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8B9C6" w14:textId="492978D1" w:rsidR="00DB4CA1" w:rsidRPr="00614F63" w:rsidRDefault="00DB4CA1" w:rsidP="00DB4CA1">
      <w:pPr>
        <w:spacing w:line="360" w:lineRule="auto"/>
        <w:rPr>
          <w:rFonts w:eastAsia="Calibri"/>
          <w:lang w:val="es-CR" w:eastAsia="en-US"/>
        </w:rPr>
      </w:pPr>
      <w:r w:rsidRPr="00614F63">
        <w:rPr>
          <w:rFonts w:eastAsia="Calibri"/>
          <w:b/>
          <w:bCs/>
          <w:lang w:val="es-CR" w:eastAsia="en-US"/>
        </w:rPr>
        <w:t>Nombre del indicador:</w:t>
      </w:r>
      <w:r w:rsidRPr="00614F63">
        <w:rPr>
          <w:rFonts w:eastAsia="Calibri"/>
          <w:lang w:val="es-CR" w:eastAsia="en-US"/>
        </w:rPr>
        <w:t xml:space="preserve"> </w:t>
      </w:r>
      <w:r w:rsidR="00614F63" w:rsidRPr="00614F63">
        <w:t>Número de personas del grupo materno infantil con servicio CEN - CINAI</w:t>
      </w:r>
    </w:p>
    <w:tbl>
      <w:tblPr>
        <w:tblW w:w="8876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576"/>
        <w:gridCol w:w="5620"/>
      </w:tblGrid>
      <w:tr w:rsidR="00DB4CA1" w:rsidRPr="00D43028" w14:paraId="56E2C5D6" w14:textId="77777777" w:rsidTr="005910DD">
        <w:trPr>
          <w:trHeight w:val="37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BD119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Elemento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182C7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Descripción</w:t>
            </w:r>
          </w:p>
        </w:tc>
      </w:tr>
      <w:tr w:rsidR="00DB4CA1" w:rsidRPr="00D43028" w14:paraId="04F142E0" w14:textId="77777777" w:rsidTr="005910DD">
        <w:trPr>
          <w:trHeight w:val="67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C8FC3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Nombre del Indicador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5D005" w14:textId="4B12FEB7" w:rsidR="00DB4CA1" w:rsidRDefault="008C51FD" w:rsidP="005F7119">
            <w:commentRangeStart w:id="0"/>
            <w:r>
              <w:t>Número</w:t>
            </w:r>
            <w:commentRangeEnd w:id="0"/>
            <w:r w:rsidR="00F8014C">
              <w:rPr>
                <w:rStyle w:val="Refdecomentario"/>
              </w:rPr>
              <w:commentReference w:id="0"/>
            </w:r>
            <w:r w:rsidR="005F7119" w:rsidRPr="002431C7">
              <w:t xml:space="preserve"> de personas del grupo materno infantil con servicio CEN </w:t>
            </w:r>
            <w:r w:rsidR="00A9255F">
              <w:t>–</w:t>
            </w:r>
            <w:r w:rsidR="00D82650">
              <w:t xml:space="preserve"> </w:t>
            </w:r>
            <w:r w:rsidR="005F7119" w:rsidRPr="002431C7">
              <w:t>CINAI</w:t>
            </w:r>
          </w:p>
          <w:p w14:paraId="46B410B1" w14:textId="11BAA4DB" w:rsidR="00A9255F" w:rsidRPr="002431C7" w:rsidRDefault="00A9255F" w:rsidP="005F7119">
            <w:r w:rsidRPr="00A9255F">
              <w:rPr>
                <w:color w:val="FF0000"/>
              </w:rPr>
              <w:t>% de personas del grupo materno infantil con servicio CEN CINAI</w:t>
            </w:r>
          </w:p>
        </w:tc>
      </w:tr>
      <w:tr w:rsidR="00DB4CA1" w:rsidRPr="00D43028" w14:paraId="0666BDE6" w14:textId="77777777" w:rsidTr="00DB4CA1">
        <w:trPr>
          <w:trHeight w:val="121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F466B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 xml:space="preserve">Definición Conceptual 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8C926" w14:textId="77777777" w:rsidR="00D82650" w:rsidRDefault="008C51FD" w:rsidP="005910DD">
            <w:pPr>
              <w:autoSpaceDE w:val="0"/>
              <w:autoSpaceDN w:val="0"/>
              <w:adjustRightInd w:val="0"/>
              <w:jc w:val="both"/>
            </w:pPr>
            <w:r w:rsidRPr="00D82650">
              <w:rPr>
                <w:b/>
                <w:bCs/>
                <w:i/>
                <w:iCs/>
              </w:rPr>
              <w:t>El grupo materno infantil</w:t>
            </w:r>
            <w:r>
              <w:t>, s</w:t>
            </w:r>
            <w:r w:rsidR="002431C7">
              <w:t xml:space="preserve">e refiere a las niñas, niños, adolescentes madres, mujeres en periodo de gestación o lactancia </w:t>
            </w:r>
          </w:p>
          <w:p w14:paraId="039B847C" w14:textId="77777777" w:rsidR="00356044" w:rsidRDefault="00356044" w:rsidP="005910DD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</w:p>
          <w:p w14:paraId="21397458" w14:textId="4DA30FA1" w:rsidR="00DB4CA1" w:rsidRDefault="00D82650" w:rsidP="005910DD">
            <w:pPr>
              <w:autoSpaceDE w:val="0"/>
              <w:autoSpaceDN w:val="0"/>
              <w:adjustRightInd w:val="0"/>
              <w:jc w:val="both"/>
            </w:pPr>
            <w:r w:rsidRPr="00D82650">
              <w:rPr>
                <w:b/>
                <w:bCs/>
                <w:i/>
                <w:iCs/>
              </w:rPr>
              <w:t>Servicios CEN -CINAI</w:t>
            </w:r>
            <w:r>
              <w:t xml:space="preserve"> corresponde a las diferentes modalidades de Nutrición Preventiva, Atención y Protección Infantil (API) y Promoción del crecimiento y desarrollo </w:t>
            </w:r>
            <w:r w:rsidR="002431C7">
              <w:t xml:space="preserve">que </w:t>
            </w:r>
            <w:r>
              <w:t>ejecuta la</w:t>
            </w:r>
            <w:r w:rsidR="002431C7">
              <w:t xml:space="preserve"> Dirección Nacional de CEN CINAI en las estrategias intramuros y extramuros.</w:t>
            </w:r>
          </w:p>
          <w:p w14:paraId="3B3E380B" w14:textId="77777777" w:rsidR="00356044" w:rsidRDefault="00356044" w:rsidP="00D82650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</w:p>
          <w:p w14:paraId="4FD95FAE" w14:textId="5F2D6129" w:rsidR="00356044" w:rsidRDefault="00D82650" w:rsidP="00356044">
            <w:pPr>
              <w:jc w:val="both"/>
            </w:pPr>
            <w:r w:rsidRPr="00D82650">
              <w:rPr>
                <w:b/>
                <w:bCs/>
                <w:i/>
                <w:iCs/>
              </w:rPr>
              <w:t>Nutrición Preventiva</w:t>
            </w:r>
            <w:r>
              <w:t xml:space="preserve">: consiste en la entrega de alimentos preparados o para consumir en el hogar </w:t>
            </w:r>
            <w:r w:rsidRPr="00D82650">
              <w:t>acompañada de actividades de educación en salud, nutrición y desarrollo infantil, valoración del estado nutricional de las niñas y niños y atención interdisciplinaria en caso necesario. Se ejecuta con la estrategia intramuros con horarios diurnos y nocturnos según las necesidades de la comunidad y de forma extramuros de forma mensual</w:t>
            </w:r>
            <w:r>
              <w:t>.</w:t>
            </w:r>
            <w:r w:rsidR="00356044">
              <w:t xml:space="preserve"> Incluye modalidades intramuros como Comidas Servidas (CS), Alimentos en Casa y extramuros como Distribución de Alimentos a Familias con niñas o niños con desnutrición o en periodo de recuperación por desnutrición (DAF), Distribución de 1600 gramos de leche en polvo (D</w:t>
            </w:r>
            <w:r w:rsidR="00CB3F21">
              <w:t>. Leche).</w:t>
            </w:r>
          </w:p>
          <w:p w14:paraId="6AF55475" w14:textId="77777777" w:rsidR="00CB3F21" w:rsidRDefault="00CB3F21" w:rsidP="00356044">
            <w:pPr>
              <w:jc w:val="both"/>
              <w:rPr>
                <w:b/>
                <w:bCs/>
                <w:i/>
                <w:iCs/>
              </w:rPr>
            </w:pPr>
          </w:p>
          <w:p w14:paraId="530BBD11" w14:textId="5CF8CCE5" w:rsidR="00D82650" w:rsidRPr="00D82650" w:rsidRDefault="00D82650" w:rsidP="00356044">
            <w:pPr>
              <w:jc w:val="both"/>
            </w:pPr>
            <w:r w:rsidRPr="00D82650">
              <w:rPr>
                <w:b/>
                <w:bCs/>
                <w:i/>
                <w:iCs/>
              </w:rPr>
              <w:t>Atención y Protección Infantil (API</w:t>
            </w:r>
            <w:r>
              <w:t>):</w:t>
            </w:r>
            <w:r w:rsidRPr="005B2257">
              <w:rPr>
                <w:rFonts w:ascii="Palatino Linotype" w:hAnsi="Palatino Linotype"/>
              </w:rPr>
              <w:t xml:space="preserve"> </w:t>
            </w:r>
            <w:r w:rsidRPr="00D82650">
              <w:t>incluyen</w:t>
            </w:r>
            <w:r>
              <w:t xml:space="preserve"> </w:t>
            </w:r>
            <w:r w:rsidRPr="00D82650">
              <w:t>alimentación complementaria en el establecimiento y en el hogar, vigilancia del crecimiento y desarrollo y acciones en educación inicial a niños(as) de 3 meses a menos de 7 años de edad, así como acciones de apoyo escolar a los de 7 a menos de 13 años de edad.</w:t>
            </w:r>
          </w:p>
          <w:p w14:paraId="5054502F" w14:textId="77777777" w:rsidR="00356044" w:rsidRDefault="00356044" w:rsidP="005910DD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</w:p>
          <w:p w14:paraId="11AADCAF" w14:textId="131F114B" w:rsidR="00356044" w:rsidRDefault="00356044" w:rsidP="005910DD">
            <w:pPr>
              <w:autoSpaceDE w:val="0"/>
              <w:autoSpaceDN w:val="0"/>
              <w:adjustRightInd w:val="0"/>
              <w:jc w:val="both"/>
            </w:pPr>
            <w:r w:rsidRPr="00356044">
              <w:rPr>
                <w:b/>
                <w:bCs/>
                <w:i/>
                <w:iCs/>
              </w:rPr>
              <w:t>Promoción del crecimiento y desarrollo</w:t>
            </w:r>
            <w:r>
              <w:rPr>
                <w:b/>
                <w:bCs/>
                <w:i/>
                <w:iCs/>
              </w:rPr>
              <w:t xml:space="preserve">: </w:t>
            </w:r>
            <w:r w:rsidRPr="00356044">
              <w:t>cuenta con una modalidad de atención a las niñas y niños hasta menos de 13 años</w:t>
            </w:r>
            <w:r>
              <w:t xml:space="preserve"> y otra a las personas adultas del núcleo familiar de las niñas y niños atendidos en los diferentes servicios</w:t>
            </w:r>
            <w:r w:rsidR="00CB3F21">
              <w:t>, esta última no forma parte de esta meta</w:t>
            </w:r>
            <w:r>
              <w:t>.</w:t>
            </w:r>
          </w:p>
          <w:p w14:paraId="5B1B5AF6" w14:textId="77777777" w:rsidR="00356044" w:rsidRDefault="00356044" w:rsidP="00F8014C">
            <w:pPr>
              <w:autoSpaceDE w:val="0"/>
              <w:autoSpaceDN w:val="0"/>
              <w:adjustRightInd w:val="0"/>
              <w:jc w:val="both"/>
            </w:pPr>
            <w:r w:rsidRPr="00356044">
              <w:rPr>
                <w:b/>
                <w:bCs/>
                <w:i/>
                <w:iCs/>
              </w:rPr>
              <w:lastRenderedPageBreak/>
              <w:t>Promoción del crecimiento y desarrollo</w:t>
            </w:r>
            <w:r>
              <w:rPr>
                <w:b/>
                <w:bCs/>
                <w:i/>
                <w:iCs/>
              </w:rPr>
              <w:t xml:space="preserve"> atención a niñas y niños:</w:t>
            </w:r>
            <w:r w:rsidRPr="005B2257">
              <w:rPr>
                <w:rFonts w:ascii="Palatino Linotype" w:hAnsi="Palatino Linotype"/>
                <w:bCs/>
              </w:rPr>
              <w:t xml:space="preserve"> </w:t>
            </w:r>
            <w:r w:rsidRPr="00356044">
              <w:t>Consiste en la atención del niño y la niña   menor de 13 años de la modalidad de atención extramuros, brindando alimentación complementaria para consumo del hogar y actividades para la estimulación de habilidades motrices, cognitivas, de lenguaje entre otras que favorecen el desarrollo de aprendizajes y el bienestar emocional de los niños y niñas, para potenciar el crecimiento y desarrollo, en la atención óptima como sujeto integral de derechos</w:t>
            </w:r>
            <w:r>
              <w:t>.</w:t>
            </w:r>
          </w:p>
          <w:p w14:paraId="362D641F" w14:textId="60B6024A" w:rsidR="00356044" w:rsidRPr="00356044" w:rsidRDefault="00356044" w:rsidP="00356044">
            <w:pPr>
              <w:autoSpaceDE w:val="0"/>
              <w:autoSpaceDN w:val="0"/>
              <w:adjustRightInd w:val="0"/>
              <w:ind w:left="708"/>
              <w:jc w:val="both"/>
            </w:pPr>
          </w:p>
        </w:tc>
      </w:tr>
      <w:tr w:rsidR="00DB4CA1" w:rsidRPr="00D43028" w14:paraId="5A34858D" w14:textId="77777777" w:rsidTr="005910DD">
        <w:trPr>
          <w:trHeight w:val="67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FE2B8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lastRenderedPageBreak/>
              <w:t>Fórmula de cálculo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2AF2B" w14:textId="723F1932" w:rsidR="008C51FD" w:rsidRDefault="008C51FD" w:rsidP="00A15DF3">
            <w:pPr>
              <w:spacing w:line="360" w:lineRule="auto"/>
              <w:rPr>
                <w:rFonts w:ascii="Calibri" w:eastAsia="Calibri" w:hAnsi="Calibri" w:cs="Calibri"/>
              </w:rPr>
            </w:pPr>
            <m:oMathPara>
              <m:oMath>
                <m:r>
                  <w:rPr>
                    <w:rFonts w:ascii="Cambria Math" w:eastAsia="Calibri" w:hAnsi="Cambria Math" w:cs="Cambria Math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Calibri" w:hAnsi="Cambria Math" w:cs="Cambria Math"/>
                  </w:rPr>
                  <m:t>=PI+PE</m:t>
                </m:r>
              </m:oMath>
            </m:oMathPara>
          </w:p>
          <w:p w14:paraId="45A80780" w14:textId="2DA73756" w:rsidR="00DB4CA1" w:rsidRPr="002431C7" w:rsidRDefault="005713DC" w:rsidP="00A15DF3">
            <w:pPr>
              <w:spacing w:line="360" w:lineRule="auto"/>
            </w:pPr>
            <m:oMathPara>
              <m:oMath>
                <m:r>
                  <w:rPr>
                    <w:rFonts w:ascii="Cambria Math" w:hAnsi="Cambria Math"/>
                  </w:rPr>
                  <m:t>I=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LB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</w:tr>
      <w:tr w:rsidR="00DB4CA1" w:rsidRPr="00D43028" w14:paraId="20F3D2B2" w14:textId="77777777" w:rsidTr="005910DD">
        <w:trPr>
          <w:trHeight w:val="562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45A13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Componentes involucrados en la fórmula de cálculo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0B771" w14:textId="074D3442" w:rsidR="008C51FD" w:rsidRDefault="008C51FD" w:rsidP="005713DC">
            <w:r>
              <w:t>A= Personas atendidas</w:t>
            </w:r>
          </w:p>
          <w:p w14:paraId="37DA6BB8" w14:textId="63170499" w:rsidR="008C51FD" w:rsidRDefault="008C51FD" w:rsidP="005713DC">
            <w:r>
              <w:t>PI= Personas atendidas con estrategia intramuros</w:t>
            </w:r>
          </w:p>
          <w:p w14:paraId="051845FD" w14:textId="74FE9D32" w:rsidR="008C51FD" w:rsidRDefault="008C51FD" w:rsidP="005713DC">
            <w:r>
              <w:t>PE= Personas atendidas con estrategia extramuros</w:t>
            </w:r>
          </w:p>
          <w:p w14:paraId="3CF57845" w14:textId="7032E38E" w:rsidR="00DB4CA1" w:rsidRDefault="005713DC" w:rsidP="005713DC">
            <w:r>
              <w:t>I= Incremento</w:t>
            </w:r>
          </w:p>
          <w:p w14:paraId="5FB53021" w14:textId="3678A703" w:rsidR="005713DC" w:rsidRDefault="005713DC" w:rsidP="005713DC">
            <w:r>
              <w:t xml:space="preserve">X = Diferencia entre atendidos </w:t>
            </w:r>
            <w:r w:rsidR="008C51FD">
              <w:t xml:space="preserve">(A) </w:t>
            </w:r>
            <w:r>
              <w:t>y la línea base</w:t>
            </w:r>
          </w:p>
          <w:p w14:paraId="1BF4FF53" w14:textId="06A16EFB" w:rsidR="005713DC" w:rsidRPr="002431C7" w:rsidRDefault="005713DC" w:rsidP="005713DC">
            <w:r>
              <w:t>LB = Línea Base</w:t>
            </w:r>
          </w:p>
        </w:tc>
      </w:tr>
      <w:tr w:rsidR="00DB4CA1" w:rsidRPr="00D43028" w14:paraId="43CF5564" w14:textId="77777777" w:rsidTr="005910DD">
        <w:trPr>
          <w:trHeight w:val="55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6AB57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Unidad de medida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7F6AE" w14:textId="3FA640AF" w:rsidR="00DB4CA1" w:rsidRPr="002431C7" w:rsidRDefault="005F7119" w:rsidP="005910DD">
            <w:pPr>
              <w:spacing w:line="360" w:lineRule="auto"/>
            </w:pPr>
            <w:commentRangeStart w:id="1"/>
            <w:r w:rsidRPr="002431C7">
              <w:t>Persona</w:t>
            </w:r>
            <w:commentRangeEnd w:id="1"/>
            <w:r w:rsidR="00F8014C">
              <w:rPr>
                <w:rStyle w:val="Refdecomentario"/>
              </w:rPr>
              <w:commentReference w:id="1"/>
            </w:r>
          </w:p>
        </w:tc>
      </w:tr>
      <w:tr w:rsidR="00DB4CA1" w:rsidRPr="00D43028" w14:paraId="5AB616D6" w14:textId="77777777" w:rsidTr="005910DD">
        <w:trPr>
          <w:trHeight w:val="90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B18D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Interpretación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DBA9B" w14:textId="1DEF234D" w:rsidR="005F7119" w:rsidRDefault="005F7119" w:rsidP="005F7119">
            <w:pPr>
              <w:autoSpaceDE w:val="0"/>
              <w:autoSpaceDN w:val="0"/>
              <w:adjustRightInd w:val="0"/>
            </w:pPr>
            <w:r>
              <w:t>La D</w:t>
            </w:r>
            <w:r w:rsidRPr="00920669">
              <w:t xml:space="preserve">irección Nacional de CEN-CINAI </w:t>
            </w:r>
            <w:r>
              <w:t>aumentó en N % las personas del grupo materno infantil con servicios CEN CINAI</w:t>
            </w:r>
            <w:r w:rsidR="002431C7">
              <w:t xml:space="preserve"> </w:t>
            </w:r>
            <w:r w:rsidR="002431C7" w:rsidRPr="004B418C">
              <w:rPr>
                <w:rFonts w:cstheme="minorHAnsi"/>
                <w:bCs/>
              </w:rPr>
              <w:t>durante el mes X del año Y.</w:t>
            </w:r>
          </w:p>
          <w:p w14:paraId="4FA727FE" w14:textId="0265FA63" w:rsidR="005F7119" w:rsidRPr="009152BE" w:rsidRDefault="005F7119" w:rsidP="005F711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lang w:val="es-CR" w:eastAsia="en-US"/>
              </w:rPr>
            </w:pPr>
          </w:p>
        </w:tc>
      </w:tr>
      <w:tr w:rsidR="00DB4CA1" w:rsidRPr="00D43028" w14:paraId="740D8FDC" w14:textId="77777777" w:rsidTr="005910DD">
        <w:trPr>
          <w:trHeight w:val="300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6E83C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 xml:space="preserve">Desagregación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80D21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 xml:space="preserve">Geográfica 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C81D4" w14:textId="30764167" w:rsidR="00DB4CA1" w:rsidRPr="00CB3F21" w:rsidRDefault="002431C7" w:rsidP="005910DD">
            <w:pPr>
              <w:rPr>
                <w:rFonts w:eastAsia="Calibri"/>
                <w:lang w:val="es-CR" w:eastAsia="en-US"/>
              </w:rPr>
            </w:pPr>
            <w:r w:rsidRPr="00CB3F21">
              <w:rPr>
                <w:rFonts w:eastAsia="Calibri"/>
                <w:lang w:val="es-CR" w:eastAsia="en-US"/>
              </w:rPr>
              <w:t>Nacional, provincia, cantón, distrito, Polo de Desarrollo, Región CEN CINAI, Región MIDEPLAN.</w:t>
            </w:r>
          </w:p>
        </w:tc>
      </w:tr>
      <w:tr w:rsidR="00DB4CA1" w:rsidRPr="00D43028" w14:paraId="489ED70E" w14:textId="77777777" w:rsidTr="005910DD">
        <w:trPr>
          <w:trHeight w:val="585"/>
        </w:trPr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CFDA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6AB73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 xml:space="preserve">Temática 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C39B7" w14:textId="2BE81047" w:rsidR="00DB4CA1" w:rsidRPr="00CB3F21" w:rsidRDefault="002431C7" w:rsidP="005910DD">
            <w:pPr>
              <w:rPr>
                <w:rFonts w:eastAsia="Calibri"/>
                <w:lang w:val="es-CR" w:eastAsia="en-US"/>
              </w:rPr>
            </w:pPr>
            <w:r w:rsidRPr="00CB3F21">
              <w:rPr>
                <w:rFonts w:eastAsia="Calibri"/>
                <w:lang w:val="es-CR" w:eastAsia="en-US"/>
              </w:rPr>
              <w:t>Según estrategia intramuros, extramuros, según servicio API, Comidas Servidas, D. Leche, DAF, Promoción del Crecimiento y Desarrollo extramuros</w:t>
            </w:r>
          </w:p>
        </w:tc>
      </w:tr>
      <w:tr w:rsidR="00DB4CA1" w:rsidRPr="00D43028" w14:paraId="35EE9210" w14:textId="77777777" w:rsidTr="005910DD">
        <w:trPr>
          <w:trHeight w:val="48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D090F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Línea base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1372D" w14:textId="12B4B564" w:rsidR="00DB4CA1" w:rsidRPr="00CB3F21" w:rsidRDefault="00CF08C0" w:rsidP="005144BA">
            <w:pPr>
              <w:jc w:val="both"/>
              <w:rPr>
                <w:rFonts w:eastAsia="Calibri"/>
                <w:lang w:val="es-CR" w:eastAsia="en-US"/>
              </w:rPr>
            </w:pPr>
            <w:commentRangeStart w:id="2"/>
            <w:r w:rsidRPr="005144BA">
              <w:rPr>
                <w:rFonts w:eastAsia="Calibri"/>
                <w:highlight w:val="yellow"/>
                <w:lang w:val="es-CR" w:eastAsia="en-US"/>
              </w:rPr>
              <w:t>100</w:t>
            </w:r>
            <w:commentRangeEnd w:id="2"/>
            <w:r w:rsidR="0027710B">
              <w:rPr>
                <w:rStyle w:val="Refdecomentario"/>
              </w:rPr>
              <w:commentReference w:id="2"/>
            </w:r>
            <w:r w:rsidRPr="005144BA">
              <w:rPr>
                <w:rFonts w:eastAsia="Calibri"/>
                <w:highlight w:val="yellow"/>
                <w:lang w:val="es-CR" w:eastAsia="en-US"/>
              </w:rPr>
              <w:t>%</w:t>
            </w:r>
            <w:r>
              <w:rPr>
                <w:rFonts w:eastAsia="Calibri"/>
                <w:lang w:val="es-CR" w:eastAsia="en-US"/>
              </w:rPr>
              <w:t xml:space="preserve"> que equivale a </w:t>
            </w:r>
            <w:r w:rsidR="002431C7" w:rsidRPr="00CB3F21">
              <w:rPr>
                <w:rFonts w:eastAsia="Calibri"/>
                <w:lang w:val="es-CR" w:eastAsia="en-US"/>
              </w:rPr>
              <w:t>148,307 personas del grupo materno infantil con servicios CEN CINAI (marzo,2020)</w:t>
            </w:r>
          </w:p>
        </w:tc>
      </w:tr>
      <w:tr w:rsidR="00DB4CA1" w:rsidRPr="00D43028" w14:paraId="4802EEA5" w14:textId="77777777" w:rsidTr="005910DD">
        <w:trPr>
          <w:trHeight w:val="57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64C0D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Meta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F259E" w14:textId="51A0A944" w:rsidR="00DB4CA1" w:rsidRPr="00CB3F21" w:rsidRDefault="002431C7" w:rsidP="005910DD">
            <w:pPr>
              <w:rPr>
                <w:rFonts w:eastAsia="Calibri"/>
                <w:b/>
                <w:bCs/>
                <w:lang w:val="es-CR" w:eastAsia="en-US"/>
              </w:rPr>
            </w:pPr>
            <w:r w:rsidRPr="00CB3F21">
              <w:rPr>
                <w:rFonts w:eastAsia="Calibri"/>
                <w:lang w:val="es-CR" w:eastAsia="en-US"/>
              </w:rPr>
              <w:t xml:space="preserve">Aumentar un </w:t>
            </w:r>
            <w:commentRangeStart w:id="3"/>
            <w:r w:rsidRPr="00CB3F21">
              <w:rPr>
                <w:rFonts w:eastAsia="Calibri"/>
                <w:lang w:val="es-CR" w:eastAsia="en-US"/>
              </w:rPr>
              <w:t>15</w:t>
            </w:r>
            <w:commentRangeEnd w:id="3"/>
            <w:r w:rsidR="00250E16">
              <w:rPr>
                <w:rStyle w:val="Refdecomentario"/>
              </w:rPr>
              <w:commentReference w:id="3"/>
            </w:r>
            <w:r w:rsidRPr="00CB3F21">
              <w:rPr>
                <w:rFonts w:eastAsia="Calibri"/>
                <w:lang w:val="es-CR" w:eastAsia="en-US"/>
              </w:rPr>
              <w:t>% la cantidad de personas del grupo materno infantil con servicios CEN CINAI</w:t>
            </w:r>
          </w:p>
        </w:tc>
      </w:tr>
      <w:tr w:rsidR="00DB4CA1" w:rsidRPr="00D43028" w14:paraId="604AA2D6" w14:textId="77777777" w:rsidTr="005910DD">
        <w:trPr>
          <w:trHeight w:val="54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A1E63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Periodicidad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C8BC3" w14:textId="5855EF71" w:rsidR="00DB4CA1" w:rsidRPr="00CB3F21" w:rsidRDefault="002431C7" w:rsidP="005910DD">
            <w:pPr>
              <w:spacing w:line="360" w:lineRule="auto"/>
              <w:rPr>
                <w:rFonts w:eastAsia="Calibri"/>
                <w:lang w:val="es-CR" w:eastAsia="en-US"/>
              </w:rPr>
            </w:pPr>
            <w:r w:rsidRPr="00CB3F21">
              <w:rPr>
                <w:rFonts w:eastAsia="Calibri"/>
                <w:lang w:val="es-CR" w:eastAsia="en-US"/>
              </w:rPr>
              <w:t>Anual</w:t>
            </w:r>
          </w:p>
        </w:tc>
      </w:tr>
      <w:tr w:rsidR="00DB4CA1" w:rsidRPr="00D43028" w14:paraId="271FC26F" w14:textId="77777777" w:rsidTr="00DB4CA1">
        <w:trPr>
          <w:trHeight w:val="30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5D445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Fuente de información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D1D74" w14:textId="38E09E8D" w:rsidR="00DB4CA1" w:rsidRPr="00CB3F21" w:rsidRDefault="002431C7" w:rsidP="00CB3F21">
            <w:pPr>
              <w:jc w:val="both"/>
              <w:rPr>
                <w:rFonts w:eastAsia="Calibri"/>
                <w:lang w:val="es-CR" w:eastAsia="en-US"/>
              </w:rPr>
            </w:pPr>
            <w:r w:rsidRPr="00CB3F21">
              <w:rPr>
                <w:rFonts w:eastAsia="Calibri"/>
                <w:lang w:val="es-CR" w:eastAsia="en-US"/>
              </w:rPr>
              <w:t xml:space="preserve">Sistema de Información de Alimentación Complementaria </w:t>
            </w:r>
            <w:r w:rsidRPr="00CB3F21">
              <w:t>SIAC o SIDINACC</w:t>
            </w:r>
            <w:r w:rsidRPr="00CB3F21">
              <w:rPr>
                <w:rFonts w:eastAsia="Calibri"/>
                <w:lang w:val="es-CR" w:eastAsia="en-US"/>
              </w:rPr>
              <w:t xml:space="preserve"> en la Dirección de Información de la Dirección Nacional de CEN CINAI </w:t>
            </w:r>
          </w:p>
        </w:tc>
      </w:tr>
      <w:tr w:rsidR="00DB4CA1" w:rsidRPr="00D43028" w14:paraId="1A6E859C" w14:textId="77777777" w:rsidTr="005910DD">
        <w:trPr>
          <w:trHeight w:val="300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2E742" w14:textId="77777777" w:rsidR="00DB4CA1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2C6D19">
              <w:rPr>
                <w:b/>
                <w:bCs/>
              </w:rPr>
              <w:t>Clasificación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74AB" w14:textId="78F9B0B6" w:rsidR="00DB4CA1" w:rsidRPr="00614F63" w:rsidRDefault="00DB4CA1" w:rsidP="005910DD">
            <w:pPr>
              <w:jc w:val="both"/>
              <w:rPr>
                <w:rFonts w:eastAsia="Calibri"/>
                <w:b/>
                <w:bCs/>
                <w:lang w:val="es-CR" w:eastAsia="en-US"/>
              </w:rPr>
            </w:pPr>
            <w:r w:rsidRPr="00614F63">
              <w:t xml:space="preserve">( </w:t>
            </w:r>
            <w:r w:rsidR="002431C7" w:rsidRPr="00614F63">
              <w:t xml:space="preserve"> </w:t>
            </w:r>
            <w:r w:rsidRPr="00614F63">
              <w:t>) Impacto</w:t>
            </w:r>
          </w:p>
        </w:tc>
      </w:tr>
      <w:tr w:rsidR="00DB4CA1" w:rsidRPr="00D43028" w14:paraId="4F9EAF81" w14:textId="77777777" w:rsidTr="005910DD">
        <w:trPr>
          <w:trHeight w:val="300"/>
        </w:trPr>
        <w:tc>
          <w:tcPr>
            <w:tcW w:w="3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88213" w14:textId="77777777" w:rsidR="00DB4CA1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2C28E" w14:textId="5860145A" w:rsidR="00DB4CA1" w:rsidRPr="00614F63" w:rsidRDefault="00DB4CA1" w:rsidP="005910DD">
            <w:pPr>
              <w:jc w:val="both"/>
              <w:rPr>
                <w:rFonts w:eastAsia="Calibri"/>
                <w:b/>
                <w:bCs/>
                <w:lang w:val="es-CR" w:eastAsia="en-US"/>
              </w:rPr>
            </w:pPr>
            <w:r w:rsidRPr="00614F63">
              <w:t xml:space="preserve">( </w:t>
            </w:r>
            <w:r w:rsidR="002431C7" w:rsidRPr="00614F63">
              <w:t xml:space="preserve"> </w:t>
            </w:r>
            <w:r w:rsidRPr="00614F63">
              <w:t>) Efecto.</w:t>
            </w:r>
          </w:p>
        </w:tc>
      </w:tr>
      <w:tr w:rsidR="00DB4CA1" w:rsidRPr="00D43028" w14:paraId="786E6311" w14:textId="77777777" w:rsidTr="005910DD">
        <w:trPr>
          <w:trHeight w:val="300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FD39D" w14:textId="77777777" w:rsidR="00DB4CA1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5E926" w14:textId="11A74072" w:rsidR="00DB4CA1" w:rsidRPr="00614F63" w:rsidRDefault="00DB4CA1" w:rsidP="005910DD">
            <w:pPr>
              <w:jc w:val="both"/>
              <w:rPr>
                <w:rFonts w:eastAsia="Calibri"/>
                <w:b/>
                <w:bCs/>
                <w:lang w:val="es-CR" w:eastAsia="en-US"/>
              </w:rPr>
            </w:pPr>
            <w:r w:rsidRPr="00614F63">
              <w:t xml:space="preserve">( </w:t>
            </w:r>
            <w:r w:rsidR="002431C7" w:rsidRPr="00614F63">
              <w:t xml:space="preserve">X </w:t>
            </w:r>
            <w:r w:rsidRPr="00614F63">
              <w:t>) Producto.</w:t>
            </w:r>
          </w:p>
        </w:tc>
      </w:tr>
      <w:tr w:rsidR="00DB4CA1" w:rsidRPr="00D43028" w14:paraId="45F5CF28" w14:textId="77777777" w:rsidTr="005910DD">
        <w:trPr>
          <w:trHeight w:val="30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B8494" w14:textId="77777777" w:rsidR="00DB4CA1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2C6D19">
              <w:rPr>
                <w:b/>
                <w:bCs/>
              </w:rPr>
              <w:lastRenderedPageBreak/>
              <w:t>Tipo de operación estadística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9EFEB" w14:textId="6B4019D3" w:rsidR="00DB4CA1" w:rsidRPr="00614F63" w:rsidRDefault="002431C7" w:rsidP="005910DD">
            <w:pPr>
              <w:jc w:val="both"/>
              <w:rPr>
                <w:rFonts w:eastAsia="Calibri"/>
                <w:lang w:val="es-CR" w:eastAsia="en-US"/>
              </w:rPr>
            </w:pPr>
            <w:commentRangeStart w:id="4"/>
            <w:r w:rsidRPr="00614F63">
              <w:rPr>
                <w:rFonts w:eastAsia="Calibri"/>
                <w:lang w:val="es-CR" w:eastAsia="en-US"/>
              </w:rPr>
              <w:t>Porcentaje</w:t>
            </w:r>
            <w:commentRangeEnd w:id="4"/>
            <w:r w:rsidR="00081807">
              <w:rPr>
                <w:rStyle w:val="Refdecomentario"/>
              </w:rPr>
              <w:commentReference w:id="4"/>
            </w:r>
          </w:p>
        </w:tc>
      </w:tr>
      <w:tr w:rsidR="00DB4CA1" w:rsidRPr="00D43028" w14:paraId="5D03528A" w14:textId="77777777" w:rsidTr="005910DD">
        <w:trPr>
          <w:trHeight w:val="30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901A2" w14:textId="77777777" w:rsidR="00DB4CA1" w:rsidRPr="00D43028" w:rsidRDefault="00DB4CA1" w:rsidP="005910DD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>
              <w:rPr>
                <w:rFonts w:ascii="Calibri" w:eastAsia="Calibri" w:hAnsi="Calibri" w:cs="Calibri"/>
                <w:b/>
                <w:bCs/>
                <w:lang w:val="es-CR" w:eastAsia="en-US"/>
              </w:rPr>
              <w:t>Comentarios Generales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BD8FA" w14:textId="77777777" w:rsidR="00DB4CA1" w:rsidRDefault="00DB4CA1" w:rsidP="005910DD">
            <w:pPr>
              <w:pStyle w:val="Default"/>
              <w:rPr>
                <w:sz w:val="20"/>
                <w:szCs w:val="20"/>
              </w:rPr>
            </w:pPr>
          </w:p>
          <w:p w14:paraId="3AE1D7A9" w14:textId="77777777" w:rsidR="00DB4CA1" w:rsidRDefault="005713DC" w:rsidP="00CB3F21">
            <w:pPr>
              <w:pStyle w:val="Default"/>
              <w:jc w:val="both"/>
              <w:rPr>
                <w:sz w:val="20"/>
                <w:szCs w:val="20"/>
              </w:rPr>
            </w:pPr>
            <w:r w:rsidRPr="00CB3F21">
              <w:rPr>
                <w:rFonts w:ascii="Times New Roman" w:hAnsi="Times New Roman" w:cs="Times New Roman"/>
              </w:rPr>
              <w:t>A fin de no duplicar las personas del grupo materno infantil se suman el total de personas con servicio de comidas servidas intramuros y el total de personas del grupo materno infantil con servicio de distribución de leche integra 1600 gramos o cualquier otro servicio que la Dirección Nacional de CEN CINAI ofrezca en sus estrategias intramuros o extramuros que no duplique las personas del grupo materno infantil atendidas</w:t>
            </w:r>
            <w:r>
              <w:rPr>
                <w:sz w:val="20"/>
                <w:szCs w:val="20"/>
              </w:rPr>
              <w:t>.</w:t>
            </w:r>
          </w:p>
          <w:p w14:paraId="5BAD6662" w14:textId="77777777" w:rsidR="00CB3F21" w:rsidRPr="00CB3F21" w:rsidRDefault="00CB3F21" w:rsidP="00CB3F2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B3F21">
              <w:rPr>
                <w:rFonts w:ascii="Times New Roman" w:hAnsi="Times New Roman" w:cs="Times New Roman"/>
              </w:rPr>
              <w:t>Siglas usadas:</w:t>
            </w:r>
          </w:p>
          <w:p w14:paraId="4C409CDB" w14:textId="77777777" w:rsidR="00CB3F21" w:rsidRPr="00CB3F21" w:rsidRDefault="00CB3F21" w:rsidP="00CB3F2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B3F21">
              <w:rPr>
                <w:rFonts w:ascii="Times New Roman" w:hAnsi="Times New Roman" w:cs="Times New Roman"/>
              </w:rPr>
              <w:t>Comidas Servidas (CS)</w:t>
            </w:r>
          </w:p>
          <w:p w14:paraId="28337236" w14:textId="77777777" w:rsidR="00CB3F21" w:rsidRDefault="00CB3F21" w:rsidP="00CB3F2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B3F21">
              <w:rPr>
                <w:rFonts w:ascii="Times New Roman" w:hAnsi="Times New Roman" w:cs="Times New Roman"/>
              </w:rPr>
              <w:t>Distribución de 1600 gramos de leche (D. Leche)</w:t>
            </w:r>
          </w:p>
          <w:p w14:paraId="2EB77CC4" w14:textId="77777777" w:rsidR="00CB3F21" w:rsidRDefault="00CB3F21" w:rsidP="00CB3F2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Distribución de Alimentos a Familias (DAF)</w:t>
            </w:r>
          </w:p>
          <w:p w14:paraId="5DCEAE58" w14:textId="65FF4573" w:rsidR="00CB3F21" w:rsidRDefault="00CB3F21" w:rsidP="00CB3F21">
            <w:pPr>
              <w:pStyle w:val="Default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="Times New Roman" w:hAnsi="Times New Roman" w:cs="Times New Roman"/>
              </w:rPr>
              <w:t>Atención y Protección Infantil (API)</w:t>
            </w:r>
          </w:p>
        </w:tc>
      </w:tr>
    </w:tbl>
    <w:p w14:paraId="5E2B39A2" w14:textId="2AFA076F" w:rsidR="00B9233F" w:rsidRDefault="00B9233F"/>
    <w:p w14:paraId="54FBF255" w14:textId="608C8BE1" w:rsidR="00A6326F" w:rsidRDefault="00A6326F"/>
    <w:p w14:paraId="2F71170D" w14:textId="0A97D962" w:rsidR="00A6326F" w:rsidRDefault="00A6326F" w:rsidP="00A6326F">
      <w:pPr>
        <w:spacing w:line="360" w:lineRule="auto"/>
        <w:rPr>
          <w:rFonts w:ascii="Calibri" w:eastAsia="Calibri" w:hAnsi="Calibri" w:cs="Calibri"/>
          <w:sz w:val="22"/>
          <w:szCs w:val="22"/>
          <w:lang w:val="es-CR" w:eastAsia="en-US"/>
        </w:rPr>
      </w:pPr>
      <w:r w:rsidRPr="002C6D19">
        <w:rPr>
          <w:rFonts w:ascii="Calibri" w:eastAsia="Calibri" w:hAnsi="Calibri" w:cs="Calibri"/>
          <w:b/>
          <w:bCs/>
          <w:sz w:val="22"/>
          <w:szCs w:val="22"/>
          <w:lang w:val="es-CR" w:eastAsia="en-US"/>
        </w:rPr>
        <w:t>Nombre del indicador:</w:t>
      </w:r>
      <w:r>
        <w:rPr>
          <w:rFonts w:ascii="Calibri" w:eastAsia="Calibri" w:hAnsi="Calibri" w:cs="Calibri"/>
          <w:sz w:val="22"/>
          <w:szCs w:val="22"/>
          <w:lang w:val="es-CR" w:eastAsia="en-US"/>
        </w:rPr>
        <w:t xml:space="preserve"> </w:t>
      </w:r>
      <w:r w:rsidRPr="00BD5280">
        <w:rPr>
          <w:rFonts w:ascii="Calibri" w:eastAsia="Calibri" w:hAnsi="Calibri" w:cs="Calibri"/>
          <w:sz w:val="22"/>
          <w:szCs w:val="22"/>
          <w:lang w:val="es-CR" w:eastAsia="en-US"/>
        </w:rPr>
        <w:t xml:space="preserve">Número de obras </w:t>
      </w:r>
      <w:r>
        <w:rPr>
          <w:rFonts w:ascii="Calibri" w:eastAsia="Calibri" w:hAnsi="Calibri" w:cs="Calibri"/>
          <w:sz w:val="22"/>
          <w:szCs w:val="22"/>
          <w:lang w:val="es-CR" w:eastAsia="en-US"/>
        </w:rPr>
        <w:t>realizadas</w:t>
      </w:r>
    </w:p>
    <w:p w14:paraId="208E2D69" w14:textId="77777777" w:rsidR="00A6326F" w:rsidRDefault="00A6326F" w:rsidP="00A6326F">
      <w:pPr>
        <w:spacing w:line="360" w:lineRule="auto"/>
        <w:rPr>
          <w:rFonts w:ascii="Calibri" w:eastAsia="Calibri" w:hAnsi="Calibri" w:cs="Calibri"/>
          <w:sz w:val="22"/>
          <w:szCs w:val="22"/>
          <w:lang w:val="es-CR" w:eastAsia="en-US"/>
        </w:rPr>
      </w:pPr>
    </w:p>
    <w:tbl>
      <w:tblPr>
        <w:tblW w:w="8876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576"/>
        <w:gridCol w:w="5620"/>
      </w:tblGrid>
      <w:tr w:rsidR="00A6326F" w:rsidRPr="00D43028" w14:paraId="64CCF13A" w14:textId="77777777" w:rsidTr="000740A7">
        <w:trPr>
          <w:trHeight w:val="37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0C6E7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Elemento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B3068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Descripción</w:t>
            </w:r>
          </w:p>
        </w:tc>
      </w:tr>
      <w:tr w:rsidR="00A6326F" w:rsidRPr="00D43028" w14:paraId="27FC715C" w14:textId="77777777" w:rsidTr="000740A7">
        <w:trPr>
          <w:trHeight w:val="67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F2A0B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Nombre del Indicador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CB804" w14:textId="451D5A55" w:rsidR="00A6326F" w:rsidRPr="009152BE" w:rsidRDefault="00A6326F" w:rsidP="000740A7">
            <w:pPr>
              <w:spacing w:line="360" w:lineRule="auto"/>
              <w:rPr>
                <w:rFonts w:asciiTheme="minorHAnsi" w:eastAsia="Calibri" w:hAnsiTheme="minorHAnsi" w:cstheme="minorHAnsi"/>
                <w:lang w:val="es-CR" w:eastAsia="en-US"/>
              </w:rPr>
            </w:pPr>
            <w:r w:rsidRPr="009152BE">
              <w:rPr>
                <w:rFonts w:asciiTheme="minorHAnsi" w:eastAsia="Calibri" w:hAnsiTheme="minorHAnsi" w:cstheme="minorHAnsi"/>
                <w:lang w:val="es-CR" w:eastAsia="en-US"/>
              </w:rPr>
              <w:t xml:space="preserve">Número de obras </w:t>
            </w:r>
            <w:r>
              <w:rPr>
                <w:rFonts w:asciiTheme="minorHAnsi" w:eastAsia="Calibri" w:hAnsiTheme="minorHAnsi" w:cstheme="minorHAnsi"/>
                <w:lang w:val="es-CR" w:eastAsia="en-US"/>
              </w:rPr>
              <w:t>realizadas</w:t>
            </w:r>
          </w:p>
        </w:tc>
      </w:tr>
      <w:tr w:rsidR="00A6326F" w:rsidRPr="00D43028" w14:paraId="3FA5F35D" w14:textId="77777777" w:rsidTr="000740A7">
        <w:trPr>
          <w:trHeight w:val="121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58C39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 xml:space="preserve">Definición Conceptual 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12A37" w14:textId="77777777" w:rsidR="00A6326F" w:rsidRPr="009152BE" w:rsidRDefault="00A6326F" w:rsidP="000740A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</w:pPr>
            <w:r w:rsidRPr="001B1A1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s-CR" w:eastAsia="en-US"/>
              </w:rPr>
              <w:t>Obras realizadas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: son las obras civiles sea edificación total, ampliación o remodelación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 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mayor que cuenta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 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con recepción de obra.</w:t>
            </w:r>
          </w:p>
          <w:p w14:paraId="572D7312" w14:textId="77777777" w:rsidR="00A6326F" w:rsidRPr="00413F89" w:rsidRDefault="00A6326F" w:rsidP="000740A7">
            <w:pP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</w:pPr>
            <w:r w:rsidRPr="001B1A1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s-CR" w:eastAsia="en-US"/>
              </w:rPr>
              <w:t>Edificación total: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 se refiere a la construcción de edificio nuevo de CEN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 – 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CINAI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,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  <w:t xml:space="preserve"> </w:t>
            </w:r>
            <w:r w:rsidRPr="00413F89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independientemente de su fuente de financiamiento.</w:t>
            </w:r>
          </w:p>
          <w:p w14:paraId="05A45362" w14:textId="77777777" w:rsidR="00A6326F" w:rsidRPr="009152BE" w:rsidRDefault="00A6326F" w:rsidP="000740A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</w:pPr>
            <w:r w:rsidRPr="001B1A1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s-CR" w:eastAsia="en-US"/>
              </w:rPr>
              <w:t>Ampliación: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 se refiere a la obra civil que aumenta la cantidad de metros cuadrados del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 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edificio CEN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- 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CINAI.</w:t>
            </w:r>
          </w:p>
          <w:p w14:paraId="0C1F81EA" w14:textId="77777777" w:rsidR="00A6326F" w:rsidRDefault="00A6326F" w:rsidP="000740A7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</w:pPr>
            <w:r w:rsidRPr="001B1A1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s-CR" w:eastAsia="en-US"/>
              </w:rPr>
              <w:t>Remodelación: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 se refiere a las obras que renuevan elementos de la estructura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 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actual del edificio CEN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-</w:t>
            </w:r>
            <w:r w:rsidRPr="009152BE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CINAI, sin aumentar los metros cuadrados de construcción.</w:t>
            </w:r>
          </w:p>
          <w:p w14:paraId="2FC7A109" w14:textId="77777777" w:rsidR="00A6326F" w:rsidRDefault="00A6326F" w:rsidP="000740A7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lang w:val="es-CR" w:eastAsia="en-US"/>
              </w:rPr>
            </w:pPr>
            <w:r w:rsidRPr="00F72BEC">
              <w:rPr>
                <w:rFonts w:asciiTheme="minorHAnsi" w:eastAsiaTheme="minorHAnsi" w:hAnsiTheme="minorHAnsi" w:cstheme="minorHAnsi"/>
                <w:b/>
                <w:bCs/>
                <w:lang w:val="es-CR" w:eastAsia="en-US"/>
              </w:rPr>
              <w:t xml:space="preserve">El concepto de </w:t>
            </w:r>
            <w:r w:rsidRPr="000B11C5">
              <w:rPr>
                <w:rFonts w:asciiTheme="minorHAnsi" w:eastAsiaTheme="minorHAnsi" w:hAnsiTheme="minorHAnsi" w:cstheme="minorHAnsi"/>
                <w:b/>
                <w:bCs/>
                <w:lang w:val="es-CR" w:eastAsia="en-US"/>
              </w:rPr>
              <w:t>establecimientos CEN-CINAI</w:t>
            </w:r>
            <w:r>
              <w:rPr>
                <w:rFonts w:asciiTheme="minorHAnsi" w:eastAsiaTheme="minorHAnsi" w:hAnsiTheme="minorHAnsi" w:cstheme="minorHAnsi"/>
                <w:lang w:val="es-CR" w:eastAsia="en-US"/>
              </w:rPr>
              <w:t xml:space="preserve"> que se usa incluye todos los tipos de establecimientos con que cuenta la Dirección Nacional de CEN CINAI, a saber </w:t>
            </w:r>
          </w:p>
          <w:p w14:paraId="1879A47F" w14:textId="77777777" w:rsidR="00A6326F" w:rsidRDefault="00A6326F" w:rsidP="000740A7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lang w:val="es-CR" w:eastAsia="en-US"/>
              </w:rPr>
            </w:pPr>
            <w:r w:rsidRPr="00BF73C1">
              <w:rPr>
                <w:rFonts w:asciiTheme="minorHAnsi" w:eastAsiaTheme="minorHAnsi" w:hAnsiTheme="minorHAnsi" w:cstheme="minorHAnsi"/>
                <w:b/>
                <w:bCs/>
                <w:i/>
                <w:iCs/>
                <w:lang w:val="es-CR" w:eastAsia="en-US"/>
              </w:rPr>
              <w:t>CINAI:</w:t>
            </w:r>
            <w:r>
              <w:rPr>
                <w:rFonts w:asciiTheme="minorHAnsi" w:eastAsiaTheme="minorHAnsi" w:hAnsiTheme="minorHAnsi" w:cstheme="minorHAnsi"/>
                <w:lang w:val="es-CR" w:eastAsia="en-US"/>
              </w:rPr>
              <w:t xml:space="preserve"> Centro Infantil de Nutrición y Atención Integral </w:t>
            </w:r>
            <w:r w:rsidRPr="00BF73C1">
              <w:rPr>
                <w:rFonts w:asciiTheme="minorHAnsi" w:eastAsiaTheme="minorHAnsi" w:hAnsiTheme="minorHAnsi" w:cstheme="minorHAnsi"/>
                <w:b/>
                <w:bCs/>
                <w:i/>
                <w:iCs/>
                <w:lang w:val="es-CR" w:eastAsia="en-US"/>
              </w:rPr>
              <w:t xml:space="preserve">CEN </w:t>
            </w:r>
            <w:r>
              <w:rPr>
                <w:rFonts w:asciiTheme="minorHAnsi" w:eastAsiaTheme="minorHAnsi" w:hAnsiTheme="minorHAnsi" w:cstheme="minorHAnsi"/>
                <w:lang w:val="es-CR" w:eastAsia="en-US"/>
              </w:rPr>
              <w:t>Centro de Educación y Nutrición</w:t>
            </w:r>
          </w:p>
          <w:p w14:paraId="0DA867E5" w14:textId="77777777" w:rsidR="00A6326F" w:rsidRDefault="00A6326F" w:rsidP="000740A7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lang w:val="es-CR" w:eastAsia="en-US"/>
              </w:rPr>
            </w:pPr>
            <w:r w:rsidRPr="00BF73C1">
              <w:rPr>
                <w:rFonts w:asciiTheme="minorHAnsi" w:eastAsiaTheme="minorHAnsi" w:hAnsiTheme="minorHAnsi" w:cstheme="minorHAnsi"/>
                <w:b/>
                <w:bCs/>
                <w:i/>
                <w:iCs/>
                <w:lang w:val="es-CR" w:eastAsia="en-US"/>
              </w:rPr>
              <w:t>CENCE</w:t>
            </w:r>
            <w:r>
              <w:rPr>
                <w:rFonts w:asciiTheme="minorHAnsi" w:eastAsiaTheme="minorHAnsi" w:hAnsiTheme="minorHAnsi" w:cstheme="minorHAnsi"/>
                <w:lang w:val="es-CR" w:eastAsia="en-US"/>
              </w:rPr>
              <w:t>: Centro de Educación y Nutrición y Comedor Escolar.</w:t>
            </w:r>
          </w:p>
          <w:p w14:paraId="10A661CF" w14:textId="77777777" w:rsidR="00A6326F" w:rsidRDefault="00A6326F" w:rsidP="000740A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lang w:val="es-CR" w:eastAsia="en-US"/>
              </w:rPr>
            </w:pPr>
            <w:r w:rsidRPr="00BF73C1">
              <w:rPr>
                <w:rFonts w:asciiTheme="minorHAnsi" w:eastAsiaTheme="minorHAnsi" w:hAnsiTheme="minorHAnsi" w:cstheme="minorHAnsi"/>
                <w:b/>
                <w:bCs/>
                <w:lang w:val="es-CR" w:eastAsia="en-US"/>
              </w:rPr>
              <w:t>CD:</w:t>
            </w:r>
            <w:r w:rsidRPr="00BF73C1">
              <w:rPr>
                <w:rFonts w:asciiTheme="minorHAnsi" w:eastAsiaTheme="minorHAnsi" w:hAnsiTheme="minorHAnsi" w:cstheme="minorHAnsi"/>
                <w:lang w:val="es-CR" w:eastAsia="en-US"/>
              </w:rPr>
              <w:t xml:space="preserve"> Centro de Distribución</w:t>
            </w:r>
          </w:p>
          <w:p w14:paraId="5A02FCB8" w14:textId="77777777" w:rsidR="00A6326F" w:rsidRPr="009B009A" w:rsidRDefault="00A6326F" w:rsidP="000740A7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s-CR" w:eastAsia="en-US"/>
              </w:rPr>
            </w:pPr>
            <w:r w:rsidRPr="009B009A">
              <w:rPr>
                <w:rFonts w:asciiTheme="minorHAnsi" w:eastAsiaTheme="minorHAnsi" w:hAnsiTheme="minorHAnsi" w:cstheme="minorHAnsi"/>
                <w:b/>
                <w:bCs/>
                <w:lang w:val="es-CR" w:eastAsia="en-US"/>
              </w:rPr>
              <w:t>Recepción de obra</w:t>
            </w:r>
            <w:r>
              <w:rPr>
                <w:rFonts w:asciiTheme="minorHAnsi" w:eastAsiaTheme="minorHAnsi" w:hAnsiTheme="minorHAnsi" w:cstheme="minorHAnsi"/>
                <w:b/>
                <w:bCs/>
                <w:lang w:val="es-CR" w:eastAsia="en-US"/>
              </w:rPr>
              <w:t xml:space="preserve">: </w:t>
            </w:r>
            <w:r w:rsidRPr="009B009A"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documento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 xml:space="preserve">donde el profesional en ingeniería civil o arquitectura da por recibida la obra de forma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lastRenderedPageBreak/>
              <w:t>provisional e indica que puede ser usada para brindar servicios.</w:t>
            </w:r>
          </w:p>
        </w:tc>
      </w:tr>
      <w:tr w:rsidR="00A6326F" w:rsidRPr="00D43028" w14:paraId="0E3924AA" w14:textId="77777777" w:rsidTr="000740A7">
        <w:trPr>
          <w:trHeight w:val="67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60C6D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lastRenderedPageBreak/>
              <w:t>Fórmula de cálculo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7A30A" w14:textId="77777777" w:rsidR="00A6326F" w:rsidRDefault="00A6326F" w:rsidP="000740A7">
            <w:pPr>
              <w:spacing w:line="360" w:lineRule="auto"/>
              <w:rPr>
                <w:rFonts w:ascii="Calibri" w:eastAsia="Calibri" w:hAnsi="Calibri" w:cs="Calibri"/>
                <w:sz w:val="14"/>
                <w:szCs w:val="14"/>
                <w:lang w:val="es-CR" w:eastAsia="en-US"/>
              </w:rPr>
            </w:pPr>
          </w:p>
          <w:p w14:paraId="00C690A0" w14:textId="77777777" w:rsidR="00A6326F" w:rsidRPr="001B1A13" w:rsidRDefault="00A6326F" w:rsidP="000740A7">
            <w:pPr>
              <w:spacing w:line="360" w:lineRule="auto"/>
              <w:rPr>
                <w:rFonts w:ascii="Calibri" w:eastAsia="Calibri" w:hAnsi="Calibri" w:cs="Calibri"/>
                <w:sz w:val="14"/>
                <w:szCs w:val="14"/>
                <w:lang w:val="es-CR" w:eastAsia="en-US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14"/>
                    <w:szCs w:val="14"/>
                    <w:lang w:val="es-CR" w:eastAsia="en-US"/>
                  </w:rPr>
                  <m:t xml:space="preserve">N° obras en CEN-CINAI=edificación total+ampliación+remodelación </m:t>
                </m:r>
              </m:oMath>
            </m:oMathPara>
          </w:p>
          <w:p w14:paraId="5CA7035E" w14:textId="77777777" w:rsidR="00A6326F" w:rsidRPr="001B1A13" w:rsidRDefault="00A6326F" w:rsidP="000740A7">
            <w:pPr>
              <w:spacing w:line="360" w:lineRule="auto"/>
              <w:rPr>
                <w:rFonts w:ascii="Calibri" w:eastAsia="Calibri" w:hAnsi="Calibri" w:cs="Calibri"/>
                <w:lang w:val="es-CR" w:eastAsia="en-US"/>
              </w:rPr>
            </w:pPr>
          </w:p>
        </w:tc>
      </w:tr>
      <w:tr w:rsidR="00A6326F" w:rsidRPr="00D43028" w14:paraId="4CEF0836" w14:textId="77777777" w:rsidTr="000740A7">
        <w:trPr>
          <w:trHeight w:val="562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41D5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Componentes involucrados en la fórmula de cálculo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A6B6F" w14:textId="77777777" w:rsidR="00A6326F" w:rsidRDefault="00A6326F" w:rsidP="000740A7">
            <w:pPr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</w:pPr>
            <w:r w:rsidRPr="001B1A13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s-CR" w:eastAsia="en-US"/>
              </w:rPr>
              <w:t>Edificación total:</w:t>
            </w:r>
            <w:r w:rsidRPr="001B1A13"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  <w:t xml:space="preserve"> número de construcciones que se recibieron en el periodo del informe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  <w:t xml:space="preserve">. </w:t>
            </w:r>
          </w:p>
          <w:p w14:paraId="4B68601C" w14:textId="77777777" w:rsidR="00A6326F" w:rsidRDefault="00A6326F" w:rsidP="000740A7">
            <w:pPr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</w:pPr>
            <w:r w:rsidRPr="001B1A13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s-CR" w:eastAsia="en-US"/>
              </w:rPr>
              <w:t>Ampliación: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  <w:t xml:space="preserve"> número de obras de ampliación que se recibieron en el periodo del informe.</w:t>
            </w:r>
          </w:p>
          <w:p w14:paraId="7E3BE364" w14:textId="77777777" w:rsidR="00A6326F" w:rsidRDefault="00A6326F" w:rsidP="000740A7">
            <w:pPr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</w:pPr>
            <w:r w:rsidRPr="001B1A13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s-CR" w:eastAsia="en-US"/>
              </w:rPr>
              <w:t>Remodelación: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s-CR" w:eastAsia="en-US"/>
              </w:rPr>
              <w:t xml:space="preserve"> </w:t>
            </w:r>
            <w:r w:rsidRPr="001B1A13"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  <w:t>n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  <w:t>ú</w:t>
            </w:r>
            <w:r w:rsidRPr="001B1A13"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  <w:t>mero de obras de remodelación mayor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  <w:t xml:space="preserve"> que se recibieron en el periodo del informe.</w:t>
            </w:r>
          </w:p>
          <w:p w14:paraId="5A8F6FA2" w14:textId="77777777" w:rsidR="00A6326F" w:rsidRPr="001B1A13" w:rsidRDefault="00A6326F" w:rsidP="000740A7">
            <w:pPr>
              <w:rPr>
                <w:rFonts w:asciiTheme="minorHAnsi" w:eastAsia="Calibri" w:hAnsiTheme="minorHAnsi" w:cstheme="minorHAnsi"/>
                <w:sz w:val="20"/>
                <w:szCs w:val="20"/>
                <w:lang w:val="es-CR" w:eastAsia="en-US"/>
              </w:rPr>
            </w:pPr>
          </w:p>
          <w:p w14:paraId="4BBA80E1" w14:textId="77777777" w:rsidR="00A6326F" w:rsidRPr="009152BE" w:rsidRDefault="00A6326F" w:rsidP="000740A7">
            <w:pPr>
              <w:spacing w:line="360" w:lineRule="auto"/>
              <w:rPr>
                <w:rFonts w:asciiTheme="minorHAnsi" w:eastAsia="Calibri" w:hAnsiTheme="minorHAnsi" w:cstheme="minorHAnsi"/>
                <w:lang w:val="es-CR" w:eastAsia="en-US"/>
              </w:rPr>
            </w:pPr>
          </w:p>
        </w:tc>
      </w:tr>
      <w:tr w:rsidR="00A6326F" w:rsidRPr="00D43028" w14:paraId="6D4D0A24" w14:textId="77777777" w:rsidTr="000740A7">
        <w:trPr>
          <w:trHeight w:val="55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ADC9B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Unidad de medida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DE9BE" w14:textId="77777777" w:rsidR="00A6326F" w:rsidRPr="009152BE" w:rsidRDefault="00A6326F" w:rsidP="000740A7">
            <w:pPr>
              <w:spacing w:line="360" w:lineRule="auto"/>
              <w:rPr>
                <w:rFonts w:asciiTheme="minorHAnsi" w:eastAsia="Calibri" w:hAnsiTheme="minorHAnsi" w:cstheme="minorHAnsi"/>
                <w:lang w:val="es-CR" w:eastAsia="en-US"/>
              </w:rPr>
            </w:pPr>
            <w:r w:rsidRPr="009152BE">
              <w:rPr>
                <w:rFonts w:asciiTheme="minorHAnsi" w:eastAsia="Calibri" w:hAnsiTheme="minorHAnsi" w:cstheme="minorHAnsi"/>
                <w:lang w:val="es-CR" w:eastAsia="en-US"/>
              </w:rPr>
              <w:t xml:space="preserve">Número </w:t>
            </w:r>
          </w:p>
        </w:tc>
      </w:tr>
      <w:tr w:rsidR="00A6326F" w:rsidRPr="00D43028" w14:paraId="663BEC22" w14:textId="77777777" w:rsidTr="000740A7">
        <w:trPr>
          <w:trHeight w:val="90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B0B67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Interpretación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13FDD" w14:textId="77777777" w:rsidR="00A6326F" w:rsidRPr="009152BE" w:rsidRDefault="00A6326F" w:rsidP="000740A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lang w:val="es-CR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es-CR" w:eastAsia="en-US"/>
              </w:rPr>
              <w:t>La Dirección Nacional de CEN CINAI mejoró la planta física donde funcionan “X” número de establecimientos CEN, CINAI, CENCE o Centro de Distribución en Y año.</w:t>
            </w:r>
          </w:p>
        </w:tc>
      </w:tr>
      <w:tr w:rsidR="00A6326F" w:rsidRPr="00D43028" w14:paraId="00FB0C97" w14:textId="77777777" w:rsidTr="000740A7">
        <w:trPr>
          <w:trHeight w:val="300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AEF1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 xml:space="preserve">Desagregación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1E2E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 xml:space="preserve">Geográfica 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4A141" w14:textId="77777777" w:rsidR="00A6326F" w:rsidRPr="009152BE" w:rsidRDefault="00A6326F" w:rsidP="000740A7">
            <w:pPr>
              <w:rPr>
                <w:rFonts w:asciiTheme="minorHAnsi" w:eastAsia="Calibri" w:hAnsiTheme="minorHAnsi" w:cstheme="minorHAnsi"/>
                <w:lang w:val="es-CR" w:eastAsia="en-US"/>
              </w:rPr>
            </w:pPr>
            <w:r>
              <w:rPr>
                <w:rFonts w:asciiTheme="minorHAnsi" w:eastAsia="Calibri" w:hAnsiTheme="minorHAnsi" w:cstheme="minorHAnsi"/>
                <w:lang w:val="es-CR" w:eastAsia="en-US"/>
              </w:rPr>
              <w:t>Nacional, Provincia, Cantón, Distrito, por regionalización MIDEPLAN, por regionalización CEN CINAI.</w:t>
            </w:r>
          </w:p>
        </w:tc>
      </w:tr>
      <w:tr w:rsidR="00A6326F" w:rsidRPr="00D43028" w14:paraId="52564640" w14:textId="77777777" w:rsidTr="000740A7">
        <w:trPr>
          <w:trHeight w:val="585"/>
        </w:trPr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A564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BD16F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 xml:space="preserve">Temática 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6809" w14:textId="77777777" w:rsidR="00A6326F" w:rsidRDefault="00A6326F" w:rsidP="000740A7">
            <w:pPr>
              <w:rPr>
                <w:rFonts w:asciiTheme="minorHAnsi" w:eastAsia="Calibri" w:hAnsiTheme="minorHAnsi" w:cstheme="minorHAnsi"/>
                <w:lang w:val="es-CR" w:eastAsia="en-US"/>
              </w:rPr>
            </w:pPr>
            <w:r w:rsidRPr="00BC661C">
              <w:rPr>
                <w:rFonts w:asciiTheme="minorHAnsi" w:eastAsia="Calibri" w:hAnsiTheme="minorHAnsi" w:cstheme="minorHAnsi"/>
                <w:lang w:val="es-CR" w:eastAsia="en-US"/>
              </w:rPr>
              <w:t>Tipo de obra:</w:t>
            </w:r>
            <w:r>
              <w:rPr>
                <w:rFonts w:asciiTheme="minorHAnsi" w:eastAsia="Calibri" w:hAnsiTheme="minorHAnsi" w:cstheme="minorHAnsi"/>
                <w:lang w:val="es-CR" w:eastAsia="en-US"/>
              </w:rPr>
              <w:t xml:space="preserve"> edificación total, ampliación o remodelación </w:t>
            </w:r>
          </w:p>
          <w:p w14:paraId="64CA23DE" w14:textId="77777777" w:rsidR="00A6326F" w:rsidRDefault="00A6326F" w:rsidP="000740A7">
            <w:pPr>
              <w:rPr>
                <w:rFonts w:asciiTheme="minorHAnsi" w:eastAsia="Calibri" w:hAnsiTheme="minorHAnsi" w:cstheme="minorHAnsi"/>
                <w:lang w:val="es-CR" w:eastAsia="en-US"/>
              </w:rPr>
            </w:pPr>
            <w:r>
              <w:rPr>
                <w:rFonts w:asciiTheme="minorHAnsi" w:eastAsia="Calibri" w:hAnsiTheme="minorHAnsi" w:cstheme="minorHAnsi"/>
                <w:lang w:val="es-CR" w:eastAsia="en-US"/>
              </w:rPr>
              <w:t>Por fuente de financiamiento</w:t>
            </w:r>
          </w:p>
          <w:p w14:paraId="39CEEC91" w14:textId="77777777" w:rsidR="00A6326F" w:rsidRPr="009152BE" w:rsidRDefault="00A6326F" w:rsidP="000740A7">
            <w:pPr>
              <w:rPr>
                <w:rFonts w:asciiTheme="minorHAnsi" w:eastAsia="Calibri" w:hAnsiTheme="minorHAnsi" w:cstheme="minorHAnsi"/>
                <w:lang w:val="es-CR" w:eastAsia="en-US"/>
              </w:rPr>
            </w:pPr>
            <w:r>
              <w:rPr>
                <w:rFonts w:asciiTheme="minorHAnsi" w:eastAsia="Calibri" w:hAnsiTheme="minorHAnsi" w:cstheme="minorHAnsi"/>
                <w:lang w:val="es-CR" w:eastAsia="en-US"/>
              </w:rPr>
              <w:t>Por costo total</w:t>
            </w:r>
          </w:p>
        </w:tc>
      </w:tr>
      <w:tr w:rsidR="00A6326F" w:rsidRPr="00D43028" w14:paraId="29B90267" w14:textId="77777777" w:rsidTr="000740A7">
        <w:trPr>
          <w:trHeight w:val="48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1DB57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Línea base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88D7E" w14:textId="2FF2FEAA" w:rsidR="00A6326F" w:rsidRPr="009152BE" w:rsidRDefault="00A6326F" w:rsidP="000740A7">
            <w:pPr>
              <w:spacing w:line="360" w:lineRule="auto"/>
              <w:rPr>
                <w:rFonts w:asciiTheme="minorHAnsi" w:eastAsia="Calibri" w:hAnsiTheme="minorHAnsi" w:cstheme="minorHAnsi"/>
                <w:lang w:val="es-CR" w:eastAsia="en-US"/>
              </w:rPr>
            </w:pPr>
            <w:r w:rsidRPr="009152BE">
              <w:rPr>
                <w:rFonts w:asciiTheme="minorHAnsi" w:eastAsia="Calibri" w:hAnsiTheme="minorHAnsi" w:cstheme="minorHAnsi"/>
                <w:lang w:val="es-CR" w:eastAsia="en-US"/>
              </w:rPr>
              <w:t>20</w:t>
            </w:r>
            <w:r>
              <w:rPr>
                <w:rFonts w:asciiTheme="minorHAnsi" w:eastAsia="Calibri" w:hAnsiTheme="minorHAnsi" w:cstheme="minorHAnsi"/>
                <w:lang w:val="es-CR" w:eastAsia="en-US"/>
              </w:rPr>
              <w:t>19-2020</w:t>
            </w:r>
            <w:r w:rsidRPr="009152BE">
              <w:rPr>
                <w:rFonts w:asciiTheme="minorHAnsi" w:eastAsia="Calibri" w:hAnsiTheme="minorHAnsi" w:cstheme="minorHAnsi"/>
                <w:lang w:val="es-CR" w:eastAsia="en-US"/>
              </w:rPr>
              <w:t xml:space="preserve">: </w:t>
            </w:r>
            <w:commentRangeStart w:id="5"/>
            <w:r>
              <w:rPr>
                <w:rFonts w:asciiTheme="minorHAnsi" w:eastAsia="Calibri" w:hAnsiTheme="minorHAnsi" w:cstheme="minorHAnsi"/>
                <w:lang w:val="es-CR" w:eastAsia="en-US"/>
              </w:rPr>
              <w:t>10</w:t>
            </w:r>
            <w:commentRangeEnd w:id="5"/>
            <w:r w:rsidR="007C3378">
              <w:rPr>
                <w:rStyle w:val="Refdecomentario"/>
              </w:rPr>
              <w:commentReference w:id="5"/>
            </w:r>
            <w:r w:rsidRPr="009152BE">
              <w:rPr>
                <w:rFonts w:asciiTheme="minorHAnsi" w:eastAsia="Calibri" w:hAnsiTheme="minorHAnsi" w:cstheme="minorHAnsi"/>
                <w:lang w:val="es-CR"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lang w:val="es-CR" w:eastAsia="en-US"/>
              </w:rPr>
              <w:t>o</w:t>
            </w:r>
            <w:r w:rsidRPr="009152BE">
              <w:rPr>
                <w:rFonts w:asciiTheme="minorHAnsi" w:eastAsia="Calibri" w:hAnsiTheme="minorHAnsi" w:cstheme="minorHAnsi"/>
                <w:lang w:val="es-CR" w:eastAsia="en-US"/>
              </w:rPr>
              <w:t xml:space="preserve">bras </w:t>
            </w:r>
            <w:r>
              <w:rPr>
                <w:rFonts w:asciiTheme="minorHAnsi" w:eastAsia="Calibri" w:hAnsiTheme="minorHAnsi" w:cstheme="minorHAnsi"/>
                <w:lang w:val="es-CR" w:eastAsia="en-US"/>
              </w:rPr>
              <w:t>por año</w:t>
            </w:r>
          </w:p>
        </w:tc>
      </w:tr>
      <w:tr w:rsidR="00A6326F" w:rsidRPr="00D43028" w14:paraId="2EA644F9" w14:textId="77777777" w:rsidTr="000740A7">
        <w:trPr>
          <w:trHeight w:val="57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DE4E9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Meta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077F2" w14:textId="34AE9FE5" w:rsidR="00A6326F" w:rsidRPr="009152BE" w:rsidRDefault="00A6326F" w:rsidP="000740A7">
            <w:pPr>
              <w:rPr>
                <w:rFonts w:asciiTheme="minorHAnsi" w:eastAsia="Calibri" w:hAnsiTheme="minorHAnsi" w:cstheme="minorHAnsi"/>
                <w:b/>
                <w:bCs/>
                <w:lang w:val="es-CR" w:eastAsia="en-US"/>
              </w:rPr>
            </w:pPr>
            <w:commentRangeStart w:id="6"/>
            <w:r>
              <w:rPr>
                <w:rFonts w:asciiTheme="minorHAnsi" w:eastAsia="Calibri" w:hAnsiTheme="minorHAnsi" w:cstheme="minorHAnsi"/>
                <w:lang w:val="es-CR" w:eastAsia="en-US"/>
              </w:rPr>
              <w:t>12</w:t>
            </w:r>
            <w:commentRangeEnd w:id="6"/>
            <w:r w:rsidR="007C3378">
              <w:rPr>
                <w:rStyle w:val="Refdecomentario"/>
              </w:rPr>
              <w:commentReference w:id="6"/>
            </w:r>
            <w:r>
              <w:rPr>
                <w:rFonts w:asciiTheme="minorHAnsi" w:eastAsia="Calibri" w:hAnsiTheme="minorHAnsi" w:cstheme="minorHAnsi"/>
                <w:lang w:val="es-CR" w:eastAsia="en-US"/>
              </w:rPr>
              <w:t xml:space="preserve"> obras al año</w:t>
            </w:r>
          </w:p>
        </w:tc>
      </w:tr>
      <w:tr w:rsidR="00A6326F" w:rsidRPr="00D43028" w14:paraId="012409D8" w14:textId="77777777" w:rsidTr="000740A7">
        <w:trPr>
          <w:trHeight w:val="54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0D7EE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Periodicidad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88647" w14:textId="77777777" w:rsidR="00A6326F" w:rsidRPr="009152BE" w:rsidRDefault="00A6326F" w:rsidP="000740A7">
            <w:pPr>
              <w:spacing w:line="360" w:lineRule="auto"/>
              <w:rPr>
                <w:rFonts w:asciiTheme="minorHAnsi" w:eastAsia="Calibri" w:hAnsiTheme="minorHAnsi" w:cstheme="minorHAnsi"/>
                <w:lang w:val="es-CR" w:eastAsia="en-US"/>
              </w:rPr>
            </w:pPr>
            <w:r w:rsidRPr="009152BE">
              <w:rPr>
                <w:rFonts w:asciiTheme="minorHAnsi" w:eastAsia="Calibri" w:hAnsiTheme="minorHAnsi" w:cstheme="minorHAnsi"/>
                <w:lang w:val="es-CR" w:eastAsia="en-US"/>
              </w:rPr>
              <w:t>Anual</w:t>
            </w:r>
            <w:r>
              <w:rPr>
                <w:rFonts w:asciiTheme="minorHAnsi" w:eastAsia="Calibri" w:hAnsiTheme="minorHAnsi" w:cstheme="minorHAnsi"/>
                <w:lang w:val="es-CR" w:eastAsia="en-US"/>
              </w:rPr>
              <w:t>, semestral, trimestral.</w:t>
            </w:r>
          </w:p>
        </w:tc>
      </w:tr>
      <w:tr w:rsidR="00A6326F" w:rsidRPr="00D43028" w14:paraId="5D0D65C7" w14:textId="77777777" w:rsidTr="000740A7">
        <w:trPr>
          <w:trHeight w:val="30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A51D9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D43028">
              <w:rPr>
                <w:rFonts w:ascii="Calibri" w:eastAsia="Calibri" w:hAnsi="Calibri" w:cs="Calibri"/>
                <w:b/>
                <w:bCs/>
                <w:lang w:val="es-CR" w:eastAsia="en-US"/>
              </w:rPr>
              <w:t>Fuente de información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2DC61" w14:textId="77777777" w:rsidR="00A6326F" w:rsidRPr="009152BE" w:rsidRDefault="00A6326F" w:rsidP="000740A7">
            <w:pPr>
              <w:rPr>
                <w:rFonts w:asciiTheme="minorHAnsi" w:eastAsia="Calibri" w:hAnsiTheme="minorHAnsi" w:cstheme="minorHAnsi"/>
                <w:lang w:val="es-CR" w:eastAsia="en-US"/>
              </w:rPr>
            </w:pPr>
            <w:r>
              <w:rPr>
                <w:rFonts w:asciiTheme="minorHAnsi" w:eastAsia="Calibri" w:hAnsiTheme="minorHAnsi" w:cstheme="minorHAnsi"/>
                <w:lang w:val="es-CR" w:eastAsia="en-US"/>
              </w:rPr>
              <w:t xml:space="preserve">Unidad de Servicios Generales de la Dirección de Gestión de la </w:t>
            </w:r>
            <w:r w:rsidRPr="009152BE">
              <w:rPr>
                <w:rFonts w:asciiTheme="minorHAnsi" w:eastAsia="Calibri" w:hAnsiTheme="minorHAnsi" w:cstheme="minorHAnsi"/>
                <w:lang w:val="es-CR" w:eastAsia="en-US"/>
              </w:rPr>
              <w:t>Dirección Nacional de CEN CINAI</w:t>
            </w:r>
          </w:p>
        </w:tc>
      </w:tr>
      <w:tr w:rsidR="00A6326F" w:rsidRPr="00D43028" w14:paraId="1206546F" w14:textId="77777777" w:rsidTr="000740A7">
        <w:trPr>
          <w:trHeight w:val="300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67CC0" w14:textId="77777777" w:rsidR="00A6326F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2C6D19">
              <w:rPr>
                <w:b/>
                <w:bCs/>
              </w:rPr>
              <w:t>Clasificación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CBC73" w14:textId="77777777" w:rsidR="00A6326F" w:rsidRDefault="00A6326F" w:rsidP="000740A7">
            <w:pPr>
              <w:jc w:val="both"/>
              <w:rPr>
                <w:rFonts w:asciiTheme="minorHAnsi" w:eastAsia="Calibri" w:hAnsiTheme="minorHAnsi" w:cstheme="minorHAnsi"/>
                <w:b/>
                <w:bCs/>
                <w:lang w:val="es-CR" w:eastAsia="en-US"/>
              </w:rPr>
            </w:pPr>
            <w:r w:rsidRPr="001D55E5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D55E5">
              <w:rPr>
                <w:rFonts w:asciiTheme="minorHAnsi" w:hAnsiTheme="minorHAnsi" w:cstheme="minorHAnsi"/>
              </w:rPr>
              <w:t>) Impacto</w:t>
            </w:r>
          </w:p>
        </w:tc>
      </w:tr>
      <w:tr w:rsidR="00A6326F" w:rsidRPr="00D43028" w14:paraId="45537000" w14:textId="77777777" w:rsidTr="000740A7">
        <w:trPr>
          <w:trHeight w:val="300"/>
        </w:trPr>
        <w:tc>
          <w:tcPr>
            <w:tcW w:w="3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1D2D6" w14:textId="77777777" w:rsidR="00A6326F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20B2C" w14:textId="77777777" w:rsidR="00A6326F" w:rsidRDefault="00A6326F" w:rsidP="000740A7">
            <w:pPr>
              <w:jc w:val="both"/>
              <w:rPr>
                <w:rFonts w:asciiTheme="minorHAnsi" w:eastAsia="Calibri" w:hAnsiTheme="minorHAnsi" w:cstheme="minorHAnsi"/>
                <w:b/>
                <w:bCs/>
                <w:lang w:val="es-CR" w:eastAsia="en-US"/>
              </w:rPr>
            </w:pPr>
            <w:r w:rsidRPr="001D55E5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 xml:space="preserve"> )</w:t>
            </w:r>
            <w:r w:rsidRPr="001D55E5">
              <w:rPr>
                <w:rFonts w:asciiTheme="minorHAnsi" w:hAnsiTheme="minorHAnsi" w:cstheme="minorHAnsi"/>
              </w:rPr>
              <w:t xml:space="preserve"> Efecto.</w:t>
            </w:r>
          </w:p>
        </w:tc>
      </w:tr>
      <w:tr w:rsidR="00A6326F" w:rsidRPr="00D43028" w14:paraId="1E94D57E" w14:textId="77777777" w:rsidTr="000740A7">
        <w:trPr>
          <w:trHeight w:val="300"/>
        </w:trPr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C81C0" w14:textId="77777777" w:rsidR="00A6326F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A5CBE" w14:textId="77777777" w:rsidR="00A6326F" w:rsidRDefault="00A6326F" w:rsidP="000740A7">
            <w:pPr>
              <w:jc w:val="both"/>
              <w:rPr>
                <w:rFonts w:asciiTheme="minorHAnsi" w:eastAsia="Calibri" w:hAnsiTheme="minorHAnsi" w:cstheme="minorHAnsi"/>
                <w:b/>
                <w:bCs/>
                <w:lang w:val="es-CR" w:eastAsia="en-US"/>
              </w:rPr>
            </w:pPr>
            <w:r w:rsidRPr="001D55E5">
              <w:rPr>
                <w:rFonts w:asciiTheme="minorHAnsi" w:hAnsiTheme="minorHAnsi" w:cstheme="minorHAnsi"/>
              </w:rPr>
              <w:t>(X) Producto.</w:t>
            </w:r>
          </w:p>
        </w:tc>
      </w:tr>
      <w:tr w:rsidR="00A6326F" w:rsidRPr="00D43028" w14:paraId="22A5A50B" w14:textId="77777777" w:rsidTr="000740A7">
        <w:trPr>
          <w:trHeight w:val="30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F0EFA" w14:textId="77777777" w:rsidR="00A6326F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 w:rsidRPr="002C6D19">
              <w:rPr>
                <w:b/>
                <w:bCs/>
              </w:rPr>
              <w:t>Tipo de operación estadística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E5C3E" w14:textId="77777777" w:rsidR="00A6326F" w:rsidRDefault="00A6326F" w:rsidP="000740A7">
            <w:pPr>
              <w:jc w:val="both"/>
              <w:rPr>
                <w:rFonts w:asciiTheme="minorHAnsi" w:eastAsia="Calibri" w:hAnsiTheme="minorHAnsi" w:cstheme="minorHAnsi"/>
                <w:b/>
                <w:bCs/>
                <w:lang w:val="es-CR" w:eastAsia="en-US"/>
              </w:rPr>
            </w:pPr>
            <w:r w:rsidRPr="001D55E5">
              <w:rPr>
                <w:rFonts w:asciiTheme="minorHAnsi" w:eastAsiaTheme="minorHAnsi" w:hAnsiTheme="minorHAnsi" w:cstheme="minorHAnsi"/>
                <w:lang w:val="es-CR" w:eastAsia="en-US"/>
              </w:rPr>
              <w:t>Registro administrativo.</w:t>
            </w:r>
          </w:p>
        </w:tc>
      </w:tr>
      <w:tr w:rsidR="00A6326F" w:rsidRPr="00D43028" w14:paraId="693D1B58" w14:textId="77777777" w:rsidTr="000740A7">
        <w:trPr>
          <w:trHeight w:val="30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96DD6" w14:textId="77777777" w:rsidR="00A6326F" w:rsidRPr="00D43028" w:rsidRDefault="00A6326F" w:rsidP="000740A7">
            <w:pPr>
              <w:spacing w:line="360" w:lineRule="auto"/>
              <w:rPr>
                <w:rFonts w:ascii="Calibri" w:eastAsia="Calibri" w:hAnsi="Calibri" w:cs="Calibri"/>
                <w:b/>
                <w:bCs/>
                <w:lang w:val="es-CR" w:eastAsia="en-US"/>
              </w:rPr>
            </w:pPr>
            <w:r>
              <w:rPr>
                <w:rFonts w:ascii="Calibri" w:eastAsia="Calibri" w:hAnsi="Calibri" w:cs="Calibri"/>
                <w:b/>
                <w:bCs/>
                <w:lang w:val="es-CR" w:eastAsia="en-US"/>
              </w:rPr>
              <w:t xml:space="preserve">Comentarios </w:t>
            </w:r>
            <w:commentRangeStart w:id="7"/>
            <w:r>
              <w:rPr>
                <w:rFonts w:ascii="Calibri" w:eastAsia="Calibri" w:hAnsi="Calibri" w:cs="Calibri"/>
                <w:b/>
                <w:bCs/>
                <w:lang w:val="es-CR" w:eastAsia="en-US"/>
              </w:rPr>
              <w:t>Generales</w:t>
            </w:r>
            <w:commentRangeEnd w:id="7"/>
            <w:r w:rsidR="003A44C5">
              <w:rPr>
                <w:rStyle w:val="Refdecomentario"/>
              </w:rPr>
              <w:commentReference w:id="7"/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C487F" w14:textId="77777777" w:rsidR="00A6326F" w:rsidRDefault="00A6326F" w:rsidP="000740A7">
            <w:pPr>
              <w:pStyle w:val="Default"/>
              <w:rPr>
                <w:sz w:val="20"/>
                <w:szCs w:val="20"/>
              </w:rPr>
            </w:pPr>
          </w:p>
          <w:p w14:paraId="4035C115" w14:textId="77777777" w:rsidR="00A6326F" w:rsidRDefault="00A6326F" w:rsidP="00A6326F">
            <w:pPr>
              <w:pStyle w:val="Default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14:paraId="684EDB34" w14:textId="77777777" w:rsidR="00A6326F" w:rsidRDefault="00A6326F" w:rsidP="00A6326F"/>
    <w:p w14:paraId="0ADF3140" w14:textId="77777777" w:rsidR="00A6326F" w:rsidRDefault="00A6326F"/>
    <w:sectPr w:rsidR="00A632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ía Elena Rojas Cruz" w:date="2021-10-25T09:36:00Z" w:initials="MERC">
    <w:p w14:paraId="43B6F88A" w14:textId="5A6D60C7" w:rsidR="00F8014C" w:rsidRDefault="00F8014C">
      <w:pPr>
        <w:pStyle w:val="Textocomentario"/>
      </w:pPr>
      <w:r>
        <w:rPr>
          <w:rStyle w:val="Refdecomentario"/>
        </w:rPr>
        <w:annotationRef/>
      </w:r>
      <w:r>
        <w:t>El indicador debe ser el mismo que en la matriz de PEN</w:t>
      </w:r>
      <w:r w:rsidR="00923D2B">
        <w:t xml:space="preserve"> (Porcentaje)</w:t>
      </w:r>
    </w:p>
  </w:comment>
  <w:comment w:id="1" w:author="María Elena Rojas Cruz" w:date="2021-10-25T09:46:00Z" w:initials="MERC">
    <w:p w14:paraId="44F28C61" w14:textId="0EC39805" w:rsidR="00F8014C" w:rsidRDefault="00F8014C">
      <w:pPr>
        <w:pStyle w:val="Textocomentario"/>
      </w:pPr>
      <w:r>
        <w:rPr>
          <w:rStyle w:val="Refdecomentario"/>
        </w:rPr>
        <w:annotationRef/>
      </w:r>
      <w:r w:rsidR="00A84B3A">
        <w:t>La unidad de medida sería “Porcentaje”</w:t>
      </w:r>
    </w:p>
  </w:comment>
  <w:comment w:id="2" w:author="María Elena Rojas Cruz" w:date="2021-10-26T11:43:00Z" w:initials="MERC">
    <w:p w14:paraId="094CE987" w14:textId="6AF65454" w:rsidR="0027710B" w:rsidRDefault="0027710B">
      <w:pPr>
        <w:pStyle w:val="Textocomentario"/>
      </w:pPr>
      <w:r>
        <w:rPr>
          <w:rStyle w:val="Refdecomentario"/>
        </w:rPr>
        <w:annotationRef/>
      </w:r>
      <w:r>
        <w:t xml:space="preserve">Definir si este 100% corresponde al I trimestre del 2020 o al </w:t>
      </w:r>
      <w:r w:rsidR="00291151">
        <w:t>año</w:t>
      </w:r>
      <w:r>
        <w:t xml:space="preserve"> 2019</w:t>
      </w:r>
      <w:r w:rsidR="00291151">
        <w:t xml:space="preserve">.  </w:t>
      </w:r>
    </w:p>
  </w:comment>
  <w:comment w:id="3" w:author="María Elena Rojas Cruz" w:date="2021-10-25T13:59:00Z" w:initials="MERC">
    <w:p w14:paraId="663349D9" w14:textId="60069CCB" w:rsidR="00250E16" w:rsidRDefault="00250E16">
      <w:pPr>
        <w:pStyle w:val="Textocomentario"/>
      </w:pPr>
      <w:r>
        <w:rPr>
          <w:rStyle w:val="Refdecomentario"/>
        </w:rPr>
        <w:annotationRef/>
      </w:r>
      <w:r>
        <w:t>Deben indicar el porcentaje de aumento por año</w:t>
      </w:r>
      <w:r w:rsidR="00291151">
        <w:t>.  Se va a pasar de 100% a 115%????</w:t>
      </w:r>
    </w:p>
  </w:comment>
  <w:comment w:id="4" w:author="María Elena Rojas Cruz" w:date="2021-10-25T11:05:00Z" w:initials="MERC">
    <w:p w14:paraId="6DA601E8" w14:textId="676109D5" w:rsidR="00081807" w:rsidRDefault="00081807">
      <w:pPr>
        <w:pStyle w:val="Textocomentario"/>
      </w:pPr>
      <w:r>
        <w:rPr>
          <w:rStyle w:val="Refdecomentario"/>
        </w:rPr>
        <w:annotationRef/>
      </w:r>
      <w:r>
        <w:t>Lo correcto es “Registro administrativo”</w:t>
      </w:r>
    </w:p>
  </w:comment>
  <w:comment w:id="5" w:author="María Elena Rojas Cruz" w:date="2021-10-25T11:29:00Z" w:initials="MERC">
    <w:p w14:paraId="376E363A" w14:textId="4D18D762" w:rsidR="007C3378" w:rsidRDefault="007C3378">
      <w:pPr>
        <w:pStyle w:val="Textocomentario"/>
      </w:pPr>
      <w:r>
        <w:rPr>
          <w:rStyle w:val="Refdecomentario"/>
        </w:rPr>
        <w:annotationRef/>
      </w:r>
      <w:r>
        <w:t>Deben anotar el valor inicial del indicador a partir del cual se establecerán los valores futuros a alcanzar</w:t>
      </w:r>
    </w:p>
  </w:comment>
  <w:comment w:id="6" w:author="María Elena Rojas Cruz" w:date="2021-10-25T11:32:00Z" w:initials="MERC">
    <w:p w14:paraId="4D0BA3B1" w14:textId="5ACB3B1E" w:rsidR="007C3378" w:rsidRDefault="007C3378">
      <w:pPr>
        <w:pStyle w:val="Textocomentario"/>
      </w:pPr>
      <w:r>
        <w:rPr>
          <w:rStyle w:val="Refdecomentario"/>
        </w:rPr>
        <w:annotationRef/>
      </w:r>
      <w:r>
        <w:t xml:space="preserve">Deben anotar la meta que se espera alcanzar por año. Ejemplo: 2022: 12, 2023:12 </w:t>
      </w:r>
    </w:p>
  </w:comment>
  <w:comment w:id="7" w:author="María Elena Rojas Cruz" w:date="2021-10-25T11:38:00Z" w:initials="MERC">
    <w:p w14:paraId="7EF61AF7" w14:textId="1F30353D" w:rsidR="003A44C5" w:rsidRDefault="003A44C5">
      <w:pPr>
        <w:pStyle w:val="Textocomentario"/>
      </w:pPr>
      <w:r>
        <w:rPr>
          <w:rStyle w:val="Refdecomentario"/>
        </w:rPr>
        <w:annotationRef/>
      </w:r>
      <w:r>
        <w:t xml:space="preserve">Anotar la lista con el nombre de los proyectos </w:t>
      </w:r>
      <w:r w:rsidRPr="003A44C5">
        <w:t>de inversión pública</w:t>
      </w:r>
      <w:r>
        <w:t xml:space="preserve"> que se van a realizar por año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B6F88A" w15:done="0"/>
  <w15:commentEx w15:paraId="44F28C61" w15:done="0"/>
  <w15:commentEx w15:paraId="094CE987" w15:done="0"/>
  <w15:commentEx w15:paraId="663349D9" w15:done="0"/>
  <w15:commentEx w15:paraId="6DA601E8" w15:done="0"/>
  <w15:commentEx w15:paraId="376E363A" w15:done="0"/>
  <w15:commentEx w15:paraId="4D0BA3B1" w15:done="0"/>
  <w15:commentEx w15:paraId="7EF61A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0F92E" w16cex:dateUtc="2021-10-25T15:36:00Z"/>
  <w16cex:commentExtensible w16cex:durableId="2520FB66" w16cex:dateUtc="2021-10-25T15:46:00Z"/>
  <w16cex:commentExtensible w16cex:durableId="25226854" w16cex:dateUtc="2021-10-26T17:43:00Z"/>
  <w16cex:commentExtensible w16cex:durableId="252136D8" w16cex:dateUtc="2021-10-25T19:59:00Z"/>
  <w16cex:commentExtensible w16cex:durableId="25210E0A" w16cex:dateUtc="2021-10-25T17:05:00Z"/>
  <w16cex:commentExtensible w16cex:durableId="252113B0" w16cex:dateUtc="2021-10-25T17:29:00Z"/>
  <w16cex:commentExtensible w16cex:durableId="25211455" w16cex:dateUtc="2021-10-25T17:32:00Z"/>
  <w16cex:commentExtensible w16cex:durableId="252115BB" w16cex:dateUtc="2021-10-25T17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B6F88A" w16cid:durableId="2520F92E"/>
  <w16cid:commentId w16cid:paraId="44F28C61" w16cid:durableId="2520FB66"/>
  <w16cid:commentId w16cid:paraId="094CE987" w16cid:durableId="25226854"/>
  <w16cid:commentId w16cid:paraId="663349D9" w16cid:durableId="252136D8"/>
  <w16cid:commentId w16cid:paraId="6DA601E8" w16cid:durableId="25210E0A"/>
  <w16cid:commentId w16cid:paraId="376E363A" w16cid:durableId="252113B0"/>
  <w16cid:commentId w16cid:paraId="4D0BA3B1" w16cid:durableId="25211455"/>
  <w16cid:commentId w16cid:paraId="7EF61AF7" w16cid:durableId="252115B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01379"/>
    <w:multiLevelType w:val="hybridMultilevel"/>
    <w:tmpl w:val="673A8B58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ía Elena Rojas Cruz">
    <w15:presenceInfo w15:providerId="AD" w15:userId="S::elena.rojas@misalud.go.cr::aaf7e05a-a3de-4b32-a43e-0237ba9be2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CA1"/>
    <w:rsid w:val="00081807"/>
    <w:rsid w:val="002431C7"/>
    <w:rsid w:val="00250E16"/>
    <w:rsid w:val="0027710B"/>
    <w:rsid w:val="00291151"/>
    <w:rsid w:val="00356044"/>
    <w:rsid w:val="003A44C5"/>
    <w:rsid w:val="005144BA"/>
    <w:rsid w:val="005713DC"/>
    <w:rsid w:val="005F7119"/>
    <w:rsid w:val="00614F63"/>
    <w:rsid w:val="007C3378"/>
    <w:rsid w:val="008C51FD"/>
    <w:rsid w:val="00923D2B"/>
    <w:rsid w:val="00A15DF3"/>
    <w:rsid w:val="00A6326F"/>
    <w:rsid w:val="00A84B3A"/>
    <w:rsid w:val="00A9255F"/>
    <w:rsid w:val="00B9233F"/>
    <w:rsid w:val="00BC55E3"/>
    <w:rsid w:val="00CB3F21"/>
    <w:rsid w:val="00CF08C0"/>
    <w:rsid w:val="00D82650"/>
    <w:rsid w:val="00DA530C"/>
    <w:rsid w:val="00DB4CA1"/>
    <w:rsid w:val="00F8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22BA"/>
  <w15:chartTrackingRefBased/>
  <w15:docId w15:val="{19FA05EF-909A-438A-8CAD-6BD82A05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B4CA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DB4CA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713DC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F801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014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014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01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014C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1051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Merceditas Lizano Vega</dc:creator>
  <cp:keywords/>
  <dc:description/>
  <cp:lastModifiedBy>María Elena Rojas Cruz</cp:lastModifiedBy>
  <cp:revision>10</cp:revision>
  <dcterms:created xsi:type="dcterms:W3CDTF">2021-10-25T17:03:00Z</dcterms:created>
  <dcterms:modified xsi:type="dcterms:W3CDTF">2021-10-26T17:49:00Z</dcterms:modified>
</cp:coreProperties>
</file>