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1F68D" w14:textId="07408F83" w:rsidR="00B55E9E" w:rsidRDefault="00E632DA">
      <w:pPr>
        <w:rPr>
          <w:noProof/>
        </w:rPr>
      </w:pPr>
      <w:r>
        <w:rPr>
          <w:noProof/>
        </w:rPr>
        <w:drawing>
          <wp:inline distT="0" distB="0" distL="0" distR="0" wp14:anchorId="45BECC3E" wp14:editId="5D3AD9E6">
            <wp:extent cx="5612130" cy="1021715"/>
            <wp:effectExtent l="0" t="0" r="7620" b="0"/>
            <wp:docPr id="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jpg"/>
                    <pic:cNvPicPr/>
                  </pic:nvPicPr>
                  <pic:blipFill>
                    <a:blip r:embed="rId6"/>
                    <a:srcRect b="-2808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217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CE4990" w14:textId="4EE90343" w:rsidR="00AA4A1E" w:rsidRPr="00AA4A1E" w:rsidRDefault="00AA4A1E" w:rsidP="00AA4A1E"/>
    <w:p w14:paraId="5C2EF509" w14:textId="107B2FFE" w:rsidR="00AA4A1E" w:rsidRPr="00AA4A1E" w:rsidRDefault="00AA4A1E" w:rsidP="00AA4A1E"/>
    <w:p w14:paraId="60ECCEF4" w14:textId="77CC62DE" w:rsidR="00AA4A1E" w:rsidRDefault="00AA4A1E" w:rsidP="00AA4A1E">
      <w:pPr>
        <w:rPr>
          <w:noProof/>
        </w:rPr>
      </w:pPr>
    </w:p>
    <w:tbl>
      <w:tblPr>
        <w:tblW w:w="9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820"/>
        <w:gridCol w:w="1940"/>
        <w:gridCol w:w="1660"/>
        <w:gridCol w:w="1600"/>
      </w:tblGrid>
      <w:tr w:rsidR="00AA4A1E" w:rsidRPr="00AA4A1E" w14:paraId="62BF99F3" w14:textId="77777777" w:rsidTr="00AA4A1E">
        <w:trPr>
          <w:trHeight w:val="315"/>
        </w:trPr>
        <w:tc>
          <w:tcPr>
            <w:tcW w:w="9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02A1" w14:textId="77777777" w:rsidR="00AA4A1E" w:rsidRPr="00AA4A1E" w:rsidRDefault="00AA4A1E" w:rsidP="00AA4A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R"/>
              </w:rPr>
            </w:pPr>
            <w:r w:rsidRPr="00AA4A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R"/>
              </w:rPr>
              <w:t>Plan Estratégico Nacional (PEN) 2030 - 2050</w:t>
            </w:r>
          </w:p>
        </w:tc>
      </w:tr>
      <w:tr w:rsidR="00AA4A1E" w:rsidRPr="00AA4A1E" w14:paraId="74558D50" w14:textId="77777777" w:rsidTr="00AA4A1E">
        <w:trPr>
          <w:trHeight w:val="315"/>
        </w:trPr>
        <w:tc>
          <w:tcPr>
            <w:tcW w:w="9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F9B5" w14:textId="77777777" w:rsidR="00AA4A1E" w:rsidRPr="00AA4A1E" w:rsidRDefault="00AA4A1E" w:rsidP="00AA4A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R"/>
              </w:rPr>
            </w:pPr>
            <w:r w:rsidRPr="00AA4A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R"/>
              </w:rPr>
              <w:t xml:space="preserve">Matriz metas nacionales y sectoriales </w:t>
            </w:r>
          </w:p>
        </w:tc>
      </w:tr>
      <w:tr w:rsidR="00AA4A1E" w:rsidRPr="00AA4A1E" w14:paraId="57BF1155" w14:textId="77777777" w:rsidTr="00AA4A1E">
        <w:trPr>
          <w:trHeight w:val="330"/>
        </w:trPr>
        <w:tc>
          <w:tcPr>
            <w:tcW w:w="9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19F2" w14:textId="77777777" w:rsidR="00AA4A1E" w:rsidRPr="00AA4A1E" w:rsidRDefault="00AA4A1E" w:rsidP="00AA4A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R"/>
              </w:rPr>
            </w:pPr>
            <w:r w:rsidRPr="00AA4A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R"/>
              </w:rPr>
              <w:t>Sector Salud, Nutrición y Deporte</w:t>
            </w:r>
          </w:p>
        </w:tc>
      </w:tr>
      <w:tr w:rsidR="00AA4A1E" w:rsidRPr="00AA4A1E" w14:paraId="52DA0834" w14:textId="77777777" w:rsidTr="00AA4A1E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4178"/>
            <w:vAlign w:val="center"/>
            <w:hideMark/>
          </w:tcPr>
          <w:p w14:paraId="5808E177" w14:textId="77777777" w:rsidR="00AA4A1E" w:rsidRPr="00AA4A1E" w:rsidRDefault="00AA4A1E" w:rsidP="00AA4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  <w:lang w:eastAsia="es-CR"/>
              </w:rPr>
              <w:t>Dimensión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4178"/>
            <w:vAlign w:val="center"/>
            <w:hideMark/>
          </w:tcPr>
          <w:p w14:paraId="67BE682C" w14:textId="77777777" w:rsidR="00AA4A1E" w:rsidRPr="00AA4A1E" w:rsidRDefault="00AA4A1E" w:rsidP="00AA4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  <w:lang w:eastAsia="es-CR"/>
              </w:rPr>
              <w:t xml:space="preserve">Objetivo 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4178"/>
            <w:vAlign w:val="center"/>
            <w:hideMark/>
          </w:tcPr>
          <w:p w14:paraId="0EAF46F0" w14:textId="77777777" w:rsidR="00AA4A1E" w:rsidRPr="00AA4A1E" w:rsidRDefault="00AA4A1E" w:rsidP="00AA4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  <w:lang w:eastAsia="es-CR"/>
              </w:rPr>
              <w:t>Indicador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4178"/>
            <w:vAlign w:val="center"/>
            <w:hideMark/>
          </w:tcPr>
          <w:p w14:paraId="75412EB0" w14:textId="77777777" w:rsidR="00AA4A1E" w:rsidRPr="00AA4A1E" w:rsidRDefault="00AA4A1E" w:rsidP="00AA4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  <w:lang w:eastAsia="es-CR"/>
              </w:rPr>
              <w:t xml:space="preserve">Línea base 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4178"/>
            <w:vAlign w:val="center"/>
            <w:hideMark/>
          </w:tcPr>
          <w:p w14:paraId="60A91D68" w14:textId="77777777" w:rsidR="00AA4A1E" w:rsidRPr="00AA4A1E" w:rsidRDefault="00AA4A1E" w:rsidP="00AA4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  <w:lang w:eastAsia="es-CR"/>
              </w:rPr>
              <w:t>Meta</w:t>
            </w:r>
          </w:p>
        </w:tc>
      </w:tr>
      <w:tr w:rsidR="00AA4A1E" w:rsidRPr="00AA4A1E" w14:paraId="40071832" w14:textId="77777777" w:rsidTr="00AA4A1E">
        <w:trPr>
          <w:trHeight w:val="300"/>
        </w:trPr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9A289" w14:textId="77777777" w:rsidR="00AA4A1E" w:rsidRPr="00AA4A1E" w:rsidRDefault="00AA4A1E" w:rsidP="00AA4A1E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  <w:t>Inclusión Social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25D2DFA" w14:textId="77777777" w:rsidR="00AA4A1E" w:rsidRPr="00AA4A1E" w:rsidRDefault="00AA4A1E" w:rsidP="00AA4A1E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  <w:t xml:space="preserve">Mejorar el acceso a los servicios de salud de las redes de servicios nacionales de las instituciones del Sector Salud, Nutrición y Deporte mediante el desarrollo de infraestructura. 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BB978E1" w14:textId="072F0F24" w:rsidR="00AA4A1E" w:rsidRPr="00AA4A1E" w:rsidRDefault="00AA4A1E" w:rsidP="00AA4A1E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  <w:t>Porcentaje de obras de infraestructura ejecutadas por las instituciones del sector Salud, Nutrición y Deporte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55F3E43" w14:textId="77777777" w:rsidR="00AA4A1E" w:rsidRPr="00AA4A1E" w:rsidRDefault="00AA4A1E" w:rsidP="00AA4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457BF" w14:textId="13878CE5" w:rsidR="00AA4A1E" w:rsidRPr="00AA4A1E" w:rsidRDefault="00AA4A1E" w:rsidP="00AA4A1E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  <w:t>2030: 100%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  <w:t xml:space="preserve"> *</w:t>
            </w:r>
          </w:p>
        </w:tc>
      </w:tr>
      <w:tr w:rsidR="00AA4A1E" w:rsidRPr="00AA4A1E" w14:paraId="68F98A80" w14:textId="77777777" w:rsidTr="00AA4A1E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81FE3" w14:textId="77777777" w:rsidR="00AA4A1E" w:rsidRPr="00AA4A1E" w:rsidRDefault="00AA4A1E" w:rsidP="00AA4A1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C2C9E" w14:textId="77777777" w:rsidR="00AA4A1E" w:rsidRPr="00AA4A1E" w:rsidRDefault="00AA4A1E" w:rsidP="00AA4A1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88BA1" w14:textId="77777777" w:rsidR="00AA4A1E" w:rsidRPr="00AA4A1E" w:rsidRDefault="00AA4A1E" w:rsidP="00AA4A1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17E59" w14:textId="77777777" w:rsidR="00AA4A1E" w:rsidRPr="00AA4A1E" w:rsidRDefault="00AA4A1E" w:rsidP="00AA4A1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8F486" w14:textId="77777777" w:rsidR="00AA4A1E" w:rsidRPr="00AA4A1E" w:rsidRDefault="00AA4A1E" w:rsidP="00AA4A1E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  <w:t> </w:t>
            </w:r>
          </w:p>
        </w:tc>
      </w:tr>
      <w:tr w:rsidR="00AA4A1E" w:rsidRPr="00AA4A1E" w14:paraId="5CAB16B5" w14:textId="77777777" w:rsidTr="00AA4A1E">
        <w:trPr>
          <w:trHeight w:val="1065"/>
        </w:trPr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337D3" w14:textId="77777777" w:rsidR="00AA4A1E" w:rsidRPr="00AA4A1E" w:rsidRDefault="00AA4A1E" w:rsidP="00AA4A1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185FF" w14:textId="77777777" w:rsidR="00AA4A1E" w:rsidRPr="00AA4A1E" w:rsidRDefault="00AA4A1E" w:rsidP="00AA4A1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3E7A80" w14:textId="77777777" w:rsidR="00AA4A1E" w:rsidRPr="00AA4A1E" w:rsidRDefault="00AA4A1E" w:rsidP="00AA4A1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E6BCD" w14:textId="77777777" w:rsidR="00AA4A1E" w:rsidRPr="00AA4A1E" w:rsidRDefault="00AA4A1E" w:rsidP="00AA4A1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A4F24" w14:textId="77777777" w:rsidR="00AA4A1E" w:rsidRPr="00AA4A1E" w:rsidRDefault="00AA4A1E" w:rsidP="00AA4A1E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</w:pPr>
            <w:r w:rsidRPr="00AA4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CR"/>
              </w:rPr>
              <w:t> </w:t>
            </w:r>
          </w:p>
        </w:tc>
      </w:tr>
    </w:tbl>
    <w:p w14:paraId="76F9E4FE" w14:textId="20E96B79" w:rsidR="00AA4A1E" w:rsidRDefault="00AA4A1E" w:rsidP="00AA4A1E"/>
    <w:p w14:paraId="35CCC5D1" w14:textId="29A9FAC2" w:rsidR="00AA4A1E" w:rsidRPr="00332FB7" w:rsidRDefault="00AA4A1E" w:rsidP="00AA4A1E">
      <w:pPr>
        <w:rPr>
          <w:b/>
          <w:bCs/>
          <w:sz w:val="20"/>
          <w:szCs w:val="20"/>
        </w:rPr>
      </w:pPr>
      <w:r w:rsidRPr="00332FB7">
        <w:rPr>
          <w:b/>
          <w:bCs/>
          <w:sz w:val="20"/>
          <w:szCs w:val="20"/>
        </w:rPr>
        <w:t>* El 100% corresponde a 22 proyectos de la CCSS y 6</w:t>
      </w:r>
      <w:r w:rsidR="00332FB7" w:rsidRPr="00332FB7">
        <w:rPr>
          <w:b/>
          <w:bCs/>
          <w:sz w:val="20"/>
          <w:szCs w:val="20"/>
        </w:rPr>
        <w:t xml:space="preserve"> proyectos del INS</w:t>
      </w:r>
    </w:p>
    <w:p w14:paraId="6E6521A8" w14:textId="38C928D0" w:rsidR="00AA4A1E" w:rsidRDefault="00AA4A1E" w:rsidP="00AA4A1E"/>
    <w:p w14:paraId="182F73EE" w14:textId="6F7F260F" w:rsidR="00AA4A1E" w:rsidRDefault="00AA4A1E" w:rsidP="00AA4A1E"/>
    <w:p w14:paraId="7BE3FAEB" w14:textId="77777777" w:rsidR="00AA4A1E" w:rsidRPr="00AA4A1E" w:rsidRDefault="00AA4A1E" w:rsidP="00AA4A1E"/>
    <w:sectPr w:rsidR="00AA4A1E" w:rsidRPr="00AA4A1E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8C9D9" w14:textId="77777777" w:rsidR="00D52582" w:rsidRDefault="00D52582" w:rsidP="00E632DA">
      <w:pPr>
        <w:spacing w:after="0" w:line="240" w:lineRule="auto"/>
      </w:pPr>
      <w:r>
        <w:separator/>
      </w:r>
    </w:p>
  </w:endnote>
  <w:endnote w:type="continuationSeparator" w:id="0">
    <w:p w14:paraId="56B49DB2" w14:textId="77777777" w:rsidR="00D52582" w:rsidRDefault="00D52582" w:rsidP="00E63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4CBB5" w14:textId="6B07737C" w:rsidR="00E632DA" w:rsidRDefault="00E632DA">
    <w:pPr>
      <w:pStyle w:val="Piedepgin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  <w:lang w:val="es-ES"/>
      </w:rPr>
      <w:t>2</w:t>
    </w:r>
    <w:r>
      <w:rPr>
        <w:caps/>
        <w:color w:val="4472C4" w:themeColor="accent1"/>
      </w:rPr>
      <w:fldChar w:fldCharType="end"/>
    </w:r>
  </w:p>
  <w:p w14:paraId="6A09967B" w14:textId="77777777" w:rsidR="00E632DA" w:rsidRDefault="00E632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AB05" w14:textId="77777777" w:rsidR="00D52582" w:rsidRDefault="00D52582" w:rsidP="00E632DA">
      <w:pPr>
        <w:spacing w:after="0" w:line="240" w:lineRule="auto"/>
      </w:pPr>
      <w:r>
        <w:separator/>
      </w:r>
    </w:p>
  </w:footnote>
  <w:footnote w:type="continuationSeparator" w:id="0">
    <w:p w14:paraId="3F469DA1" w14:textId="77777777" w:rsidR="00D52582" w:rsidRDefault="00D52582" w:rsidP="00E63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9F"/>
    <w:rsid w:val="002A0350"/>
    <w:rsid w:val="00332FB7"/>
    <w:rsid w:val="00471F8F"/>
    <w:rsid w:val="0058056E"/>
    <w:rsid w:val="00737A9F"/>
    <w:rsid w:val="00AA4A1E"/>
    <w:rsid w:val="00B55E9E"/>
    <w:rsid w:val="00BA776B"/>
    <w:rsid w:val="00D52582"/>
    <w:rsid w:val="00DC1539"/>
    <w:rsid w:val="00DD51F0"/>
    <w:rsid w:val="00E6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ABB1"/>
  <w15:chartTrackingRefBased/>
  <w15:docId w15:val="{E11B9D38-23A6-4882-9490-891382EDA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32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32DA"/>
  </w:style>
  <w:style w:type="paragraph" w:styleId="Piedepgina">
    <w:name w:val="footer"/>
    <w:basedOn w:val="Normal"/>
    <w:link w:val="PiedepginaCar"/>
    <w:uiPriority w:val="99"/>
    <w:unhideWhenUsed/>
    <w:rsid w:val="00E632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32DA"/>
  </w:style>
  <w:style w:type="paragraph" w:styleId="Prrafodelista">
    <w:name w:val="List Paragraph"/>
    <w:basedOn w:val="Normal"/>
    <w:uiPriority w:val="34"/>
    <w:qFormat/>
    <w:rsid w:val="00AA4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Rosibel  Méndez Briceño</dc:creator>
  <cp:keywords/>
  <dc:description/>
  <cp:lastModifiedBy>María Elena Rojas Cruz</cp:lastModifiedBy>
  <cp:revision>2</cp:revision>
  <dcterms:created xsi:type="dcterms:W3CDTF">2021-11-02T20:22:00Z</dcterms:created>
  <dcterms:modified xsi:type="dcterms:W3CDTF">2021-11-02T20:22:00Z</dcterms:modified>
</cp:coreProperties>
</file>