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F7919" w:rsidRDefault="002B7C11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 wp14:anchorId="250C771D" wp14:editId="6A425EE9">
            <wp:extent cx="1530187" cy="123545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0187" cy="1235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2F7919" w:rsidRDefault="002F7919">
      <w:pPr>
        <w:ind w:right="2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0000003" w14:textId="348923E3" w:rsidR="002F7919" w:rsidRPr="00BC66B6" w:rsidRDefault="002B7C11">
      <w:pPr>
        <w:ind w:right="240"/>
        <w:jc w:val="right"/>
        <w:rPr>
          <w:rFonts w:ascii="Times New Roman" w:eastAsia="Times New Roman" w:hAnsi="Times New Roman" w:cs="Times New Roman"/>
          <w:sz w:val="28"/>
          <w:szCs w:val="28"/>
          <w:lang w:val="es-CR"/>
        </w:rPr>
      </w:pPr>
      <w:r w:rsidRPr="00BC66B6">
        <w:rPr>
          <w:rFonts w:ascii="Times New Roman" w:eastAsia="Times New Roman" w:hAnsi="Times New Roman" w:cs="Times New Roman"/>
          <w:sz w:val="28"/>
          <w:szCs w:val="28"/>
          <w:lang w:val="es-CR"/>
        </w:rPr>
        <w:t xml:space="preserve"> 17</w:t>
      </w:r>
      <w:r w:rsidR="00B52733" w:rsidRPr="00BC66B6">
        <w:rPr>
          <w:rFonts w:ascii="Times New Roman" w:eastAsia="Times New Roman" w:hAnsi="Times New Roman" w:cs="Times New Roman"/>
          <w:sz w:val="28"/>
          <w:szCs w:val="28"/>
          <w:lang w:val="es-CR"/>
        </w:rPr>
        <w:t xml:space="preserve"> de junio de </w:t>
      </w:r>
      <w:r w:rsidRPr="00BC66B6">
        <w:rPr>
          <w:rFonts w:ascii="Times New Roman" w:eastAsia="Times New Roman" w:hAnsi="Times New Roman" w:cs="Times New Roman"/>
          <w:sz w:val="28"/>
          <w:szCs w:val="28"/>
          <w:lang w:val="es-CR"/>
        </w:rPr>
        <w:t>2021</w:t>
      </w:r>
    </w:p>
    <w:bookmarkStart w:id="0" w:name="_Hlk74564955"/>
    <w:p w14:paraId="00000004" w14:textId="38221BC8" w:rsidR="002F7919" w:rsidRPr="00B52733" w:rsidRDefault="00CC4B86" w:rsidP="00FF7BA7">
      <w:pPr>
        <w:ind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sdt>
        <w:sdtPr>
          <w:tag w:val="goog_rdk_0"/>
          <w:id w:val="1021898607"/>
          <w:showingPlcHdr/>
        </w:sdtPr>
        <w:sdtEndPr/>
        <w:sdtContent>
          <w:r w:rsidR="00FF7BA7" w:rsidRPr="00BC66B6">
            <w:rPr>
              <w:lang w:val="es-CR"/>
            </w:rPr>
            <w:t xml:space="preserve">     </w:t>
          </w:r>
        </w:sdtContent>
      </w:sdt>
    </w:p>
    <w:p w14:paraId="00000005" w14:textId="0F726497" w:rsidR="002F7919" w:rsidRDefault="00FF7BA7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Su Excelencia:</w:t>
      </w:r>
    </w:p>
    <w:p w14:paraId="3289BB5D" w14:textId="77777777" w:rsidR="00FF7BA7" w:rsidRPr="00B52733" w:rsidRDefault="00FF7BA7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06" w14:textId="1230EF05" w:rsidR="002F7919" w:rsidRPr="00B52733" w:rsidRDefault="00B52733">
      <w:pPr>
        <w:ind w:left="283" w:right="242"/>
        <w:jc w:val="both"/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</w:pP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Tengo el honor de invitarle personalmente a la </w:t>
      </w:r>
      <w:r w:rsidR="002A187D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Cumbre M</w:t>
      </w: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inisterial de julio</w:t>
      </w:r>
      <w:r w:rsidR="00C942A0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 que, según</w:t>
      </w: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 tengo el placer de anunciar</w:t>
      </w:r>
      <w:r w:rsidR="00C942A0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,</w:t>
      </w: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 será de índole presencial en Londres del </w:t>
      </w:r>
      <w:r w:rsidR="002B7C11" w:rsidRPr="00B52733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25</w:t>
      </w: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 al </w:t>
      </w:r>
      <w:r w:rsidR="002B7C11" w:rsidRPr="00B52733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26</w:t>
      </w: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 de julio.</w:t>
      </w:r>
      <w:r w:rsidR="002B7C11" w:rsidRPr="00B52733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 xml:space="preserve"> </w:t>
      </w:r>
      <w:r w:rsidR="00C94B55" w:rsidRPr="00C94B55">
        <w:rPr>
          <w:rFonts w:ascii="Times New Roman" w:eastAsia="Times New Roman" w:hAnsi="Times New Roman" w:cs="Times New Roman"/>
          <w:color w:val="0B0C0C"/>
          <w:sz w:val="28"/>
          <w:szCs w:val="28"/>
          <w:lang w:val="es-ES_tradnl"/>
        </w:rPr>
        <w:t>Las sesiones comenzarán a las 09.00 horas del 25 de julio y se cerrarán a las 18.00 horas del 26 de julio.</w:t>
      </w:r>
    </w:p>
    <w:p w14:paraId="00000007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es-ES_tradnl"/>
        </w:rPr>
      </w:pPr>
    </w:p>
    <w:p w14:paraId="00000008" w14:textId="15790CDE" w:rsidR="002F7919" w:rsidRPr="00B52733" w:rsidRDefault="00B52733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La </w:t>
      </w:r>
      <w:r w:rsidR="002A187D"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M</w:t>
      </w:r>
      <w:r>
        <w:rPr>
          <w:rFonts w:ascii="Times New Roman" w:eastAsia="Times New Roman" w:hAnsi="Times New Roman" w:cs="Times New Roman"/>
          <w:color w:val="0B0C0C"/>
          <w:sz w:val="28"/>
          <w:szCs w:val="28"/>
          <w:highlight w:val="white"/>
          <w:lang w:val="es-ES_tradnl"/>
        </w:rPr>
        <w:t>inisterial</w:t>
      </w:r>
      <w:r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señala un hito importante en el camino a la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COP26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en noviembre y reunirá a ministros de una serie equilibrada y representativa de países. </w:t>
      </w:r>
      <w:r w:rsidR="002A187D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Esta reunión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se basará en los intercambios ministeriales productivos que tuvieron lugar anteriormente en la </w:t>
      </w:r>
      <w:r w:rsidR="002A187D">
        <w:rPr>
          <w:rFonts w:ascii="Times New Roman" w:eastAsia="Times New Roman" w:hAnsi="Times New Roman" w:cs="Times New Roman"/>
          <w:sz w:val="28"/>
          <w:szCs w:val="28"/>
          <w:lang w:val="es-ES_tradnl"/>
        </w:rPr>
        <w:t>M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inisterial </w:t>
      </w:r>
      <w:r w:rsidR="002A187D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sobre la Acción Climática y la Ministerial sobre Clima y Desarrollo en </w:t>
      </w:r>
      <w:proofErr w:type="gramStart"/>
      <w:r w:rsidR="002A187D">
        <w:rPr>
          <w:rFonts w:ascii="Times New Roman" w:eastAsia="Times New Roman" w:hAnsi="Times New Roman" w:cs="Times New Roman"/>
          <w:sz w:val="28"/>
          <w:szCs w:val="28"/>
          <w:lang w:val="es-ES_tradnl"/>
        </w:rPr>
        <w:t>marzo</w:t>
      </w:r>
      <w:proofErr w:type="gramEnd"/>
      <w:r w:rsidR="002A187D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así como el Diálogo sobre el Clima de </w:t>
      </w:r>
      <w:proofErr w:type="spellStart"/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Petersberg</w:t>
      </w:r>
      <w:proofErr w:type="spellEnd"/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="002A187D">
        <w:rPr>
          <w:rFonts w:ascii="Times New Roman" w:eastAsia="Times New Roman" w:hAnsi="Times New Roman" w:cs="Times New Roman"/>
          <w:sz w:val="28"/>
          <w:szCs w:val="28"/>
          <w:lang w:val="es-ES_tradnl"/>
        </w:rPr>
        <w:t>en mayo.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</w:p>
    <w:p w14:paraId="00000009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0A" w14:textId="29E72F67" w:rsidR="002F7919" w:rsidRPr="00B52733" w:rsidRDefault="00E267AE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Si bien este evento no forma parte del calendario </w:t>
      </w:r>
      <w:r w:rsidR="00D862CD">
        <w:rPr>
          <w:rFonts w:ascii="Times New Roman" w:eastAsia="Times New Roman" w:hAnsi="Times New Roman" w:cs="Times New Roman"/>
          <w:sz w:val="28"/>
          <w:szCs w:val="28"/>
          <w:lang w:val="es-ES_tradnl"/>
        </w:rPr>
        <w:t>estipulado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por el C</w:t>
      </w:r>
      <w:r w:rsidRPr="00E267AE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onvenio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M</w:t>
      </w:r>
      <w:r w:rsidRPr="00E267AE">
        <w:rPr>
          <w:rFonts w:ascii="Times New Roman" w:eastAsia="Times New Roman" w:hAnsi="Times New Roman" w:cs="Times New Roman"/>
          <w:sz w:val="28"/>
          <w:szCs w:val="28"/>
          <w:lang w:val="es-ES_tradnl"/>
        </w:rPr>
        <w:t>arco de la ONU sobre cambio climático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se centrará en algunos de los temas fundamentales de </w:t>
      </w:r>
      <w:r w:rsidR="00A164EC">
        <w:rPr>
          <w:rFonts w:ascii="Times New Roman" w:eastAsia="Times New Roman" w:hAnsi="Times New Roman" w:cs="Times New Roman"/>
          <w:sz w:val="28"/>
          <w:szCs w:val="28"/>
          <w:lang w:val="es-ES_tradnl"/>
        </w:rPr>
        <w:t>negociación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que serán abordados en la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COP26.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Proponemos los siguientes temas a tratar durante la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Ministerial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de julio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  <w:r w:rsidR="00C715BB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de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conform</w:t>
      </w:r>
      <w:r w:rsidR="00C715BB">
        <w:rPr>
          <w:rFonts w:ascii="Times New Roman" w:eastAsia="Times New Roman" w:hAnsi="Times New Roman" w:cs="Times New Roman"/>
          <w:sz w:val="28"/>
          <w:szCs w:val="28"/>
          <w:lang w:val="es-ES_tradnl"/>
        </w:rPr>
        <w:t>idad con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los cuatro objetivos de la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COP26:</w:t>
      </w:r>
    </w:p>
    <w:p w14:paraId="0000000B" w14:textId="2B9492C2" w:rsidR="002F7919" w:rsidRPr="00B52733" w:rsidRDefault="00553652">
      <w:pPr>
        <w:numPr>
          <w:ilvl w:val="0"/>
          <w:numId w:val="1"/>
        </w:numPr>
        <w:ind w:left="283" w:right="2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Ampliación de la adaptación</w:t>
      </w:r>
    </w:p>
    <w:p w14:paraId="0000000C" w14:textId="5399840C" w:rsidR="002F7919" w:rsidRPr="00B52733" w:rsidRDefault="00553652">
      <w:pPr>
        <w:numPr>
          <w:ilvl w:val="0"/>
          <w:numId w:val="1"/>
        </w:numPr>
        <w:ind w:left="283" w:right="2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Mantener viva la meta de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,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5</w:t>
      </w:r>
      <w:r w:rsidR="00425BD4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°C</w:t>
      </w:r>
    </w:p>
    <w:p w14:paraId="0000000D" w14:textId="0E8C2910" w:rsidR="002F7919" w:rsidRPr="00B52733" w:rsidRDefault="00C94B55">
      <w:pPr>
        <w:numPr>
          <w:ilvl w:val="0"/>
          <w:numId w:val="1"/>
        </w:numPr>
        <w:ind w:left="283" w:right="2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Ultimar detalles del </w:t>
      </w:r>
      <w:r w:rsidRPr="0058677E">
        <w:rPr>
          <w:rFonts w:ascii="Times New Roman" w:eastAsia="Times New Roman" w:hAnsi="Times New Roman" w:cs="Times New Roman"/>
          <w:i/>
          <w:sz w:val="28"/>
          <w:szCs w:val="28"/>
          <w:lang w:val="es-ES_tradnl"/>
        </w:rPr>
        <w:t xml:space="preserve">Paris </w:t>
      </w:r>
      <w:proofErr w:type="spellStart"/>
      <w:r w:rsidRPr="0058677E">
        <w:rPr>
          <w:rFonts w:ascii="Times New Roman" w:eastAsia="Times New Roman" w:hAnsi="Times New Roman" w:cs="Times New Roman"/>
          <w:i/>
          <w:sz w:val="28"/>
          <w:szCs w:val="28"/>
          <w:lang w:val="es-ES_tradnl"/>
        </w:rPr>
        <w:t>Rulebook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(normas de aplicación del </w:t>
      </w:r>
      <w:r w:rsidRPr="0058677E">
        <w:rPr>
          <w:rFonts w:ascii="Times New Roman" w:eastAsia="Times New Roman" w:hAnsi="Times New Roman" w:cs="Times New Roman"/>
          <w:sz w:val="28"/>
          <w:szCs w:val="28"/>
          <w:lang w:val="es-ES_tradnl"/>
        </w:rPr>
        <w:t>Acuerdo de París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): Artículo 6 </w:t>
      </w:r>
    </w:p>
    <w:p w14:paraId="56EF2205" w14:textId="77777777" w:rsidR="00BC66B6" w:rsidRDefault="00C94B55" w:rsidP="00BC66B6">
      <w:pPr>
        <w:numPr>
          <w:ilvl w:val="0"/>
          <w:numId w:val="1"/>
        </w:numPr>
        <w:ind w:left="283" w:right="2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Mo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vilización de la financiación</w:t>
      </w:r>
    </w:p>
    <w:p w14:paraId="0000000F" w14:textId="53614DB6" w:rsidR="002F7919" w:rsidRPr="00BC66B6" w:rsidRDefault="00425BD4" w:rsidP="00BC66B6">
      <w:pPr>
        <w:numPr>
          <w:ilvl w:val="0"/>
          <w:numId w:val="1"/>
        </w:numPr>
        <w:ind w:left="283" w:right="242" w:firstLine="0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BC66B6">
        <w:rPr>
          <w:rFonts w:ascii="Times New Roman" w:eastAsia="Times New Roman" w:hAnsi="Times New Roman" w:cs="Times New Roman"/>
          <w:sz w:val="28"/>
          <w:szCs w:val="28"/>
          <w:lang w:val="es-ES_tradnl"/>
        </w:rPr>
        <w:t>Daños y Perjuicios</w:t>
      </w:r>
    </w:p>
    <w:p w14:paraId="00000012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13" w14:textId="172B2B24" w:rsidR="002F7919" w:rsidRPr="00B52733" w:rsidRDefault="00D862CD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lastRenderedPageBreak/>
        <w:t xml:space="preserve">A su debido tiempo le haremos llegar mayores detalles del programa y formato de la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Ministerial, 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así como disposiciones logísticas detalladas.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</w:p>
    <w:p w14:paraId="00000014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15" w14:textId="4F801A46" w:rsidR="002F7919" w:rsidRPr="00B52733" w:rsidRDefault="002B7C11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Exce</w:t>
      </w:r>
      <w:r w:rsidR="00D862CD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lencia, me complaceré en darle la bienvenida personalmente al Reino Unido el </w:t>
      </w:r>
      <w:r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25</w:t>
      </w:r>
      <w:r w:rsidR="00D862CD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y 26 de julio. Juntos, podremos lograr un progreso concreto respecto de algunas de las cuestiones más apremiantes que debemos tratar en la </w:t>
      </w:r>
      <w:r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COP26. </w:t>
      </w:r>
    </w:p>
    <w:p w14:paraId="00000016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17" w14:textId="2D66F5CF" w:rsidR="002F7919" w:rsidRPr="00B52733" w:rsidRDefault="00D862CD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Le ruego, Excelencia, que tenga a bien aceptar las seguridades de mi más distinguida consideración.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</w:p>
    <w:p w14:paraId="00000018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19" w14:textId="1885A90A" w:rsidR="002F7919" w:rsidRPr="00B52733" w:rsidRDefault="00BC66B6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ab/>
        <w:t>(firma)</w:t>
      </w:r>
    </w:p>
    <w:p w14:paraId="0000001A" w14:textId="77777777" w:rsidR="002F7919" w:rsidRPr="00B52733" w:rsidRDefault="002F7919">
      <w:pPr>
        <w:ind w:left="283" w:right="242"/>
        <w:jc w:val="both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</w:p>
    <w:p w14:paraId="0000001B" w14:textId="475B9C52" w:rsidR="002F7919" w:rsidRPr="00B52733" w:rsidRDefault="00C942A0" w:rsidP="00BC66B6">
      <w:pPr>
        <w:ind w:left="283" w:right="242"/>
        <w:jc w:val="center"/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Muy Honorable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proofErr w:type="spellStart"/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Alok</w:t>
      </w:r>
      <w:proofErr w:type="spellEnd"/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Sharma MP</w:t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>,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Presidente Designado de la </w:t>
      </w:r>
      <w:r w:rsidR="002B7C11" w:rsidRPr="00B52733">
        <w:rPr>
          <w:rFonts w:ascii="Times New Roman" w:eastAsia="Times New Roman" w:hAnsi="Times New Roman" w:cs="Times New Roman"/>
          <w:sz w:val="28"/>
          <w:szCs w:val="28"/>
          <w:lang w:val="es-ES_tradnl"/>
        </w:rPr>
        <w:t>COP26</w:t>
      </w:r>
      <w:bookmarkEnd w:id="0"/>
    </w:p>
    <w:sectPr w:rsidR="002F7919" w:rsidRPr="00B52733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7E1D" w14:textId="77777777" w:rsidR="00CC4B86" w:rsidRDefault="00CC4B86">
      <w:pPr>
        <w:spacing w:line="240" w:lineRule="auto"/>
      </w:pPr>
      <w:r>
        <w:separator/>
      </w:r>
    </w:p>
  </w:endnote>
  <w:endnote w:type="continuationSeparator" w:id="0">
    <w:p w14:paraId="6B629B4A" w14:textId="77777777" w:rsidR="00CC4B86" w:rsidRDefault="00CC4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D" w14:textId="01B874C4" w:rsidR="002F7919" w:rsidRPr="00C47375" w:rsidRDefault="00CC4B86">
    <w:pPr>
      <w:ind w:left="283"/>
      <w:rPr>
        <w:rFonts w:eastAsia="Times New Roman"/>
        <w:sz w:val="24"/>
        <w:szCs w:val="24"/>
        <w:lang w:val="es-CR"/>
      </w:rPr>
    </w:pPr>
    <w:sdt>
      <w:sdtPr>
        <w:rPr>
          <w:sz w:val="24"/>
          <w:szCs w:val="24"/>
        </w:rPr>
        <w:tag w:val="goog_rdk_1"/>
        <w:id w:val="-380013363"/>
      </w:sdtPr>
      <w:sdtEndPr/>
      <w:sdtContent>
        <w:r w:rsidR="00BC66B6" w:rsidRPr="00C47375">
          <w:rPr>
            <w:sz w:val="24"/>
            <w:szCs w:val="24"/>
            <w:lang w:val="es-CR"/>
          </w:rPr>
          <w:t>Excma. Sra. Andrea Meza</w:t>
        </w:r>
      </w:sdtContent>
    </w:sdt>
  </w:p>
  <w:p w14:paraId="0000001E" w14:textId="2AC4016A" w:rsidR="002F7919" w:rsidRPr="00BC66B6" w:rsidRDefault="00BC66B6">
    <w:pPr>
      <w:ind w:left="283"/>
      <w:rPr>
        <w:rFonts w:eastAsia="Times New Roman"/>
        <w:sz w:val="24"/>
        <w:szCs w:val="24"/>
        <w:lang w:val="es-CR"/>
      </w:rPr>
    </w:pPr>
    <w:r w:rsidRPr="00BC66B6">
      <w:rPr>
        <w:rFonts w:eastAsia="Times New Roman"/>
        <w:sz w:val="24"/>
        <w:szCs w:val="24"/>
        <w:lang w:val="es-CR"/>
      </w:rPr>
      <w:t>Ministra de Medioambiente y Energía</w:t>
    </w:r>
  </w:p>
  <w:p w14:paraId="00000020" w14:textId="6A8B27E4" w:rsidR="002F7919" w:rsidRPr="00BC66B6" w:rsidRDefault="00BC66B6" w:rsidP="00BC66B6">
    <w:pPr>
      <w:rPr>
        <w:rFonts w:eastAsia="Times New Roman"/>
        <w:sz w:val="24"/>
        <w:szCs w:val="24"/>
        <w:lang w:val="es-CR"/>
      </w:rPr>
    </w:pPr>
    <w:r w:rsidRPr="00BC66B6">
      <w:rPr>
        <w:rFonts w:eastAsia="Times New Roman"/>
        <w:sz w:val="24"/>
        <w:szCs w:val="24"/>
        <w:lang w:val="es-CR"/>
      </w:rPr>
      <w:t xml:space="preserve">     Costa Rica</w:t>
    </w:r>
  </w:p>
  <w:p w14:paraId="00000021" w14:textId="77777777" w:rsidR="002F7919" w:rsidRPr="00BC66B6" w:rsidRDefault="002F7919">
    <w:pPr>
      <w:rPr>
        <w:rFonts w:eastAsia="Times New Roman"/>
        <w:sz w:val="24"/>
        <w:szCs w:val="24"/>
        <w:lang w:val="es-CR"/>
      </w:rPr>
    </w:pPr>
  </w:p>
  <w:p w14:paraId="00000022" w14:textId="77777777" w:rsidR="002F7919" w:rsidRPr="00BC66B6" w:rsidRDefault="002F7919">
    <w:pPr>
      <w:rPr>
        <w:rFonts w:ascii="Times New Roman" w:eastAsia="Times New Roman" w:hAnsi="Times New Roman" w:cs="Times New Roman"/>
        <w:sz w:val="28"/>
        <w:szCs w:val="28"/>
        <w:lang w:val="es-CR"/>
      </w:rPr>
    </w:pPr>
  </w:p>
  <w:p w14:paraId="00000023" w14:textId="77777777" w:rsidR="002F7919" w:rsidRPr="00BC66B6" w:rsidRDefault="002F7919">
    <w:pPr>
      <w:rPr>
        <w:rFonts w:ascii="Times New Roman" w:eastAsia="Times New Roman" w:hAnsi="Times New Roman" w:cs="Times New Roman"/>
        <w:sz w:val="28"/>
        <w:szCs w:val="28"/>
        <w:lang w:val="es-C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930D" w14:textId="77777777" w:rsidR="00CC4B86" w:rsidRDefault="00CC4B86">
      <w:pPr>
        <w:spacing w:line="240" w:lineRule="auto"/>
      </w:pPr>
      <w:r>
        <w:separator/>
      </w:r>
    </w:p>
  </w:footnote>
  <w:footnote w:type="continuationSeparator" w:id="0">
    <w:p w14:paraId="25D7E9C5" w14:textId="77777777" w:rsidR="00CC4B86" w:rsidRDefault="00CC4B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E3AC7"/>
    <w:multiLevelType w:val="multilevel"/>
    <w:tmpl w:val="4C98CACE"/>
    <w:lvl w:ilvl="0">
      <w:start w:val="1"/>
      <w:numFmt w:val="decimal"/>
      <w:lvlText w:val="%1."/>
      <w:lvlJc w:val="left"/>
      <w:pPr>
        <w:ind w:left="78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CR" w:vendorID="64" w:dllVersion="6" w:nlCheck="1" w:checkStyle="0"/>
  <w:activeWritingStyle w:appName="MSWord" w:lang="es-CR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919"/>
    <w:rsid w:val="0001351A"/>
    <w:rsid w:val="00027947"/>
    <w:rsid w:val="002A187D"/>
    <w:rsid w:val="002B7C11"/>
    <w:rsid w:val="002D5638"/>
    <w:rsid w:val="002F7919"/>
    <w:rsid w:val="00425BD4"/>
    <w:rsid w:val="00553652"/>
    <w:rsid w:val="005605A2"/>
    <w:rsid w:val="0058677E"/>
    <w:rsid w:val="005B62A3"/>
    <w:rsid w:val="007C0DB3"/>
    <w:rsid w:val="00A164EC"/>
    <w:rsid w:val="00AE5976"/>
    <w:rsid w:val="00B1797D"/>
    <w:rsid w:val="00B52733"/>
    <w:rsid w:val="00BC66B6"/>
    <w:rsid w:val="00C47375"/>
    <w:rsid w:val="00C715BB"/>
    <w:rsid w:val="00C942A0"/>
    <w:rsid w:val="00C94B55"/>
    <w:rsid w:val="00CC4B86"/>
    <w:rsid w:val="00D67BC2"/>
    <w:rsid w:val="00D862CD"/>
    <w:rsid w:val="00E267AE"/>
    <w:rsid w:val="00E9606B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A72F"/>
  <w15:docId w15:val="{18A6A412-6B56-4F63-A798-C41E7D25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5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5A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C66B6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6B6"/>
  </w:style>
  <w:style w:type="paragraph" w:styleId="Piedepgina">
    <w:name w:val="footer"/>
    <w:basedOn w:val="Normal"/>
    <w:link w:val="PiedepginaCar"/>
    <w:uiPriority w:val="99"/>
    <w:unhideWhenUsed/>
    <w:rsid w:val="00BC66B6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B6"/>
  </w:style>
  <w:style w:type="paragraph" w:styleId="Prrafodelista">
    <w:name w:val="List Paragraph"/>
    <w:basedOn w:val="Normal"/>
    <w:uiPriority w:val="34"/>
    <w:qFormat/>
    <w:rsid w:val="00BC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7F7B9B49E39B4FBDDEA1D347642655" ma:contentTypeVersion="12" ma:contentTypeDescription="Create a new document." ma:contentTypeScope="" ma:versionID="5dd129063d41b780ad333904e79f9798">
  <xsd:schema xmlns:xsd="http://www.w3.org/2001/XMLSchema" xmlns:xs="http://www.w3.org/2001/XMLSchema" xmlns:p="http://schemas.microsoft.com/office/2006/metadata/properties" xmlns:ns1="http://schemas.microsoft.com/sharepoint/v3" xmlns:ns3="c38b264d-e2e2-4ee6-9fe5-2abef1ad808a" targetNamespace="http://schemas.microsoft.com/office/2006/metadata/properties" ma:root="true" ma:fieldsID="a6baff4cc39aebb40579baea4f142f03" ns1:_="" ns3:_="">
    <xsd:import namespace="http://schemas.microsoft.com/sharepoint/v3"/>
    <xsd:import namespace="c38b264d-e2e2-4ee6-9fe5-2abef1ad808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264d-e2e2-4ee6-9fe5-2abef1ad8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aS2gQ13fT5bX09tlK/E8R0OrKg==">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25BE2-228F-4899-BF93-FA3857F0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8b264d-e2e2-4ee6-9fe5-2abef1ad80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DDC72FB-DAA1-441F-8819-0415D80DA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5D18F4-CA3C-40BD-9AE8-099DB3973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Abt</dc:creator>
  <cp:lastModifiedBy>Daniela Villalta</cp:lastModifiedBy>
  <cp:revision>2</cp:revision>
  <dcterms:created xsi:type="dcterms:W3CDTF">2021-06-21T14:39:00Z</dcterms:created>
  <dcterms:modified xsi:type="dcterms:W3CDTF">2021-06-21T14:39:00Z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0x010100127F7B9B49E39B4FBDDEA1D347642655</vt:lpwstr>
  </property>
</Properties>
</file>