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7DCD" w14:textId="77777777" w:rsidR="00CA5832" w:rsidRDefault="00CA5832" w:rsidP="00CA5832"/>
    <w:tbl>
      <w:tblPr>
        <w:tblStyle w:val="TableGrid"/>
        <w:tblW w:w="4785" w:type="pct"/>
        <w:tblLook w:val="04A0" w:firstRow="1" w:lastRow="0" w:firstColumn="1" w:lastColumn="0" w:noHBand="0" w:noVBand="1"/>
      </w:tblPr>
      <w:tblGrid>
        <w:gridCol w:w="2335"/>
        <w:gridCol w:w="1194"/>
        <w:gridCol w:w="8043"/>
        <w:gridCol w:w="1578"/>
      </w:tblGrid>
      <w:tr w:rsidR="00576A2F" w14:paraId="080550DB" w14:textId="77777777" w:rsidTr="00576A2F">
        <w:tc>
          <w:tcPr>
            <w:tcW w:w="888" w:type="pct"/>
            <w:vAlign w:val="center"/>
          </w:tcPr>
          <w:p w14:paraId="34388D2B" w14:textId="3E545162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454" w:type="pct"/>
            <w:vAlign w:val="center"/>
          </w:tcPr>
          <w:p w14:paraId="23147D8B" w14:textId="01BBAB72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3057" w:type="pct"/>
            <w:vAlign w:val="center"/>
          </w:tcPr>
          <w:p w14:paraId="788C6822" w14:textId="2DB20FCA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Preguntas</w:t>
            </w:r>
          </w:p>
        </w:tc>
        <w:tc>
          <w:tcPr>
            <w:tcW w:w="600" w:type="pct"/>
            <w:vAlign w:val="center"/>
          </w:tcPr>
          <w:p w14:paraId="3D83E56D" w14:textId="0F802498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Tiempo de intervención</w:t>
            </w:r>
          </w:p>
        </w:tc>
      </w:tr>
      <w:tr w:rsidR="00576A2F" w14:paraId="39D61D63" w14:textId="77777777" w:rsidTr="00576A2F">
        <w:tc>
          <w:tcPr>
            <w:tcW w:w="888" w:type="pct"/>
            <w:vAlign w:val="center"/>
          </w:tcPr>
          <w:p w14:paraId="35FC8D8A" w14:textId="1B611986" w:rsid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 xml:space="preserve">Panel </w:t>
            </w:r>
            <w:proofErr w:type="spellStart"/>
            <w:r w:rsidRPr="00576A2F">
              <w:rPr>
                <w:lang w:val="es-ES"/>
              </w:rPr>
              <w:t>EUROsociAL</w:t>
            </w:r>
            <w:proofErr w:type="spellEnd"/>
            <w:r w:rsidRPr="00576A2F">
              <w:rPr>
                <w:lang w:val="es-ES"/>
              </w:rPr>
              <w:t>+</w:t>
            </w:r>
          </w:p>
          <w:p w14:paraId="771CDA4E" w14:textId="77777777" w:rsidR="00576A2F" w:rsidRPr="00576A2F" w:rsidRDefault="00576A2F" w:rsidP="00576A2F">
            <w:pPr>
              <w:rPr>
                <w:lang w:val="es-ES"/>
              </w:rPr>
            </w:pPr>
          </w:p>
          <w:p w14:paraId="4EFB9542" w14:textId="34CEA7B9" w:rsid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“Cooperación para la acción: reducir las desigualdades de género como llave a la cohesión social en América latina y Europa”</w:t>
            </w:r>
          </w:p>
        </w:tc>
        <w:tc>
          <w:tcPr>
            <w:tcW w:w="454" w:type="pct"/>
            <w:vAlign w:val="center"/>
          </w:tcPr>
          <w:p w14:paraId="6B64EA55" w14:textId="77777777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 de marzo</w:t>
            </w:r>
          </w:p>
          <w:p w14:paraId="2A172CC3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628C46CE" w14:textId="4B2A4B94" w:rsidR="00576A2F" w:rsidRPr="00CA5832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9am </w:t>
            </w:r>
          </w:p>
        </w:tc>
        <w:tc>
          <w:tcPr>
            <w:tcW w:w="3057" w:type="pct"/>
            <w:vAlign w:val="center"/>
          </w:tcPr>
          <w:p w14:paraId="6574DDB3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1. ¿Cómo Costa Rica decide presentarse como líder de esta coalición de Acción feminista para la justicia climática?</w:t>
            </w:r>
          </w:p>
          <w:p w14:paraId="4F69FF28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2. ¿Cuáles son las prioridades y compromisos que Costa Rica desea asumir y/o promover en el marco de esta coalición?</w:t>
            </w:r>
          </w:p>
          <w:p w14:paraId="2499EB8E" w14:textId="306E8749" w:rsid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 xml:space="preserve">3. Valor agregado del programa </w:t>
            </w:r>
            <w:proofErr w:type="spellStart"/>
            <w:r w:rsidRPr="00576A2F">
              <w:rPr>
                <w:lang w:val="es-ES"/>
              </w:rPr>
              <w:t>EUROsociAL</w:t>
            </w:r>
            <w:proofErr w:type="spellEnd"/>
            <w:r w:rsidRPr="00576A2F">
              <w:rPr>
                <w:lang w:val="es-ES"/>
              </w:rPr>
              <w:t>+</w:t>
            </w:r>
          </w:p>
        </w:tc>
        <w:tc>
          <w:tcPr>
            <w:tcW w:w="600" w:type="pct"/>
            <w:vAlign w:val="center"/>
          </w:tcPr>
          <w:p w14:paraId="1335610E" w14:textId="2E45F671" w:rsidR="00576A2F" w:rsidRDefault="00576A2F" w:rsidP="00CA5832">
            <w:pPr>
              <w:rPr>
                <w:lang w:val="es-ES"/>
              </w:rPr>
            </w:pPr>
            <w:r>
              <w:rPr>
                <w:lang w:val="es-ES"/>
              </w:rPr>
              <w:t xml:space="preserve">6 minutos </w:t>
            </w:r>
          </w:p>
          <w:p w14:paraId="4D0C0EC4" w14:textId="77777777" w:rsidR="00576A2F" w:rsidRDefault="00576A2F" w:rsidP="00CA5832">
            <w:pPr>
              <w:rPr>
                <w:lang w:val="es-ES"/>
              </w:rPr>
            </w:pPr>
          </w:p>
          <w:p w14:paraId="3FEE739D" w14:textId="5365847D" w:rsidR="00576A2F" w:rsidRDefault="00576A2F" w:rsidP="00CA5832">
            <w:pPr>
              <w:rPr>
                <w:lang w:val="es-ES"/>
              </w:rPr>
            </w:pPr>
            <w:r>
              <w:rPr>
                <w:lang w:val="es-ES"/>
              </w:rPr>
              <w:t>Durante la primera plenaria</w:t>
            </w:r>
          </w:p>
        </w:tc>
      </w:tr>
      <w:tr w:rsidR="00576A2F" w14:paraId="6F558BEB" w14:textId="77777777" w:rsidTr="00576A2F">
        <w:tc>
          <w:tcPr>
            <w:tcW w:w="888" w:type="pct"/>
            <w:vAlign w:val="center"/>
          </w:tcPr>
          <w:p w14:paraId="0D030607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Mecanismos</w:t>
            </w:r>
          </w:p>
          <w:p w14:paraId="480B05B2" w14:textId="2DACD433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 xml:space="preserve">institucionales para el adelanto de la mujer </w:t>
            </w:r>
            <w:r>
              <w:rPr>
                <w:lang w:val="es-ES"/>
              </w:rPr>
              <w:t>a</w:t>
            </w:r>
            <w:r w:rsidRPr="00576A2F">
              <w:rPr>
                <w:lang w:val="es-ES"/>
              </w:rPr>
              <w:t>ctor fundamental para la</w:t>
            </w:r>
          </w:p>
          <w:p w14:paraId="7F977874" w14:textId="69E65E9E" w:rsidR="00576A2F" w:rsidRPr="00CA5832" w:rsidRDefault="00576A2F" w:rsidP="00576A2F">
            <w:pPr>
              <w:rPr>
                <w:lang w:val="es-ES"/>
              </w:rPr>
            </w:pPr>
            <w:proofErr w:type="spellStart"/>
            <w:r w:rsidRPr="00576A2F">
              <w:rPr>
                <w:lang w:val="es-ES"/>
              </w:rPr>
              <w:t>transversalización</w:t>
            </w:r>
            <w:proofErr w:type="spellEnd"/>
            <w:r w:rsidRPr="00576A2F">
              <w:rPr>
                <w:lang w:val="es-ES"/>
              </w:rPr>
              <w:t xml:space="preserve"> de género</w:t>
            </w:r>
          </w:p>
        </w:tc>
        <w:tc>
          <w:tcPr>
            <w:tcW w:w="454" w:type="pct"/>
            <w:vAlign w:val="center"/>
          </w:tcPr>
          <w:p w14:paraId="33A1DFF7" w14:textId="77777777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29 de marzo</w:t>
            </w:r>
          </w:p>
          <w:p w14:paraId="4D6D6DDE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70F4E3B6" w14:textId="5E1EB88D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8pm</w:t>
            </w:r>
          </w:p>
        </w:tc>
        <w:tc>
          <w:tcPr>
            <w:tcW w:w="3057" w:type="pct"/>
            <w:vAlign w:val="center"/>
          </w:tcPr>
          <w:p w14:paraId="57675988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Compartir la situación institucional, presupuestaria y política actual de los</w:t>
            </w:r>
          </w:p>
          <w:p w14:paraId="32E28A67" w14:textId="3FA6DB14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mecanismos institucionales para el adelanto de la mujer.</w:t>
            </w:r>
          </w:p>
          <w:p w14:paraId="2BF7D504" w14:textId="7551D93D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¿Cuáles podrían ser las recomendaciones y lecciones aprendidas para ampliar la</w:t>
            </w:r>
            <w:r>
              <w:rPr>
                <w:lang w:val="es-ES"/>
              </w:rPr>
              <w:t xml:space="preserve"> </w:t>
            </w:r>
            <w:r w:rsidRPr="00576A2F">
              <w:rPr>
                <w:lang w:val="es-ES"/>
              </w:rPr>
              <w:t>capacidad, el poder de decisión y la visibilidad de los mecanismos institucionales</w:t>
            </w:r>
            <w:r>
              <w:rPr>
                <w:lang w:val="es-ES"/>
              </w:rPr>
              <w:t xml:space="preserve"> </w:t>
            </w:r>
            <w:r w:rsidRPr="00576A2F">
              <w:rPr>
                <w:lang w:val="es-ES"/>
              </w:rPr>
              <w:t>para el adelanto de la mujer?</w:t>
            </w:r>
          </w:p>
          <w:p w14:paraId="5DB3CC59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¿Cuáles son los principales problemas para mejorar los arreglos institucionales</w:t>
            </w:r>
          </w:p>
          <w:p w14:paraId="55B360A0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nacionales para la incorporación de la igualdad de género y el empoderamiento</w:t>
            </w:r>
          </w:p>
          <w:p w14:paraId="5D8EC259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de la mujer?</w:t>
            </w:r>
          </w:p>
          <w:p w14:paraId="48C2C392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¿Cuál es el rol de un mecanismo nacional para el adelanto de la mujer para</w:t>
            </w:r>
          </w:p>
          <w:p w14:paraId="72D59FD0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 xml:space="preserve">garantizar la </w:t>
            </w:r>
            <w:proofErr w:type="spellStart"/>
            <w:r w:rsidRPr="00576A2F">
              <w:rPr>
                <w:lang w:val="es-ES"/>
              </w:rPr>
              <w:t>interseccionalidad</w:t>
            </w:r>
            <w:proofErr w:type="spellEnd"/>
            <w:r w:rsidRPr="00576A2F">
              <w:rPr>
                <w:lang w:val="es-ES"/>
              </w:rPr>
              <w:t xml:space="preserve"> en los esfuerzos por promover el avance de la</w:t>
            </w:r>
          </w:p>
          <w:p w14:paraId="0860DE5C" w14:textId="77777777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 xml:space="preserve">vida de las mujeres y lograr la </w:t>
            </w:r>
            <w:proofErr w:type="spellStart"/>
            <w:r w:rsidRPr="00576A2F">
              <w:rPr>
                <w:lang w:val="es-ES"/>
              </w:rPr>
              <w:t>transversalización</w:t>
            </w:r>
            <w:proofErr w:type="spellEnd"/>
            <w:r w:rsidRPr="00576A2F">
              <w:rPr>
                <w:lang w:val="es-ES"/>
              </w:rPr>
              <w:t xml:space="preserve"> de género?</w:t>
            </w:r>
          </w:p>
          <w:p w14:paraId="666FDAE7" w14:textId="53A0F43F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Se alienta a los participantes a proporcionar ejemplos de sus países de arreglos</w:t>
            </w:r>
            <w:r>
              <w:rPr>
                <w:lang w:val="es-ES"/>
              </w:rPr>
              <w:t xml:space="preserve"> </w:t>
            </w:r>
            <w:r w:rsidRPr="00576A2F">
              <w:rPr>
                <w:lang w:val="es-ES"/>
              </w:rPr>
              <w:t>institucionales nacionales en todas las ramas y sectores del gobierno para la toma</w:t>
            </w:r>
            <w:r>
              <w:rPr>
                <w:lang w:val="es-ES"/>
              </w:rPr>
              <w:t xml:space="preserve"> </w:t>
            </w:r>
            <w:r w:rsidRPr="00576A2F">
              <w:rPr>
                <w:lang w:val="es-ES"/>
              </w:rPr>
              <w:t xml:space="preserve">de decisiones, la acción política y la </w:t>
            </w:r>
            <w:proofErr w:type="spellStart"/>
            <w:r w:rsidRPr="00576A2F">
              <w:rPr>
                <w:lang w:val="es-ES"/>
              </w:rPr>
              <w:t>presupuestación</w:t>
            </w:r>
            <w:proofErr w:type="spellEnd"/>
            <w:r w:rsidRPr="00576A2F">
              <w:rPr>
                <w:lang w:val="es-ES"/>
              </w:rPr>
              <w:t xml:space="preserve"> sobre igualdad de género y</w:t>
            </w:r>
            <w:r>
              <w:rPr>
                <w:lang w:val="es-ES"/>
              </w:rPr>
              <w:t xml:space="preserve"> </w:t>
            </w:r>
            <w:r w:rsidRPr="00576A2F">
              <w:rPr>
                <w:lang w:val="es-ES"/>
              </w:rPr>
              <w:t>empoderamiento de la mujer.</w:t>
            </w:r>
          </w:p>
          <w:p w14:paraId="7DD0BAC5" w14:textId="6C2DB3F2" w:rsidR="00576A2F" w:rsidRPr="00CA5832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• ¿Cuál es el rol de los Mecanismos Nacionales en los planes de recuperación económica de COVID19?</w:t>
            </w:r>
          </w:p>
        </w:tc>
        <w:tc>
          <w:tcPr>
            <w:tcW w:w="600" w:type="pct"/>
            <w:vAlign w:val="center"/>
          </w:tcPr>
          <w:p w14:paraId="0579B268" w14:textId="12124CA8" w:rsidR="00576A2F" w:rsidRDefault="00576A2F" w:rsidP="00576A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Mesa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</w:rPr>
              <w:t>redonda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</w:rPr>
              <w:t>interactiva</w:t>
            </w:r>
            <w:r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</w:rPr>
              <w:t>moderada</w:t>
            </w:r>
          </w:p>
          <w:p w14:paraId="051DF978" w14:textId="7DBE3810" w:rsidR="00576A2F" w:rsidRP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entre 3 y</w:t>
            </w:r>
          </w:p>
          <w:p w14:paraId="4B9A08EF" w14:textId="6DF18AB4" w:rsidR="00576A2F" w:rsidRDefault="00576A2F" w:rsidP="00576A2F">
            <w:pPr>
              <w:rPr>
                <w:lang w:val="es-ES"/>
              </w:rPr>
            </w:pPr>
            <w:r w:rsidRPr="00576A2F">
              <w:rPr>
                <w:lang w:val="es-ES"/>
              </w:rPr>
              <w:t>4 minutos para responder cada pregunta</w:t>
            </w:r>
          </w:p>
        </w:tc>
      </w:tr>
      <w:tr w:rsidR="00576A2F" w14:paraId="4AA43D66" w14:textId="77777777" w:rsidTr="00576A2F">
        <w:tc>
          <w:tcPr>
            <w:tcW w:w="888" w:type="pct"/>
            <w:vAlign w:val="center"/>
          </w:tcPr>
          <w:p w14:paraId="6963DAAF" w14:textId="3C3DBAE7" w:rsidR="00576A2F" w:rsidRPr="00CA5832" w:rsidRDefault="00576A2F" w:rsidP="00A15F06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Presentación Coalición de Acción Feminista por la Justicia Climática</w:t>
            </w:r>
          </w:p>
        </w:tc>
        <w:tc>
          <w:tcPr>
            <w:tcW w:w="454" w:type="pct"/>
            <w:vAlign w:val="center"/>
          </w:tcPr>
          <w:p w14:paraId="1B201F38" w14:textId="77777777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 de marzo</w:t>
            </w:r>
          </w:p>
          <w:p w14:paraId="3A323B3E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36C953BA" w14:textId="578060BF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10am</w:t>
            </w:r>
          </w:p>
        </w:tc>
        <w:tc>
          <w:tcPr>
            <w:tcW w:w="3057" w:type="pct"/>
            <w:vAlign w:val="center"/>
          </w:tcPr>
          <w:p w14:paraId="649DCC7A" w14:textId="1B21497E" w:rsidR="00576A2F" w:rsidRPr="00CA5832" w:rsidRDefault="00576A2F" w:rsidP="00A15F06">
            <w:pPr>
              <w:rPr>
                <w:lang w:val="es-ES"/>
              </w:rPr>
            </w:pPr>
            <w:r w:rsidRPr="00576A2F">
              <w:rPr>
                <w:lang w:val="es-ES"/>
              </w:rPr>
              <w:t>¿Por qué la acción feminista es importante para la justicia climática y cómo avanzará la Coalición Acción en esta visión a través de su plan?</w:t>
            </w:r>
          </w:p>
        </w:tc>
        <w:tc>
          <w:tcPr>
            <w:tcW w:w="600" w:type="pct"/>
            <w:vAlign w:val="center"/>
          </w:tcPr>
          <w:p w14:paraId="14BA5038" w14:textId="7F968360" w:rsidR="00576A2F" w:rsidRDefault="00576A2F" w:rsidP="00CA5832">
            <w:pPr>
              <w:rPr>
                <w:lang w:val="es-ES"/>
              </w:rPr>
            </w:pPr>
            <w:r>
              <w:rPr>
                <w:lang w:val="es-ES"/>
              </w:rPr>
              <w:t>6-8 minutos</w:t>
            </w:r>
          </w:p>
        </w:tc>
      </w:tr>
    </w:tbl>
    <w:p w14:paraId="431E8BA2" w14:textId="05DFA769" w:rsidR="00B15291" w:rsidRDefault="00B15291"/>
    <w:p w14:paraId="70262DA6" w14:textId="03B23697" w:rsidR="00B15291" w:rsidRDefault="00B15291"/>
    <w:p w14:paraId="66E4E6F1" w14:textId="767C8C35" w:rsidR="00B15291" w:rsidRDefault="00B15291"/>
    <w:p w14:paraId="231BB33C" w14:textId="7F524BD9" w:rsidR="00B15291" w:rsidRDefault="00B15291"/>
    <w:p w14:paraId="329C03C1" w14:textId="77777777" w:rsidR="008E03BC" w:rsidRPr="008E03BC" w:rsidRDefault="008E03BC" w:rsidP="008E03BC">
      <w:pPr>
        <w:spacing w:line="360" w:lineRule="auto"/>
        <w:jc w:val="both"/>
        <w:rPr>
          <w:lang w:val="es-ES"/>
        </w:rPr>
      </w:pPr>
    </w:p>
    <w:sectPr w:rsidR="008E03BC" w:rsidRPr="008E03BC" w:rsidSect="00611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848" w:bottom="891" w:left="1241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60AD" w14:textId="77777777" w:rsidR="005D4DEC" w:rsidRDefault="005D4DEC" w:rsidP="00DE53A0">
      <w:r>
        <w:separator/>
      </w:r>
    </w:p>
  </w:endnote>
  <w:endnote w:type="continuationSeparator" w:id="0">
    <w:p w14:paraId="633989E6" w14:textId="77777777" w:rsidR="005D4DEC" w:rsidRDefault="005D4DEC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F0E2" w14:textId="77777777" w:rsidR="005D19B1" w:rsidRDefault="005D1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F52F" w14:textId="77777777" w:rsidR="005D19B1" w:rsidRDefault="005D19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DC79" w14:textId="77777777" w:rsidR="005D19B1" w:rsidRDefault="005D1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9F56" w14:textId="77777777" w:rsidR="005D4DEC" w:rsidRDefault="005D4DEC" w:rsidP="00DE53A0">
      <w:r>
        <w:separator/>
      </w:r>
    </w:p>
  </w:footnote>
  <w:footnote w:type="continuationSeparator" w:id="0">
    <w:p w14:paraId="24B00C75" w14:textId="77777777" w:rsidR="005D4DEC" w:rsidRDefault="005D4DEC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6EAD" w14:textId="77777777" w:rsidR="005D19B1" w:rsidRDefault="005D1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0DB7" w14:textId="1D8C45B4" w:rsidR="00280B5B" w:rsidRDefault="006118F1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0D6C3CA5">
          <wp:simplePos x="0" y="0"/>
          <wp:positionH relativeFrom="column">
            <wp:posOffset>157656</wp:posOffset>
          </wp:positionH>
          <wp:positionV relativeFrom="paragraph">
            <wp:posOffset>123190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5B">
      <w:rPr>
        <w:noProof/>
      </w:rPr>
      <w:drawing>
        <wp:anchor distT="0" distB="0" distL="114300" distR="114300" simplePos="0" relativeHeight="251659264" behindDoc="1" locked="0" layoutInCell="1" allowOverlap="1" wp14:anchorId="68D44948" wp14:editId="21BD9B69">
          <wp:simplePos x="0" y="0"/>
          <wp:positionH relativeFrom="column">
            <wp:posOffset>7661910</wp:posOffset>
          </wp:positionH>
          <wp:positionV relativeFrom="paragraph">
            <wp:posOffset>-135715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5480440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3A225938" w14:textId="77777777" w:rsidR="004D3145" w:rsidRDefault="00596FCD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Participaciones</w:t>
    </w:r>
    <w:r w:rsidR="004D3145">
      <w:rPr>
        <w:lang w:val="es-ES"/>
      </w:rPr>
      <w:t xml:space="preserve"> </w:t>
    </w:r>
  </w:p>
  <w:p w14:paraId="00431C34" w14:textId="4DEDE2CB" w:rsidR="00E929BD" w:rsidRDefault="004D3145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Foro Generación Igualdad</w:t>
    </w:r>
  </w:p>
  <w:p w14:paraId="4C6EB7EE" w14:textId="0282D3E6" w:rsidR="00596FCD" w:rsidRPr="00DE53A0" w:rsidRDefault="005D19B1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2</w:t>
    </w:r>
    <w:r w:rsidR="004D3145">
      <w:rPr>
        <w:lang w:val="es-ES"/>
      </w:rPr>
      <w:t>9 al 31</w:t>
    </w:r>
    <w:r w:rsidR="00596FCD">
      <w:rPr>
        <w:lang w:val="es-ES"/>
      </w:rPr>
      <w:t xml:space="preserve"> de marzo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4337" w14:textId="77777777" w:rsidR="005D19B1" w:rsidRDefault="005D1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C67"/>
    <w:multiLevelType w:val="hybridMultilevel"/>
    <w:tmpl w:val="3A1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7B2"/>
    <w:multiLevelType w:val="hybridMultilevel"/>
    <w:tmpl w:val="C81A036C"/>
    <w:lvl w:ilvl="0" w:tplc="43023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2BA8"/>
    <w:multiLevelType w:val="hybridMultilevel"/>
    <w:tmpl w:val="264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5FAA"/>
    <w:multiLevelType w:val="hybridMultilevel"/>
    <w:tmpl w:val="678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85AD1"/>
    <w:multiLevelType w:val="hybridMultilevel"/>
    <w:tmpl w:val="75C8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50E73"/>
    <w:multiLevelType w:val="hybridMultilevel"/>
    <w:tmpl w:val="29F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212AC"/>
    <w:rsid w:val="00033A47"/>
    <w:rsid w:val="000732AE"/>
    <w:rsid w:val="00093C8A"/>
    <w:rsid w:val="000A7D12"/>
    <w:rsid w:val="000B5AE5"/>
    <w:rsid w:val="000E262A"/>
    <w:rsid w:val="0010102D"/>
    <w:rsid w:val="00121C86"/>
    <w:rsid w:val="00141119"/>
    <w:rsid w:val="0016109F"/>
    <w:rsid w:val="001B2A5D"/>
    <w:rsid w:val="001F1057"/>
    <w:rsid w:val="00221B19"/>
    <w:rsid w:val="002464EA"/>
    <w:rsid w:val="00246651"/>
    <w:rsid w:val="00254F76"/>
    <w:rsid w:val="00280B5B"/>
    <w:rsid w:val="00291699"/>
    <w:rsid w:val="002B6892"/>
    <w:rsid w:val="003009B7"/>
    <w:rsid w:val="00330B47"/>
    <w:rsid w:val="00335AD5"/>
    <w:rsid w:val="0035053C"/>
    <w:rsid w:val="00373144"/>
    <w:rsid w:val="0037323A"/>
    <w:rsid w:val="003F645F"/>
    <w:rsid w:val="00416DF8"/>
    <w:rsid w:val="00460768"/>
    <w:rsid w:val="004A0B78"/>
    <w:rsid w:val="004A3700"/>
    <w:rsid w:val="004A3D74"/>
    <w:rsid w:val="004C1408"/>
    <w:rsid w:val="004D3145"/>
    <w:rsid w:val="00507E8B"/>
    <w:rsid w:val="005325A2"/>
    <w:rsid w:val="00542E70"/>
    <w:rsid w:val="00576A2F"/>
    <w:rsid w:val="0059215B"/>
    <w:rsid w:val="005929B3"/>
    <w:rsid w:val="00596FCD"/>
    <w:rsid w:val="005A436F"/>
    <w:rsid w:val="005D19B1"/>
    <w:rsid w:val="005D2402"/>
    <w:rsid w:val="005D4DEC"/>
    <w:rsid w:val="005E0AF5"/>
    <w:rsid w:val="005E4A14"/>
    <w:rsid w:val="006118F1"/>
    <w:rsid w:val="00627A6E"/>
    <w:rsid w:val="0068653D"/>
    <w:rsid w:val="006E52D9"/>
    <w:rsid w:val="006F1FDB"/>
    <w:rsid w:val="00746134"/>
    <w:rsid w:val="007716A9"/>
    <w:rsid w:val="007B1238"/>
    <w:rsid w:val="007B5693"/>
    <w:rsid w:val="007B7A29"/>
    <w:rsid w:val="00802130"/>
    <w:rsid w:val="00877992"/>
    <w:rsid w:val="00887AFB"/>
    <w:rsid w:val="008A1236"/>
    <w:rsid w:val="008C247F"/>
    <w:rsid w:val="008E03BC"/>
    <w:rsid w:val="00905332"/>
    <w:rsid w:val="009235BD"/>
    <w:rsid w:val="0097333F"/>
    <w:rsid w:val="009C269D"/>
    <w:rsid w:val="009C6435"/>
    <w:rsid w:val="009D00EF"/>
    <w:rsid w:val="009E00DD"/>
    <w:rsid w:val="009F2A5B"/>
    <w:rsid w:val="00A15F06"/>
    <w:rsid w:val="00A41076"/>
    <w:rsid w:val="00A42198"/>
    <w:rsid w:val="00A5413B"/>
    <w:rsid w:val="00A5626E"/>
    <w:rsid w:val="00A91C4B"/>
    <w:rsid w:val="00AF1087"/>
    <w:rsid w:val="00AF5861"/>
    <w:rsid w:val="00B121D9"/>
    <w:rsid w:val="00B15291"/>
    <w:rsid w:val="00B678F1"/>
    <w:rsid w:val="00B70087"/>
    <w:rsid w:val="00BA09EE"/>
    <w:rsid w:val="00BB78A2"/>
    <w:rsid w:val="00BD4AF9"/>
    <w:rsid w:val="00C077CA"/>
    <w:rsid w:val="00C27D68"/>
    <w:rsid w:val="00CA5832"/>
    <w:rsid w:val="00CB33CA"/>
    <w:rsid w:val="00D40415"/>
    <w:rsid w:val="00D55757"/>
    <w:rsid w:val="00D8317A"/>
    <w:rsid w:val="00D964EF"/>
    <w:rsid w:val="00DE53A0"/>
    <w:rsid w:val="00E000C8"/>
    <w:rsid w:val="00E043EF"/>
    <w:rsid w:val="00E07687"/>
    <w:rsid w:val="00E42FFD"/>
    <w:rsid w:val="00E45397"/>
    <w:rsid w:val="00E63732"/>
    <w:rsid w:val="00E64A58"/>
    <w:rsid w:val="00E929BD"/>
    <w:rsid w:val="00E94A1D"/>
    <w:rsid w:val="00EB0C34"/>
    <w:rsid w:val="00EB0FC6"/>
    <w:rsid w:val="00EF2249"/>
    <w:rsid w:val="00F12A23"/>
    <w:rsid w:val="00F24DBC"/>
    <w:rsid w:val="00F26B7F"/>
    <w:rsid w:val="00F35238"/>
    <w:rsid w:val="00F710BF"/>
    <w:rsid w:val="00F7435B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basedOn w:val="Normal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6</cp:revision>
  <dcterms:created xsi:type="dcterms:W3CDTF">2021-03-26T06:29:00Z</dcterms:created>
  <dcterms:modified xsi:type="dcterms:W3CDTF">2021-12-30T18:49:00Z</dcterms:modified>
</cp:coreProperties>
</file>