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Arial" w:hAnsi="Arial" w:cs="Arial"/>
          <w:sz w:val="24"/>
          <w:szCs w:val="24"/>
        </w:rPr>
        <w:id w:val="734509621"/>
        <w:docPartObj>
          <w:docPartGallery w:val="Cover Pages"/>
          <w:docPartUnique/>
        </w:docPartObj>
      </w:sdtPr>
      <w:sdtEndPr/>
      <w:sdtContent>
        <w:p w14:paraId="52BFF040" w14:textId="77777777" w:rsidR="00EB1C53" w:rsidRDefault="00053E24" w:rsidP="00D60D00">
          <w:pPr>
            <w:tabs>
              <w:tab w:val="left" w:pos="2880"/>
            </w:tabs>
            <w:adjustRightInd w:val="0"/>
            <w:spacing w:line="276" w:lineRule="auto"/>
            <w:rPr>
              <w:rFonts w:ascii="Arial" w:hAnsi="Arial" w:cs="Arial"/>
              <w:bCs/>
              <w:noProof/>
              <w:sz w:val="24"/>
              <w:szCs w:val="24"/>
              <w:lang w:val="es-CR" w:eastAsia="es-CR"/>
            </w:rPr>
          </w:pPr>
          <w:r>
            <w:rPr>
              <w:rFonts w:ascii="Arial" w:hAnsi="Arial" w:cs="Arial"/>
              <w:bCs/>
              <w:noProof/>
              <w:sz w:val="24"/>
              <w:szCs w:val="24"/>
              <w:lang w:val="es-CR" w:eastAsia="es-CR"/>
            </w:rPr>
            <w:drawing>
              <wp:anchor distT="0" distB="0" distL="114300" distR="114300" simplePos="0" relativeHeight="251668480" behindDoc="1" locked="0" layoutInCell="1" allowOverlap="1" wp14:anchorId="658259E3" wp14:editId="789DE0D9">
                <wp:simplePos x="0" y="0"/>
                <wp:positionH relativeFrom="margin">
                  <wp:posOffset>-602415</wp:posOffset>
                </wp:positionH>
                <wp:positionV relativeFrom="paragraph">
                  <wp:posOffset>-834758</wp:posOffset>
                </wp:positionV>
                <wp:extent cx="7461250" cy="10079789"/>
                <wp:effectExtent l="0" t="0" r="6350" b="0"/>
                <wp:wrapNone/>
                <wp:docPr id="7" name="5 Imagen" descr="portada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_word.jpg"/>
                        <pic:cNvPicPr/>
                      </pic:nvPicPr>
                      <pic:blipFill>
                        <a:blip r:embed="rId10"/>
                        <a:stretch>
                          <a:fillRect/>
                        </a:stretch>
                      </pic:blipFill>
                      <pic:spPr>
                        <a:xfrm>
                          <a:off x="0" y="0"/>
                          <a:ext cx="7461250" cy="10079789"/>
                        </a:xfrm>
                        <a:prstGeom prst="rect">
                          <a:avLst/>
                        </a:prstGeom>
                      </pic:spPr>
                    </pic:pic>
                  </a:graphicData>
                </a:graphic>
                <wp14:sizeRelH relativeFrom="margin">
                  <wp14:pctWidth>0</wp14:pctWidth>
                </wp14:sizeRelH>
                <wp14:sizeRelV relativeFrom="margin">
                  <wp14:pctHeight>0</wp14:pctHeight>
                </wp14:sizeRelV>
              </wp:anchor>
            </w:drawing>
          </w:r>
        </w:p>
        <w:p w14:paraId="2870BA44" w14:textId="77777777" w:rsidR="00EB1C53" w:rsidRDefault="00EB1C53" w:rsidP="00D60D00">
          <w:pPr>
            <w:tabs>
              <w:tab w:val="left" w:pos="2880"/>
            </w:tabs>
            <w:adjustRightInd w:val="0"/>
            <w:spacing w:line="276" w:lineRule="auto"/>
          </w:pPr>
        </w:p>
        <w:p w14:paraId="07A69594" w14:textId="77777777" w:rsidR="00EB1C53" w:rsidRPr="00B1428B" w:rsidRDefault="00EB1C53" w:rsidP="00D60D00">
          <w:pPr>
            <w:spacing w:line="276" w:lineRule="auto"/>
            <w:jc w:val="both"/>
            <w:rPr>
              <w:rFonts w:ascii="Arial" w:hAnsi="Arial" w:cs="Arial"/>
              <w:sz w:val="24"/>
              <w:szCs w:val="24"/>
            </w:rPr>
          </w:pPr>
        </w:p>
        <w:p w14:paraId="1CC4FE33" w14:textId="77777777" w:rsidR="00EB1C53" w:rsidRDefault="00EB1C53" w:rsidP="00D60D00">
          <w:pPr>
            <w:pStyle w:val="Sinespaciado"/>
            <w:spacing w:line="276" w:lineRule="auto"/>
            <w:rPr>
              <w:rFonts w:ascii="Arial" w:hAnsi="Arial" w:cs="Arial"/>
              <w:b/>
              <w:sz w:val="56"/>
              <w:szCs w:val="56"/>
            </w:rPr>
          </w:pPr>
        </w:p>
        <w:p w14:paraId="4C589D2E" w14:textId="77777777" w:rsidR="00EB1C53" w:rsidRDefault="00BB670E" w:rsidP="00D60D00">
          <w:pPr>
            <w:spacing w:line="276" w:lineRule="auto"/>
            <w:ind w:right="-630"/>
            <w:jc w:val="right"/>
            <w:rPr>
              <w:rFonts w:ascii="Arial" w:hAnsi="Arial" w:cs="Arial"/>
              <w:b/>
              <w:sz w:val="54"/>
              <w:szCs w:val="54"/>
            </w:rPr>
          </w:pPr>
          <w:sdt>
            <w:sdtPr>
              <w:rPr>
                <w:rFonts w:ascii="Arial" w:hAnsi="Arial" w:cs="Arial"/>
                <w:b/>
                <w:sz w:val="54"/>
                <w:szCs w:val="54"/>
              </w:rPr>
              <w:alias w:val="Año"/>
              <w:id w:val="4190669"/>
              <w:dataBinding w:prefixMappings="xmlns:ns0='http://schemas.microsoft.com/office/2006/coverPageProps'" w:xpath="/ns0:CoverPageProperties[1]/ns0:PublishDate[1]" w:storeItemID="{55AF091B-3C7A-41E3-B477-F2FDAA23CFDA}"/>
              <w:date w:fullDate="2017-09-15T00:00:00Z">
                <w:dateFormat w:val="yyyy"/>
                <w:lid w:val="es-ES"/>
                <w:storeMappedDataAs w:val="dateTime"/>
                <w:calendar w:val="gregorian"/>
              </w:date>
            </w:sdtPr>
            <w:sdtEndPr/>
            <w:sdtContent>
              <w:r w:rsidR="00EB1C53">
                <w:rPr>
                  <w:rFonts w:ascii="Arial" w:hAnsi="Arial" w:cs="Arial"/>
                  <w:b/>
                  <w:sz w:val="54"/>
                  <w:szCs w:val="54"/>
                  <w:lang w:val="es-ES"/>
                </w:rPr>
                <w:t>2017</w:t>
              </w:r>
            </w:sdtContent>
          </w:sdt>
        </w:p>
        <w:p w14:paraId="7E92BF74" w14:textId="1676E968" w:rsidR="009B101D" w:rsidRDefault="00BB670E" w:rsidP="00D60D00">
          <w:pPr>
            <w:pStyle w:val="Sinespaciado"/>
            <w:spacing w:line="276" w:lineRule="auto"/>
            <w:jc w:val="right"/>
            <w:rPr>
              <w:rFonts w:ascii="Times New Roman" w:eastAsia="Times New Roman" w:hAnsi="Times New Roman" w:cs="Times New Roman"/>
              <w:sz w:val="20"/>
              <w:szCs w:val="20"/>
              <w:lang w:val="es-MX" w:eastAsia="es-MX"/>
            </w:rPr>
          </w:pPr>
          <w:sdt>
            <w:sdtPr>
              <w:rPr>
                <w:rFonts w:ascii="Arial" w:hAnsi="Arial" w:cs="Arial"/>
                <w:sz w:val="24"/>
                <w:szCs w:val="24"/>
              </w:rPr>
              <w:alias w:val="Fecha"/>
              <w:id w:val="4190671"/>
              <w:dataBinding w:prefixMappings="xmlns:ns0='http://schemas.microsoft.com/office/2006/coverPageProps'" w:xpath="/ns0:CoverPageProperties[1]/ns0:PublishDate[1]" w:storeItemID="{55AF091B-3C7A-41E3-B477-F2FDAA23CFDA}"/>
              <w:date w:fullDate="2017-09-15T00:00:00Z">
                <w:dateFormat w:val="dd/MM/yyyy"/>
                <w:lid w:val="es-ES"/>
                <w:storeMappedDataAs w:val="dateTime"/>
                <w:calendar w:val="gregorian"/>
              </w:date>
            </w:sdtPr>
            <w:sdtEndPr/>
            <w:sdtContent>
              <w:r w:rsidR="008335DC">
                <w:rPr>
                  <w:rFonts w:ascii="Arial" w:hAnsi="Arial" w:cs="Arial"/>
                  <w:sz w:val="24"/>
                  <w:szCs w:val="24"/>
                  <w:lang w:val="es-ES"/>
                </w:rPr>
                <w:t>15</w:t>
              </w:r>
              <w:r w:rsidR="0040764E">
                <w:rPr>
                  <w:rFonts w:ascii="Arial" w:hAnsi="Arial" w:cs="Arial"/>
                  <w:sz w:val="24"/>
                  <w:szCs w:val="24"/>
                  <w:lang w:val="es-ES"/>
                </w:rPr>
                <w:t>/09/2017</w:t>
              </w:r>
            </w:sdtContent>
          </w:sdt>
        </w:p>
        <w:p w14:paraId="5EC7CBDC" w14:textId="77777777" w:rsidR="009B101D" w:rsidRPr="00B1428B" w:rsidRDefault="009B101D" w:rsidP="00D60D00">
          <w:pPr>
            <w:spacing w:line="276" w:lineRule="auto"/>
            <w:jc w:val="both"/>
            <w:rPr>
              <w:rFonts w:ascii="Arial" w:hAnsi="Arial" w:cs="Arial"/>
              <w:sz w:val="24"/>
              <w:szCs w:val="24"/>
            </w:rPr>
          </w:pPr>
          <w:r>
            <w:rPr>
              <w:rFonts w:ascii="Arial" w:hAnsi="Arial" w:cs="Arial"/>
              <w:bCs/>
              <w:noProof/>
              <w:sz w:val="24"/>
              <w:szCs w:val="24"/>
              <w:lang w:val="es-CR" w:eastAsia="es-CR"/>
            </w:rPr>
            <w:t xml:space="preserve">  </w:t>
          </w:r>
        </w:p>
        <w:p w14:paraId="31E4A78A" w14:textId="77777777" w:rsidR="00EB1C53" w:rsidRDefault="00EB1C53" w:rsidP="00D60D00">
          <w:pPr>
            <w:pStyle w:val="Sinespaciado"/>
            <w:tabs>
              <w:tab w:val="left" w:pos="8258"/>
            </w:tabs>
            <w:spacing w:line="276" w:lineRule="auto"/>
            <w:rPr>
              <w:rFonts w:ascii="Arial" w:hAnsi="Arial" w:cs="Arial"/>
              <w:b/>
              <w:sz w:val="56"/>
              <w:szCs w:val="56"/>
            </w:rPr>
          </w:pPr>
        </w:p>
        <w:p w14:paraId="2BFC3333" w14:textId="77777777" w:rsidR="00EB1C53" w:rsidRDefault="00EB1C53" w:rsidP="00D60D00">
          <w:pPr>
            <w:pStyle w:val="Sinespaciado"/>
            <w:spacing w:line="276" w:lineRule="auto"/>
            <w:rPr>
              <w:rFonts w:ascii="Arial" w:hAnsi="Arial" w:cs="Arial"/>
              <w:b/>
              <w:sz w:val="56"/>
              <w:szCs w:val="56"/>
            </w:rPr>
          </w:pPr>
        </w:p>
        <w:p w14:paraId="0544EBBF" w14:textId="77777777" w:rsidR="00EB1C53" w:rsidRDefault="00EB1C53" w:rsidP="00D60D00">
          <w:pPr>
            <w:pStyle w:val="Sinespaciado"/>
            <w:spacing w:line="276" w:lineRule="auto"/>
            <w:rPr>
              <w:rFonts w:ascii="Arial" w:hAnsi="Arial" w:cs="Arial"/>
              <w:b/>
              <w:sz w:val="56"/>
              <w:szCs w:val="56"/>
            </w:rPr>
          </w:pPr>
        </w:p>
        <w:p w14:paraId="77954F33" w14:textId="77777777" w:rsidR="004A070B" w:rsidRPr="004A070B" w:rsidRDefault="004A070B" w:rsidP="00D60D00">
          <w:pPr>
            <w:pStyle w:val="Sinespaciado"/>
            <w:spacing w:line="276" w:lineRule="auto"/>
            <w:jc w:val="center"/>
            <w:rPr>
              <w:rFonts w:ascii="Arial" w:hAnsi="Arial" w:cs="Arial"/>
              <w:b/>
              <w:sz w:val="32"/>
              <w:szCs w:val="32"/>
            </w:rPr>
          </w:pPr>
          <w:r w:rsidRPr="004A070B">
            <w:rPr>
              <w:rFonts w:ascii="Arial" w:hAnsi="Arial" w:cs="Arial"/>
              <w:b/>
              <w:sz w:val="32"/>
              <w:szCs w:val="32"/>
            </w:rPr>
            <w:t xml:space="preserve">Anexo 2. </w:t>
          </w:r>
        </w:p>
        <w:p w14:paraId="730CB312" w14:textId="17782426" w:rsidR="00EB1C53" w:rsidRPr="004A070B" w:rsidRDefault="004A070B" w:rsidP="00D60D00">
          <w:pPr>
            <w:pStyle w:val="Sinespaciado"/>
            <w:spacing w:line="276" w:lineRule="auto"/>
            <w:jc w:val="center"/>
            <w:rPr>
              <w:rFonts w:ascii="Arial" w:hAnsi="Arial" w:cs="Arial"/>
              <w:b/>
              <w:sz w:val="32"/>
              <w:szCs w:val="32"/>
            </w:rPr>
          </w:pPr>
          <w:r w:rsidRPr="004A070B">
            <w:rPr>
              <w:rFonts w:ascii="Arial" w:hAnsi="Arial" w:cs="Arial"/>
              <w:b/>
              <w:sz w:val="32"/>
              <w:szCs w:val="32"/>
            </w:rPr>
            <w:t>Perfil Proyecto</w:t>
          </w:r>
          <w:r>
            <w:rPr>
              <w:rFonts w:ascii="Arial" w:hAnsi="Arial" w:cs="Arial"/>
              <w:b/>
              <w:sz w:val="32"/>
              <w:szCs w:val="32"/>
            </w:rPr>
            <w:t xml:space="preserve"> PNCTI</w:t>
          </w:r>
        </w:p>
        <w:p w14:paraId="493EA117" w14:textId="77777777" w:rsidR="00EB1C53" w:rsidRDefault="00EB1C53" w:rsidP="00D60D00">
          <w:pPr>
            <w:pStyle w:val="Sinespaciado"/>
            <w:spacing w:line="276" w:lineRule="auto"/>
            <w:rPr>
              <w:rFonts w:ascii="Arial" w:hAnsi="Arial" w:cs="Arial"/>
              <w:b/>
              <w:sz w:val="56"/>
              <w:szCs w:val="56"/>
            </w:rPr>
          </w:pPr>
        </w:p>
        <w:p w14:paraId="02B6CA66" w14:textId="77777777" w:rsidR="00EB1C53" w:rsidRDefault="00EB1C53" w:rsidP="00D60D00">
          <w:pPr>
            <w:pStyle w:val="Sinespaciado"/>
            <w:spacing w:line="276" w:lineRule="auto"/>
            <w:rPr>
              <w:rFonts w:ascii="Arial" w:hAnsi="Arial" w:cs="Arial"/>
              <w:b/>
              <w:sz w:val="56"/>
              <w:szCs w:val="56"/>
            </w:rPr>
          </w:pPr>
        </w:p>
        <w:p w14:paraId="397F52C4" w14:textId="044D2852" w:rsidR="00EB1C53" w:rsidRDefault="004A070B" w:rsidP="00D60D00">
          <w:pPr>
            <w:pStyle w:val="Sinespaciado"/>
            <w:spacing w:line="276" w:lineRule="auto"/>
            <w:rPr>
              <w:rFonts w:ascii="Arial" w:hAnsi="Arial" w:cs="Arial"/>
              <w:b/>
              <w:sz w:val="56"/>
              <w:szCs w:val="56"/>
            </w:rPr>
          </w:pPr>
          <w:r w:rsidRPr="00B1428B">
            <w:rPr>
              <w:rFonts w:ascii="Arial" w:hAnsi="Arial" w:cs="Arial"/>
              <w:noProof/>
              <w:sz w:val="24"/>
              <w:szCs w:val="24"/>
            </w:rPr>
            <w:drawing>
              <wp:anchor distT="0" distB="0" distL="114300" distR="114300" simplePos="0" relativeHeight="251670528" behindDoc="0" locked="0" layoutInCell="1" allowOverlap="1" wp14:anchorId="48DD6974" wp14:editId="694BAEA7">
                <wp:simplePos x="0" y="0"/>
                <wp:positionH relativeFrom="page">
                  <wp:posOffset>5278120</wp:posOffset>
                </wp:positionH>
                <wp:positionV relativeFrom="page">
                  <wp:posOffset>5998210</wp:posOffset>
                </wp:positionV>
                <wp:extent cx="2259330" cy="1875155"/>
                <wp:effectExtent l="0" t="0" r="7620" b="0"/>
                <wp:wrapTight wrapText="bothSides">
                  <wp:wrapPolygon edited="0">
                    <wp:start x="0" y="0"/>
                    <wp:lineTo x="0" y="21285"/>
                    <wp:lineTo x="21491" y="21285"/>
                    <wp:lineTo x="2149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hnny.pan\Desktop\micit_vector-johnny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59330" cy="1875155"/>
                        </a:xfrm>
                        <a:prstGeom prst="rect">
                          <a:avLst/>
                        </a:prstGeom>
                        <a:noFill/>
                        <a:ln>
                          <a:noFill/>
                        </a:ln>
                      </pic:spPr>
                    </pic:pic>
                  </a:graphicData>
                </a:graphic>
              </wp:anchor>
            </w:drawing>
          </w:r>
        </w:p>
        <w:p w14:paraId="64970D62" w14:textId="38ADF2EC" w:rsidR="00EB1C53" w:rsidRDefault="00EB1C53" w:rsidP="00D60D00">
          <w:pPr>
            <w:pStyle w:val="Sinespaciado"/>
            <w:spacing w:line="276" w:lineRule="auto"/>
            <w:rPr>
              <w:rFonts w:ascii="Arial" w:hAnsi="Arial" w:cs="Arial"/>
              <w:b/>
              <w:sz w:val="56"/>
              <w:szCs w:val="56"/>
            </w:rPr>
          </w:pPr>
        </w:p>
        <w:p w14:paraId="11E953D4" w14:textId="77777777" w:rsidR="00EB1C53" w:rsidRDefault="00EB1C53" w:rsidP="00D60D00">
          <w:pPr>
            <w:pStyle w:val="Sinespaciado"/>
            <w:spacing w:line="276" w:lineRule="auto"/>
            <w:rPr>
              <w:rFonts w:ascii="Arial" w:hAnsi="Arial" w:cs="Arial"/>
              <w:b/>
              <w:sz w:val="56"/>
              <w:szCs w:val="56"/>
            </w:rPr>
          </w:pPr>
        </w:p>
        <w:p w14:paraId="3F419CB8" w14:textId="77777777" w:rsidR="00EB1C53" w:rsidRDefault="00EB1C53" w:rsidP="00D60D00">
          <w:pPr>
            <w:pStyle w:val="Sinespaciado"/>
            <w:spacing w:line="276" w:lineRule="auto"/>
            <w:rPr>
              <w:rFonts w:ascii="Arial" w:hAnsi="Arial" w:cs="Arial"/>
              <w:b/>
              <w:sz w:val="56"/>
              <w:szCs w:val="56"/>
            </w:rPr>
          </w:pPr>
        </w:p>
        <w:p w14:paraId="53261B3B" w14:textId="77777777" w:rsidR="00EB1C53" w:rsidRDefault="00EB1C53" w:rsidP="00D60D00">
          <w:pPr>
            <w:pStyle w:val="Sinespaciado"/>
            <w:spacing w:line="276" w:lineRule="auto"/>
            <w:rPr>
              <w:rFonts w:ascii="Arial" w:hAnsi="Arial" w:cs="Arial"/>
              <w:b/>
              <w:sz w:val="56"/>
              <w:szCs w:val="56"/>
            </w:rPr>
          </w:pPr>
        </w:p>
        <w:p w14:paraId="77EF7ED9" w14:textId="77777777" w:rsidR="00EB1C53" w:rsidRDefault="00BB670E" w:rsidP="00D60D00">
          <w:pPr>
            <w:tabs>
              <w:tab w:val="left" w:pos="2880"/>
            </w:tabs>
            <w:adjustRightInd w:val="0"/>
            <w:spacing w:line="276" w:lineRule="auto"/>
            <w:jc w:val="right"/>
          </w:pPr>
          <w:sdt>
            <w:sdtPr>
              <w:rPr>
                <w:rFonts w:ascii="Arial" w:hAnsi="Arial" w:cs="Arial"/>
                <w:b/>
                <w:i/>
                <w:color w:val="3B4658" w:themeColor="accent3" w:themeShade="80"/>
                <w:sz w:val="28"/>
                <w:szCs w:val="28"/>
                <w:lang w:val="es-CR"/>
              </w:rPr>
              <w:alias w:val="Autor"/>
              <w:id w:val="4190670"/>
              <w:dataBinding w:prefixMappings="xmlns:ns0='http://schemas.openxmlformats.org/package/2006/metadata/core-properties' xmlns:ns1='http://purl.org/dc/elements/1.1/'" w:xpath="/ns0:coreProperties[1]/ns1:creator[1]" w:storeItemID="{6C3C8BC8-F283-45AE-878A-BAB7291924A1}"/>
              <w:text/>
            </w:sdtPr>
            <w:sdtEndPr/>
            <w:sdtContent>
              <w:r w:rsidR="000B0A5B">
                <w:rPr>
                  <w:rFonts w:ascii="Arial" w:hAnsi="Arial" w:cs="Arial"/>
                  <w:b/>
                  <w:i/>
                  <w:color w:val="3B4658" w:themeColor="accent3" w:themeShade="80"/>
                  <w:sz w:val="28"/>
                  <w:szCs w:val="28"/>
                  <w:lang w:val="es-CR"/>
                </w:rPr>
                <w:t xml:space="preserve">Unidad de Planificación </w:t>
              </w:r>
              <w:r w:rsidR="00FC4A11">
                <w:rPr>
                  <w:rFonts w:ascii="Arial" w:hAnsi="Arial" w:cs="Arial"/>
                  <w:b/>
                  <w:i/>
                  <w:color w:val="3B4658" w:themeColor="accent3" w:themeShade="80"/>
                  <w:sz w:val="28"/>
                  <w:szCs w:val="28"/>
                  <w:lang w:val="es-CR"/>
                </w:rPr>
                <w:t>Sectorial</w:t>
              </w:r>
              <w:r w:rsidR="000B0A5B">
                <w:rPr>
                  <w:rFonts w:ascii="Arial" w:hAnsi="Arial" w:cs="Arial"/>
                  <w:b/>
                  <w:i/>
                  <w:color w:val="3B4658" w:themeColor="accent3" w:themeShade="80"/>
                  <w:sz w:val="28"/>
                  <w:szCs w:val="28"/>
                  <w:lang w:val="es-CR"/>
                </w:rPr>
                <w:t xml:space="preserve">                                                            Secretaría Planificación Institucional y Sectorial</w:t>
              </w:r>
            </w:sdtContent>
          </w:sdt>
        </w:p>
        <w:p w14:paraId="39E2318F" w14:textId="77777777" w:rsidR="00EB1C53" w:rsidRPr="00B1428B" w:rsidRDefault="00BB670E" w:rsidP="00D60D00">
          <w:pPr>
            <w:tabs>
              <w:tab w:val="left" w:pos="2880"/>
            </w:tabs>
            <w:adjustRightInd w:val="0"/>
            <w:spacing w:line="276" w:lineRule="auto"/>
            <w:jc w:val="both"/>
            <w:rPr>
              <w:rFonts w:ascii="Arial" w:hAnsi="Arial" w:cs="Arial"/>
              <w:bCs/>
              <w:sz w:val="24"/>
              <w:szCs w:val="24"/>
            </w:rPr>
          </w:pPr>
        </w:p>
      </w:sdtContent>
    </w:sdt>
    <w:p w14:paraId="0D1C58FD" w14:textId="77F3A887" w:rsidR="00224058" w:rsidRPr="00B1428B" w:rsidRDefault="00031682" w:rsidP="006064DF">
      <w:pPr>
        <w:spacing w:line="276" w:lineRule="auto"/>
        <w:rPr>
          <w:rFonts w:ascii="Arial" w:hAnsi="Arial" w:cs="Arial"/>
          <w:sz w:val="24"/>
          <w:szCs w:val="24"/>
        </w:rPr>
      </w:pPr>
      <w:r w:rsidRPr="00B1428B">
        <w:rPr>
          <w:rFonts w:ascii="Arial" w:hAnsi="Arial" w:cs="Arial"/>
          <w:sz w:val="24"/>
          <w:szCs w:val="24"/>
        </w:rPr>
        <w:t xml:space="preserve">                                                                             </w:t>
      </w:r>
    </w:p>
    <w:p w14:paraId="138E9FBB" w14:textId="77777777" w:rsidR="00031682" w:rsidRPr="00B1428B" w:rsidRDefault="00031682" w:rsidP="00D60D00">
      <w:pPr>
        <w:spacing w:line="276" w:lineRule="auto"/>
        <w:jc w:val="both"/>
        <w:rPr>
          <w:rFonts w:ascii="Arial" w:hAnsi="Arial" w:cs="Arial"/>
          <w:sz w:val="24"/>
          <w:szCs w:val="24"/>
        </w:rPr>
      </w:pPr>
    </w:p>
    <w:sdt>
      <w:sdtPr>
        <w:rPr>
          <w:rFonts w:ascii="Arial" w:eastAsia="Times New Roman" w:hAnsi="Arial" w:cs="Arial"/>
          <w:b w:val="0"/>
          <w:bCs w:val="0"/>
          <w:color w:val="auto"/>
          <w:sz w:val="24"/>
          <w:szCs w:val="24"/>
          <w:lang w:val="es-ES" w:eastAsia="es-MX"/>
        </w:rPr>
        <w:id w:val="-528960155"/>
        <w:docPartObj>
          <w:docPartGallery w:val="Table of Contents"/>
          <w:docPartUnique/>
        </w:docPartObj>
      </w:sdtPr>
      <w:sdtEndPr/>
      <w:sdtContent>
        <w:p w14:paraId="617B06BE" w14:textId="5512154D" w:rsidR="002A0DC0" w:rsidRPr="00B1428B" w:rsidRDefault="002A0DC0" w:rsidP="00D60D00">
          <w:pPr>
            <w:pStyle w:val="TtulodeTDC"/>
            <w:jc w:val="center"/>
            <w:rPr>
              <w:rFonts w:ascii="Arial" w:hAnsi="Arial" w:cs="Arial"/>
              <w:sz w:val="24"/>
              <w:szCs w:val="24"/>
            </w:rPr>
          </w:pPr>
          <w:r w:rsidRPr="00B1428B">
            <w:rPr>
              <w:rFonts w:ascii="Arial" w:hAnsi="Arial" w:cs="Arial"/>
              <w:sz w:val="24"/>
              <w:szCs w:val="24"/>
              <w:lang w:val="es-ES"/>
            </w:rPr>
            <w:t>Contenido</w:t>
          </w:r>
        </w:p>
        <w:p w14:paraId="72BB8550" w14:textId="77777777" w:rsidR="00336808" w:rsidRDefault="002A0DC0">
          <w:pPr>
            <w:pStyle w:val="TDC1"/>
            <w:tabs>
              <w:tab w:val="left" w:pos="400"/>
              <w:tab w:val="right" w:leader="dot" w:pos="10070"/>
            </w:tabs>
            <w:rPr>
              <w:rFonts w:asciiTheme="minorHAnsi" w:eastAsiaTheme="minorEastAsia" w:hAnsiTheme="minorHAnsi" w:cstheme="minorBidi"/>
              <w:noProof/>
              <w:sz w:val="22"/>
              <w:szCs w:val="22"/>
              <w:lang w:val="es-CR" w:eastAsia="es-CR"/>
            </w:rPr>
          </w:pPr>
          <w:r w:rsidRPr="00B1428B">
            <w:rPr>
              <w:rFonts w:ascii="Arial" w:hAnsi="Arial" w:cs="Arial"/>
              <w:sz w:val="24"/>
              <w:szCs w:val="24"/>
            </w:rPr>
            <w:fldChar w:fldCharType="begin"/>
          </w:r>
          <w:r w:rsidRPr="00B1428B">
            <w:rPr>
              <w:rFonts w:ascii="Arial" w:hAnsi="Arial" w:cs="Arial"/>
              <w:sz w:val="24"/>
              <w:szCs w:val="24"/>
            </w:rPr>
            <w:instrText xml:space="preserve"> TOC \o "1-3" \h \z \u </w:instrText>
          </w:r>
          <w:r w:rsidRPr="00B1428B">
            <w:rPr>
              <w:rFonts w:ascii="Arial" w:hAnsi="Arial" w:cs="Arial"/>
              <w:sz w:val="24"/>
              <w:szCs w:val="24"/>
            </w:rPr>
            <w:fldChar w:fldCharType="separate"/>
          </w:r>
          <w:hyperlink w:anchor="_Toc495406032" w:history="1">
            <w:r w:rsidR="00336808" w:rsidRPr="002048B5">
              <w:rPr>
                <w:rStyle w:val="Hipervnculo"/>
                <w:rFonts w:ascii="Arial" w:hAnsi="Arial" w:cs="Arial"/>
                <w:b/>
                <w:noProof/>
              </w:rPr>
              <w:t>1.</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Resumen Ejecutivo del Proyecto</w:t>
            </w:r>
            <w:r w:rsidR="00336808">
              <w:rPr>
                <w:noProof/>
                <w:webHidden/>
              </w:rPr>
              <w:tab/>
            </w:r>
            <w:r w:rsidR="00336808">
              <w:rPr>
                <w:noProof/>
                <w:webHidden/>
              </w:rPr>
              <w:fldChar w:fldCharType="begin"/>
            </w:r>
            <w:r w:rsidR="00336808">
              <w:rPr>
                <w:noProof/>
                <w:webHidden/>
              </w:rPr>
              <w:instrText xml:space="preserve"> PAGEREF _Toc495406032 \h </w:instrText>
            </w:r>
            <w:r w:rsidR="00336808">
              <w:rPr>
                <w:noProof/>
                <w:webHidden/>
              </w:rPr>
            </w:r>
            <w:r w:rsidR="00336808">
              <w:rPr>
                <w:noProof/>
                <w:webHidden/>
              </w:rPr>
              <w:fldChar w:fldCharType="separate"/>
            </w:r>
            <w:r w:rsidR="00295B91">
              <w:rPr>
                <w:noProof/>
                <w:webHidden/>
              </w:rPr>
              <w:t>2</w:t>
            </w:r>
            <w:r w:rsidR="00336808">
              <w:rPr>
                <w:noProof/>
                <w:webHidden/>
              </w:rPr>
              <w:fldChar w:fldCharType="end"/>
            </w:r>
          </w:hyperlink>
        </w:p>
        <w:p w14:paraId="1EF64833"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3" w:history="1">
            <w:r w:rsidR="00336808" w:rsidRPr="002048B5">
              <w:rPr>
                <w:rStyle w:val="Hipervnculo"/>
                <w:rFonts w:ascii="Arial" w:hAnsi="Arial" w:cs="Arial"/>
                <w:b/>
                <w:noProof/>
              </w:rPr>
              <w:t>2.</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Descripción del Proyecto</w:t>
            </w:r>
            <w:r w:rsidR="00336808">
              <w:rPr>
                <w:noProof/>
                <w:webHidden/>
              </w:rPr>
              <w:tab/>
            </w:r>
            <w:r w:rsidR="00336808">
              <w:rPr>
                <w:noProof/>
                <w:webHidden/>
              </w:rPr>
              <w:fldChar w:fldCharType="begin"/>
            </w:r>
            <w:r w:rsidR="00336808">
              <w:rPr>
                <w:noProof/>
                <w:webHidden/>
              </w:rPr>
              <w:instrText xml:space="preserve"> PAGEREF _Toc495406033 \h </w:instrText>
            </w:r>
            <w:r w:rsidR="00336808">
              <w:rPr>
                <w:noProof/>
                <w:webHidden/>
              </w:rPr>
            </w:r>
            <w:r w:rsidR="00336808">
              <w:rPr>
                <w:noProof/>
                <w:webHidden/>
              </w:rPr>
              <w:fldChar w:fldCharType="separate"/>
            </w:r>
            <w:r w:rsidR="00295B91">
              <w:rPr>
                <w:noProof/>
                <w:webHidden/>
              </w:rPr>
              <w:t>3</w:t>
            </w:r>
            <w:r w:rsidR="00336808">
              <w:rPr>
                <w:noProof/>
                <w:webHidden/>
              </w:rPr>
              <w:fldChar w:fldCharType="end"/>
            </w:r>
          </w:hyperlink>
        </w:p>
        <w:p w14:paraId="693C82FF"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4" w:history="1">
            <w:r w:rsidR="00336808" w:rsidRPr="002048B5">
              <w:rPr>
                <w:rStyle w:val="Hipervnculo"/>
                <w:rFonts w:ascii="Arial" w:hAnsi="Arial" w:cs="Arial"/>
                <w:b/>
                <w:noProof/>
              </w:rPr>
              <w:t>3.</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Objetivo del Proyecto</w:t>
            </w:r>
            <w:r w:rsidR="00336808">
              <w:rPr>
                <w:noProof/>
                <w:webHidden/>
              </w:rPr>
              <w:tab/>
            </w:r>
            <w:r w:rsidR="00336808">
              <w:rPr>
                <w:noProof/>
                <w:webHidden/>
              </w:rPr>
              <w:fldChar w:fldCharType="begin"/>
            </w:r>
            <w:r w:rsidR="00336808">
              <w:rPr>
                <w:noProof/>
                <w:webHidden/>
              </w:rPr>
              <w:instrText xml:space="preserve"> PAGEREF _Toc495406034 \h </w:instrText>
            </w:r>
            <w:r w:rsidR="00336808">
              <w:rPr>
                <w:noProof/>
                <w:webHidden/>
              </w:rPr>
            </w:r>
            <w:r w:rsidR="00336808">
              <w:rPr>
                <w:noProof/>
                <w:webHidden/>
              </w:rPr>
              <w:fldChar w:fldCharType="separate"/>
            </w:r>
            <w:r w:rsidR="00295B91">
              <w:rPr>
                <w:noProof/>
                <w:webHidden/>
              </w:rPr>
              <w:t>12</w:t>
            </w:r>
            <w:r w:rsidR="00336808">
              <w:rPr>
                <w:noProof/>
                <w:webHidden/>
              </w:rPr>
              <w:fldChar w:fldCharType="end"/>
            </w:r>
          </w:hyperlink>
        </w:p>
        <w:p w14:paraId="517A72DD"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5" w:history="1">
            <w:r w:rsidR="00336808" w:rsidRPr="002048B5">
              <w:rPr>
                <w:rStyle w:val="Hipervnculo"/>
                <w:rFonts w:ascii="Arial" w:hAnsi="Arial" w:cs="Arial"/>
                <w:b/>
                <w:noProof/>
              </w:rPr>
              <w:t>4.</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Relación del Objetivo con la estrategia nacional, sectorial e institucional</w:t>
            </w:r>
            <w:r w:rsidR="00336808">
              <w:rPr>
                <w:noProof/>
                <w:webHidden/>
              </w:rPr>
              <w:tab/>
            </w:r>
            <w:r w:rsidR="00336808">
              <w:rPr>
                <w:noProof/>
                <w:webHidden/>
              </w:rPr>
              <w:fldChar w:fldCharType="begin"/>
            </w:r>
            <w:r w:rsidR="00336808">
              <w:rPr>
                <w:noProof/>
                <w:webHidden/>
              </w:rPr>
              <w:instrText xml:space="preserve"> PAGEREF _Toc495406035 \h </w:instrText>
            </w:r>
            <w:r w:rsidR="00336808">
              <w:rPr>
                <w:noProof/>
                <w:webHidden/>
              </w:rPr>
            </w:r>
            <w:r w:rsidR="00336808">
              <w:rPr>
                <w:noProof/>
                <w:webHidden/>
              </w:rPr>
              <w:fldChar w:fldCharType="separate"/>
            </w:r>
            <w:r w:rsidR="00295B91">
              <w:rPr>
                <w:noProof/>
                <w:webHidden/>
              </w:rPr>
              <w:t>12</w:t>
            </w:r>
            <w:r w:rsidR="00336808">
              <w:rPr>
                <w:noProof/>
                <w:webHidden/>
              </w:rPr>
              <w:fldChar w:fldCharType="end"/>
            </w:r>
          </w:hyperlink>
        </w:p>
        <w:p w14:paraId="61955649"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6" w:history="1">
            <w:r w:rsidR="00336808" w:rsidRPr="002048B5">
              <w:rPr>
                <w:rStyle w:val="Hipervnculo"/>
                <w:rFonts w:ascii="Arial" w:hAnsi="Arial" w:cs="Arial"/>
                <w:b/>
                <w:noProof/>
              </w:rPr>
              <w:t>5.</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Justificación del proyecto</w:t>
            </w:r>
            <w:r w:rsidR="00336808">
              <w:rPr>
                <w:noProof/>
                <w:webHidden/>
              </w:rPr>
              <w:tab/>
            </w:r>
            <w:r w:rsidR="00336808">
              <w:rPr>
                <w:noProof/>
                <w:webHidden/>
              </w:rPr>
              <w:fldChar w:fldCharType="begin"/>
            </w:r>
            <w:r w:rsidR="00336808">
              <w:rPr>
                <w:noProof/>
                <w:webHidden/>
              </w:rPr>
              <w:instrText xml:space="preserve"> PAGEREF _Toc495406036 \h </w:instrText>
            </w:r>
            <w:r w:rsidR="00336808">
              <w:rPr>
                <w:noProof/>
                <w:webHidden/>
              </w:rPr>
            </w:r>
            <w:r w:rsidR="00336808">
              <w:rPr>
                <w:noProof/>
                <w:webHidden/>
              </w:rPr>
              <w:fldChar w:fldCharType="separate"/>
            </w:r>
            <w:r w:rsidR="00295B91">
              <w:rPr>
                <w:noProof/>
                <w:webHidden/>
              </w:rPr>
              <w:t>12</w:t>
            </w:r>
            <w:r w:rsidR="00336808">
              <w:rPr>
                <w:noProof/>
                <w:webHidden/>
              </w:rPr>
              <w:fldChar w:fldCharType="end"/>
            </w:r>
          </w:hyperlink>
        </w:p>
        <w:p w14:paraId="391C0BBB"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7" w:history="1">
            <w:r w:rsidR="00336808" w:rsidRPr="002048B5">
              <w:rPr>
                <w:rStyle w:val="Hipervnculo"/>
                <w:rFonts w:ascii="Arial" w:hAnsi="Arial" w:cs="Arial"/>
                <w:b/>
                <w:noProof/>
              </w:rPr>
              <w:t>6.</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Beneficiarios del proyecto</w:t>
            </w:r>
            <w:r w:rsidR="00336808">
              <w:rPr>
                <w:noProof/>
                <w:webHidden/>
              </w:rPr>
              <w:tab/>
            </w:r>
            <w:r w:rsidR="00336808">
              <w:rPr>
                <w:noProof/>
                <w:webHidden/>
              </w:rPr>
              <w:fldChar w:fldCharType="begin"/>
            </w:r>
            <w:r w:rsidR="00336808">
              <w:rPr>
                <w:noProof/>
                <w:webHidden/>
              </w:rPr>
              <w:instrText xml:space="preserve"> PAGEREF _Toc495406037 \h </w:instrText>
            </w:r>
            <w:r w:rsidR="00336808">
              <w:rPr>
                <w:noProof/>
                <w:webHidden/>
              </w:rPr>
            </w:r>
            <w:r w:rsidR="00336808">
              <w:rPr>
                <w:noProof/>
                <w:webHidden/>
              </w:rPr>
              <w:fldChar w:fldCharType="separate"/>
            </w:r>
            <w:r w:rsidR="00295B91">
              <w:rPr>
                <w:noProof/>
                <w:webHidden/>
              </w:rPr>
              <w:t>13</w:t>
            </w:r>
            <w:r w:rsidR="00336808">
              <w:rPr>
                <w:noProof/>
                <w:webHidden/>
              </w:rPr>
              <w:fldChar w:fldCharType="end"/>
            </w:r>
          </w:hyperlink>
        </w:p>
        <w:p w14:paraId="03FADD47"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8" w:history="1">
            <w:r w:rsidR="00336808" w:rsidRPr="002048B5">
              <w:rPr>
                <w:rStyle w:val="Hipervnculo"/>
                <w:rFonts w:ascii="Arial" w:hAnsi="Arial" w:cs="Arial"/>
                <w:b/>
                <w:noProof/>
              </w:rPr>
              <w:t>7.</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Resultados esperados</w:t>
            </w:r>
            <w:r w:rsidR="00336808">
              <w:rPr>
                <w:noProof/>
                <w:webHidden/>
              </w:rPr>
              <w:tab/>
            </w:r>
            <w:r w:rsidR="00336808">
              <w:rPr>
                <w:noProof/>
                <w:webHidden/>
              </w:rPr>
              <w:fldChar w:fldCharType="begin"/>
            </w:r>
            <w:r w:rsidR="00336808">
              <w:rPr>
                <w:noProof/>
                <w:webHidden/>
              </w:rPr>
              <w:instrText xml:space="preserve"> PAGEREF _Toc495406038 \h </w:instrText>
            </w:r>
            <w:r w:rsidR="00336808">
              <w:rPr>
                <w:noProof/>
                <w:webHidden/>
              </w:rPr>
            </w:r>
            <w:r w:rsidR="00336808">
              <w:rPr>
                <w:noProof/>
                <w:webHidden/>
              </w:rPr>
              <w:fldChar w:fldCharType="separate"/>
            </w:r>
            <w:r w:rsidR="00295B91">
              <w:rPr>
                <w:noProof/>
                <w:webHidden/>
              </w:rPr>
              <w:t>13</w:t>
            </w:r>
            <w:r w:rsidR="00336808">
              <w:rPr>
                <w:noProof/>
                <w:webHidden/>
              </w:rPr>
              <w:fldChar w:fldCharType="end"/>
            </w:r>
          </w:hyperlink>
        </w:p>
        <w:p w14:paraId="4A07A630"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39" w:history="1">
            <w:r w:rsidR="00336808" w:rsidRPr="002048B5">
              <w:rPr>
                <w:rStyle w:val="Hipervnculo"/>
                <w:rFonts w:ascii="Arial" w:hAnsi="Arial" w:cs="Arial"/>
                <w:b/>
                <w:noProof/>
              </w:rPr>
              <w:t>8.</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Alcance</w:t>
            </w:r>
            <w:r w:rsidR="00336808" w:rsidRPr="002048B5">
              <w:rPr>
                <w:rStyle w:val="Hipervnculo"/>
                <w:rFonts w:ascii="Arial" w:hAnsi="Arial" w:cs="Arial"/>
                <w:noProof/>
              </w:rPr>
              <w:t xml:space="preserve"> </w:t>
            </w:r>
            <w:r w:rsidR="00336808" w:rsidRPr="002048B5">
              <w:rPr>
                <w:rStyle w:val="Hipervnculo"/>
                <w:rFonts w:ascii="Arial" w:hAnsi="Arial" w:cs="Arial"/>
                <w:b/>
                <w:noProof/>
              </w:rPr>
              <w:t>del proyecto</w:t>
            </w:r>
            <w:r w:rsidR="00336808">
              <w:rPr>
                <w:noProof/>
                <w:webHidden/>
              </w:rPr>
              <w:tab/>
            </w:r>
            <w:r w:rsidR="00336808">
              <w:rPr>
                <w:noProof/>
                <w:webHidden/>
              </w:rPr>
              <w:fldChar w:fldCharType="begin"/>
            </w:r>
            <w:r w:rsidR="00336808">
              <w:rPr>
                <w:noProof/>
                <w:webHidden/>
              </w:rPr>
              <w:instrText xml:space="preserve"> PAGEREF _Toc495406039 \h </w:instrText>
            </w:r>
            <w:r w:rsidR="00336808">
              <w:rPr>
                <w:noProof/>
                <w:webHidden/>
              </w:rPr>
            </w:r>
            <w:r w:rsidR="00336808">
              <w:rPr>
                <w:noProof/>
                <w:webHidden/>
              </w:rPr>
              <w:fldChar w:fldCharType="separate"/>
            </w:r>
            <w:r w:rsidR="00295B91">
              <w:rPr>
                <w:noProof/>
                <w:webHidden/>
              </w:rPr>
              <w:t>13</w:t>
            </w:r>
            <w:r w:rsidR="00336808">
              <w:rPr>
                <w:noProof/>
                <w:webHidden/>
              </w:rPr>
              <w:fldChar w:fldCharType="end"/>
            </w:r>
          </w:hyperlink>
        </w:p>
        <w:p w14:paraId="227F5E86"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40" w:history="1">
            <w:r w:rsidR="00336808" w:rsidRPr="002048B5">
              <w:rPr>
                <w:rStyle w:val="Hipervnculo"/>
                <w:rFonts w:ascii="Arial" w:hAnsi="Arial" w:cs="Arial"/>
                <w:b/>
                <w:noProof/>
              </w:rPr>
              <w:t>9.</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Metodología de Trabajo</w:t>
            </w:r>
            <w:r w:rsidR="00336808">
              <w:rPr>
                <w:noProof/>
                <w:webHidden/>
              </w:rPr>
              <w:tab/>
            </w:r>
            <w:r w:rsidR="00336808">
              <w:rPr>
                <w:noProof/>
                <w:webHidden/>
              </w:rPr>
              <w:fldChar w:fldCharType="begin"/>
            </w:r>
            <w:r w:rsidR="00336808">
              <w:rPr>
                <w:noProof/>
                <w:webHidden/>
              </w:rPr>
              <w:instrText xml:space="preserve"> PAGEREF _Toc495406040 \h </w:instrText>
            </w:r>
            <w:r w:rsidR="00336808">
              <w:rPr>
                <w:noProof/>
                <w:webHidden/>
              </w:rPr>
            </w:r>
            <w:r w:rsidR="00336808">
              <w:rPr>
                <w:noProof/>
                <w:webHidden/>
              </w:rPr>
              <w:fldChar w:fldCharType="separate"/>
            </w:r>
            <w:r w:rsidR="00295B91">
              <w:rPr>
                <w:noProof/>
                <w:webHidden/>
              </w:rPr>
              <w:t>14</w:t>
            </w:r>
            <w:r w:rsidR="00336808">
              <w:rPr>
                <w:noProof/>
                <w:webHidden/>
              </w:rPr>
              <w:fldChar w:fldCharType="end"/>
            </w:r>
          </w:hyperlink>
        </w:p>
        <w:p w14:paraId="0B5A016A" w14:textId="77777777" w:rsidR="00336808" w:rsidRDefault="00BB670E">
          <w:pPr>
            <w:pStyle w:val="TDC1"/>
            <w:tabs>
              <w:tab w:val="left" w:pos="660"/>
              <w:tab w:val="right" w:leader="dot" w:pos="10070"/>
            </w:tabs>
            <w:rPr>
              <w:rFonts w:asciiTheme="minorHAnsi" w:eastAsiaTheme="minorEastAsia" w:hAnsiTheme="minorHAnsi" w:cstheme="minorBidi"/>
              <w:noProof/>
              <w:sz w:val="22"/>
              <w:szCs w:val="22"/>
              <w:lang w:val="es-CR" w:eastAsia="es-CR"/>
            </w:rPr>
          </w:pPr>
          <w:hyperlink w:anchor="_Toc495406041" w:history="1">
            <w:r w:rsidR="00336808" w:rsidRPr="002048B5">
              <w:rPr>
                <w:rStyle w:val="Hipervnculo"/>
                <w:rFonts w:ascii="Arial" w:hAnsi="Arial" w:cs="Arial"/>
                <w:b/>
                <w:noProof/>
              </w:rPr>
              <w:t>10.</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Equipo de trabajo de los participantes o áreas o dependencias del proyecto</w:t>
            </w:r>
            <w:r w:rsidR="00336808">
              <w:rPr>
                <w:noProof/>
                <w:webHidden/>
              </w:rPr>
              <w:tab/>
            </w:r>
            <w:r w:rsidR="00336808">
              <w:rPr>
                <w:noProof/>
                <w:webHidden/>
              </w:rPr>
              <w:fldChar w:fldCharType="begin"/>
            </w:r>
            <w:r w:rsidR="00336808">
              <w:rPr>
                <w:noProof/>
                <w:webHidden/>
              </w:rPr>
              <w:instrText xml:space="preserve"> PAGEREF _Toc495406041 \h </w:instrText>
            </w:r>
            <w:r w:rsidR="00336808">
              <w:rPr>
                <w:noProof/>
                <w:webHidden/>
              </w:rPr>
            </w:r>
            <w:r w:rsidR="00336808">
              <w:rPr>
                <w:noProof/>
                <w:webHidden/>
              </w:rPr>
              <w:fldChar w:fldCharType="separate"/>
            </w:r>
            <w:r w:rsidR="00295B91">
              <w:rPr>
                <w:noProof/>
                <w:webHidden/>
              </w:rPr>
              <w:t>14</w:t>
            </w:r>
            <w:r w:rsidR="00336808">
              <w:rPr>
                <w:noProof/>
                <w:webHidden/>
              </w:rPr>
              <w:fldChar w:fldCharType="end"/>
            </w:r>
          </w:hyperlink>
        </w:p>
        <w:p w14:paraId="16F504F8"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42" w:history="1">
            <w:r w:rsidR="00336808" w:rsidRPr="002048B5">
              <w:rPr>
                <w:rStyle w:val="Hipervnculo"/>
                <w:rFonts w:ascii="Arial" w:hAnsi="Arial" w:cs="Arial"/>
                <w:b/>
                <w:noProof/>
              </w:rPr>
              <w:t>1.</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Cronograma de actividades</w:t>
            </w:r>
            <w:r w:rsidR="00336808">
              <w:rPr>
                <w:noProof/>
                <w:webHidden/>
              </w:rPr>
              <w:tab/>
            </w:r>
            <w:r w:rsidR="00336808">
              <w:rPr>
                <w:noProof/>
                <w:webHidden/>
              </w:rPr>
              <w:fldChar w:fldCharType="begin"/>
            </w:r>
            <w:r w:rsidR="00336808">
              <w:rPr>
                <w:noProof/>
                <w:webHidden/>
              </w:rPr>
              <w:instrText xml:space="preserve"> PAGEREF _Toc495406042 \h </w:instrText>
            </w:r>
            <w:r w:rsidR="00336808">
              <w:rPr>
                <w:noProof/>
                <w:webHidden/>
              </w:rPr>
            </w:r>
            <w:r w:rsidR="00336808">
              <w:rPr>
                <w:noProof/>
                <w:webHidden/>
              </w:rPr>
              <w:fldChar w:fldCharType="separate"/>
            </w:r>
            <w:r w:rsidR="00295B91">
              <w:rPr>
                <w:noProof/>
                <w:webHidden/>
              </w:rPr>
              <w:t>14</w:t>
            </w:r>
            <w:r w:rsidR="00336808">
              <w:rPr>
                <w:noProof/>
                <w:webHidden/>
              </w:rPr>
              <w:fldChar w:fldCharType="end"/>
            </w:r>
          </w:hyperlink>
        </w:p>
        <w:p w14:paraId="50CC602E"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43" w:history="1">
            <w:r w:rsidR="00336808" w:rsidRPr="002048B5">
              <w:rPr>
                <w:rStyle w:val="Hipervnculo"/>
                <w:rFonts w:ascii="Arial" w:hAnsi="Arial" w:cs="Arial"/>
                <w:b/>
                <w:noProof/>
              </w:rPr>
              <w:t>2.</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Presupuesto</w:t>
            </w:r>
            <w:r w:rsidR="00336808">
              <w:rPr>
                <w:noProof/>
                <w:webHidden/>
              </w:rPr>
              <w:tab/>
            </w:r>
            <w:r w:rsidR="00336808">
              <w:rPr>
                <w:noProof/>
                <w:webHidden/>
              </w:rPr>
              <w:fldChar w:fldCharType="begin"/>
            </w:r>
            <w:r w:rsidR="00336808">
              <w:rPr>
                <w:noProof/>
                <w:webHidden/>
              </w:rPr>
              <w:instrText xml:space="preserve"> PAGEREF _Toc495406043 \h </w:instrText>
            </w:r>
            <w:r w:rsidR="00336808">
              <w:rPr>
                <w:noProof/>
                <w:webHidden/>
              </w:rPr>
            </w:r>
            <w:r w:rsidR="00336808">
              <w:rPr>
                <w:noProof/>
                <w:webHidden/>
              </w:rPr>
              <w:fldChar w:fldCharType="separate"/>
            </w:r>
            <w:r w:rsidR="00295B91">
              <w:rPr>
                <w:noProof/>
                <w:webHidden/>
              </w:rPr>
              <w:t>15</w:t>
            </w:r>
            <w:r w:rsidR="00336808">
              <w:rPr>
                <w:noProof/>
                <w:webHidden/>
              </w:rPr>
              <w:fldChar w:fldCharType="end"/>
            </w:r>
          </w:hyperlink>
        </w:p>
        <w:p w14:paraId="4B92A67E" w14:textId="77777777" w:rsidR="00336808" w:rsidRDefault="00BB670E">
          <w:pPr>
            <w:pStyle w:val="TDC1"/>
            <w:tabs>
              <w:tab w:val="right" w:leader="dot" w:pos="10070"/>
            </w:tabs>
            <w:rPr>
              <w:rFonts w:asciiTheme="minorHAnsi" w:eastAsiaTheme="minorEastAsia" w:hAnsiTheme="minorHAnsi" w:cstheme="minorBidi"/>
              <w:noProof/>
              <w:sz w:val="22"/>
              <w:szCs w:val="22"/>
              <w:lang w:val="es-CR" w:eastAsia="es-CR"/>
            </w:rPr>
          </w:pPr>
          <w:hyperlink w:anchor="_Toc495406044" w:history="1">
            <w:r w:rsidR="00336808" w:rsidRPr="002048B5">
              <w:rPr>
                <w:rStyle w:val="Hipervnculo"/>
                <w:rFonts w:cs="Arial"/>
                <w:noProof/>
                <w:lang w:val="es-ES_tradnl"/>
              </w:rPr>
              <w:t>Presupuesto por resultados</w:t>
            </w:r>
            <w:r w:rsidR="00336808">
              <w:rPr>
                <w:noProof/>
                <w:webHidden/>
              </w:rPr>
              <w:tab/>
            </w:r>
            <w:r w:rsidR="00336808">
              <w:rPr>
                <w:noProof/>
                <w:webHidden/>
              </w:rPr>
              <w:fldChar w:fldCharType="begin"/>
            </w:r>
            <w:r w:rsidR="00336808">
              <w:rPr>
                <w:noProof/>
                <w:webHidden/>
              </w:rPr>
              <w:instrText xml:space="preserve"> PAGEREF _Toc495406044 \h </w:instrText>
            </w:r>
            <w:r w:rsidR="00336808">
              <w:rPr>
                <w:noProof/>
                <w:webHidden/>
              </w:rPr>
            </w:r>
            <w:r w:rsidR="00336808">
              <w:rPr>
                <w:noProof/>
                <w:webHidden/>
              </w:rPr>
              <w:fldChar w:fldCharType="separate"/>
            </w:r>
            <w:r w:rsidR="00295B91">
              <w:rPr>
                <w:noProof/>
                <w:webHidden/>
              </w:rPr>
              <w:t>15</w:t>
            </w:r>
            <w:r w:rsidR="00336808">
              <w:rPr>
                <w:noProof/>
                <w:webHidden/>
              </w:rPr>
              <w:fldChar w:fldCharType="end"/>
            </w:r>
          </w:hyperlink>
        </w:p>
        <w:p w14:paraId="540A0B2F" w14:textId="77777777" w:rsidR="00336808" w:rsidRDefault="00BB670E">
          <w:pPr>
            <w:pStyle w:val="TDC1"/>
            <w:tabs>
              <w:tab w:val="left" w:pos="400"/>
              <w:tab w:val="right" w:leader="dot" w:pos="10070"/>
            </w:tabs>
            <w:rPr>
              <w:rFonts w:asciiTheme="minorHAnsi" w:eastAsiaTheme="minorEastAsia" w:hAnsiTheme="minorHAnsi" w:cstheme="minorBidi"/>
              <w:noProof/>
              <w:sz w:val="22"/>
              <w:szCs w:val="22"/>
              <w:lang w:val="es-CR" w:eastAsia="es-CR"/>
            </w:rPr>
          </w:pPr>
          <w:hyperlink w:anchor="_Toc495406045" w:history="1">
            <w:r w:rsidR="00336808" w:rsidRPr="002048B5">
              <w:rPr>
                <w:rStyle w:val="Hipervnculo"/>
                <w:rFonts w:ascii="Arial" w:hAnsi="Arial" w:cs="Arial"/>
                <w:b/>
                <w:noProof/>
              </w:rPr>
              <w:t>3.</w:t>
            </w:r>
            <w:r w:rsidR="00336808">
              <w:rPr>
                <w:rFonts w:asciiTheme="minorHAnsi" w:eastAsiaTheme="minorEastAsia" w:hAnsiTheme="minorHAnsi" w:cstheme="minorBidi"/>
                <w:noProof/>
                <w:sz w:val="22"/>
                <w:szCs w:val="22"/>
                <w:lang w:val="es-CR" w:eastAsia="es-CR"/>
              </w:rPr>
              <w:tab/>
            </w:r>
            <w:r w:rsidR="00336808" w:rsidRPr="002048B5">
              <w:rPr>
                <w:rStyle w:val="Hipervnculo"/>
                <w:rFonts w:ascii="Arial" w:hAnsi="Arial" w:cs="Arial"/>
                <w:b/>
                <w:noProof/>
              </w:rPr>
              <w:t>Riesgos</w:t>
            </w:r>
            <w:r w:rsidR="00336808">
              <w:rPr>
                <w:noProof/>
                <w:webHidden/>
              </w:rPr>
              <w:tab/>
            </w:r>
            <w:r w:rsidR="00336808">
              <w:rPr>
                <w:noProof/>
                <w:webHidden/>
              </w:rPr>
              <w:fldChar w:fldCharType="begin"/>
            </w:r>
            <w:r w:rsidR="00336808">
              <w:rPr>
                <w:noProof/>
                <w:webHidden/>
              </w:rPr>
              <w:instrText xml:space="preserve"> PAGEREF _Toc495406045 \h </w:instrText>
            </w:r>
            <w:r w:rsidR="00336808">
              <w:rPr>
                <w:noProof/>
                <w:webHidden/>
              </w:rPr>
            </w:r>
            <w:r w:rsidR="00336808">
              <w:rPr>
                <w:noProof/>
                <w:webHidden/>
              </w:rPr>
              <w:fldChar w:fldCharType="separate"/>
            </w:r>
            <w:r w:rsidR="00295B91">
              <w:rPr>
                <w:noProof/>
                <w:webHidden/>
              </w:rPr>
              <w:t>16</w:t>
            </w:r>
            <w:r w:rsidR="00336808">
              <w:rPr>
                <w:noProof/>
                <w:webHidden/>
              </w:rPr>
              <w:fldChar w:fldCharType="end"/>
            </w:r>
          </w:hyperlink>
        </w:p>
        <w:p w14:paraId="3F69B358" w14:textId="77777777" w:rsidR="00DA3F06" w:rsidRDefault="002A0DC0" w:rsidP="00D60D00">
          <w:pPr>
            <w:spacing w:line="276" w:lineRule="auto"/>
            <w:rPr>
              <w:rFonts w:ascii="Arial" w:hAnsi="Arial" w:cs="Arial"/>
              <w:b/>
              <w:bCs/>
              <w:sz w:val="24"/>
              <w:szCs w:val="24"/>
              <w:lang w:val="es-ES"/>
            </w:rPr>
          </w:pPr>
          <w:r w:rsidRPr="00B1428B">
            <w:rPr>
              <w:rFonts w:ascii="Arial" w:hAnsi="Arial" w:cs="Arial"/>
              <w:b/>
              <w:bCs/>
              <w:sz w:val="24"/>
              <w:szCs w:val="24"/>
              <w:lang w:val="es-ES"/>
            </w:rPr>
            <w:fldChar w:fldCharType="end"/>
          </w:r>
        </w:p>
        <w:p w14:paraId="31C81F1D" w14:textId="77777777" w:rsidR="00DA3F06" w:rsidRDefault="00DA3F06" w:rsidP="00D60D00">
          <w:pPr>
            <w:spacing w:line="276" w:lineRule="auto"/>
            <w:rPr>
              <w:rFonts w:ascii="Arial" w:hAnsi="Arial" w:cs="Arial"/>
              <w:b/>
              <w:bCs/>
              <w:sz w:val="24"/>
              <w:szCs w:val="24"/>
              <w:lang w:val="es-ES"/>
            </w:rPr>
          </w:pPr>
        </w:p>
        <w:p w14:paraId="655E63D7" w14:textId="77777777" w:rsidR="00DA3F06" w:rsidRDefault="00DA3F06" w:rsidP="00D60D00">
          <w:pPr>
            <w:spacing w:line="276" w:lineRule="auto"/>
            <w:rPr>
              <w:rFonts w:ascii="Arial" w:hAnsi="Arial" w:cs="Arial"/>
              <w:b/>
              <w:bCs/>
              <w:sz w:val="24"/>
              <w:szCs w:val="24"/>
              <w:lang w:val="es-ES"/>
            </w:rPr>
          </w:pPr>
        </w:p>
        <w:p w14:paraId="60EBE0B2" w14:textId="77777777" w:rsidR="00DA3F06" w:rsidRDefault="00DA3F06" w:rsidP="00D60D00">
          <w:pPr>
            <w:spacing w:line="276" w:lineRule="auto"/>
            <w:rPr>
              <w:rFonts w:ascii="Arial" w:hAnsi="Arial" w:cs="Arial"/>
              <w:sz w:val="24"/>
              <w:szCs w:val="24"/>
            </w:rPr>
          </w:pPr>
        </w:p>
        <w:p w14:paraId="5417FBC8" w14:textId="77777777" w:rsidR="00DA3F06" w:rsidRDefault="00DA3F06" w:rsidP="00D60D00">
          <w:pPr>
            <w:spacing w:line="276" w:lineRule="auto"/>
            <w:rPr>
              <w:rFonts w:ascii="Arial" w:hAnsi="Arial" w:cs="Arial"/>
              <w:sz w:val="24"/>
              <w:szCs w:val="24"/>
            </w:rPr>
          </w:pPr>
        </w:p>
        <w:p w14:paraId="37230FCF" w14:textId="77777777" w:rsidR="00DA3F06" w:rsidRDefault="00DA3F06" w:rsidP="00D60D00">
          <w:pPr>
            <w:spacing w:line="276" w:lineRule="auto"/>
            <w:rPr>
              <w:rFonts w:ascii="Arial" w:hAnsi="Arial" w:cs="Arial"/>
              <w:sz w:val="24"/>
              <w:szCs w:val="24"/>
            </w:rPr>
          </w:pPr>
        </w:p>
        <w:p w14:paraId="57223E1B" w14:textId="77777777" w:rsidR="00DA3F06" w:rsidRDefault="00DA3F06" w:rsidP="00D60D00">
          <w:pPr>
            <w:spacing w:line="276" w:lineRule="auto"/>
            <w:rPr>
              <w:rFonts w:ascii="Arial" w:hAnsi="Arial" w:cs="Arial"/>
              <w:sz w:val="24"/>
              <w:szCs w:val="24"/>
            </w:rPr>
          </w:pPr>
        </w:p>
        <w:p w14:paraId="57B57DB4" w14:textId="77777777" w:rsidR="00DA3F06" w:rsidRDefault="00DA3F06" w:rsidP="00D60D00">
          <w:pPr>
            <w:spacing w:line="276" w:lineRule="auto"/>
            <w:rPr>
              <w:rFonts w:ascii="Arial" w:hAnsi="Arial" w:cs="Arial"/>
              <w:sz w:val="24"/>
              <w:szCs w:val="24"/>
            </w:rPr>
          </w:pPr>
        </w:p>
        <w:p w14:paraId="68A451CF" w14:textId="77777777" w:rsidR="00DA3F06" w:rsidRDefault="00DA3F06" w:rsidP="00D60D00">
          <w:pPr>
            <w:spacing w:line="276" w:lineRule="auto"/>
            <w:rPr>
              <w:rFonts w:ascii="Arial" w:hAnsi="Arial" w:cs="Arial"/>
              <w:sz w:val="24"/>
              <w:szCs w:val="24"/>
            </w:rPr>
          </w:pPr>
        </w:p>
        <w:p w14:paraId="02E34FDD" w14:textId="77777777" w:rsidR="00DA3F06" w:rsidRDefault="00DA3F06" w:rsidP="00D60D00">
          <w:pPr>
            <w:spacing w:line="276" w:lineRule="auto"/>
            <w:rPr>
              <w:rFonts w:ascii="Arial" w:hAnsi="Arial" w:cs="Arial"/>
              <w:sz w:val="24"/>
              <w:szCs w:val="24"/>
            </w:rPr>
          </w:pPr>
        </w:p>
        <w:p w14:paraId="50DA9139" w14:textId="6C0084D6" w:rsidR="00DA3F06" w:rsidRDefault="00BB670E" w:rsidP="00D60D00">
          <w:pPr>
            <w:spacing w:line="276" w:lineRule="auto"/>
            <w:rPr>
              <w:rFonts w:ascii="Arial" w:hAnsi="Arial" w:cs="Arial"/>
              <w:sz w:val="24"/>
              <w:szCs w:val="24"/>
            </w:rPr>
          </w:pPr>
        </w:p>
      </w:sdtContent>
    </w:sdt>
    <w:p w14:paraId="757D46B6" w14:textId="77777777" w:rsidR="004A070B" w:rsidRDefault="004A070B" w:rsidP="004A070B">
      <w:pPr>
        <w:adjustRightInd w:val="0"/>
        <w:spacing w:line="360" w:lineRule="auto"/>
        <w:rPr>
          <w:rFonts w:ascii="Arial" w:hAnsi="Arial" w:cs="Arial"/>
          <w:bCs/>
          <w:sz w:val="24"/>
          <w:szCs w:val="24"/>
        </w:rPr>
      </w:pPr>
    </w:p>
    <w:p w14:paraId="7F7BADF2" w14:textId="77777777" w:rsidR="00F763A5" w:rsidRPr="005B2269" w:rsidRDefault="00F763A5" w:rsidP="004A070B">
      <w:pPr>
        <w:adjustRightInd w:val="0"/>
        <w:spacing w:line="360" w:lineRule="auto"/>
        <w:rPr>
          <w:rFonts w:ascii="Arial" w:hAnsi="Arial" w:cs="Arial"/>
          <w:bCs/>
          <w:sz w:val="24"/>
          <w:szCs w:val="24"/>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67A1911F" w14:textId="77777777" w:rsidTr="00071925">
        <w:trPr>
          <w:trHeight w:val="567"/>
        </w:trPr>
        <w:tc>
          <w:tcPr>
            <w:tcW w:w="10790" w:type="dxa"/>
            <w:shd w:val="clear" w:color="auto" w:fill="F2F2F2" w:themeFill="background1" w:themeFillShade="F2"/>
            <w:vAlign w:val="center"/>
          </w:tcPr>
          <w:p w14:paraId="620EAA21"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0" w:name="_Toc396505922"/>
            <w:bookmarkStart w:id="1" w:name="_Toc495406032"/>
            <w:r>
              <w:rPr>
                <w:rFonts w:ascii="Arial" w:hAnsi="Arial" w:cs="Arial"/>
                <w:b/>
                <w:color w:val="595959" w:themeColor="text1" w:themeTint="A6"/>
              </w:rPr>
              <w:lastRenderedPageBreak/>
              <w:t>Resumen Ejecutivo del Proyecto</w:t>
            </w:r>
            <w:bookmarkEnd w:id="0"/>
            <w:bookmarkEnd w:id="1"/>
          </w:p>
        </w:tc>
      </w:tr>
    </w:tbl>
    <w:p w14:paraId="3C4949FF" w14:textId="77777777" w:rsidR="004A070B" w:rsidRDefault="004A070B" w:rsidP="004A070B">
      <w:pPr>
        <w:spacing w:line="360" w:lineRule="auto"/>
        <w:jc w:val="both"/>
        <w:rPr>
          <w:rFonts w:asciiTheme="minorHAnsi" w:hAnsiTheme="minorHAnsi" w:cs="Arial"/>
          <w:sz w:val="24"/>
          <w:szCs w:val="24"/>
        </w:rPr>
      </w:pPr>
    </w:p>
    <w:p w14:paraId="62A89F84" w14:textId="0BB5FDA0" w:rsidR="004A070B" w:rsidRPr="005161BE"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t>Nombre del Proyecto</w:t>
      </w:r>
      <w:proofErr w:type="gramStart"/>
      <w:r w:rsidRPr="005161BE">
        <w:rPr>
          <w:rFonts w:asciiTheme="minorHAnsi" w:hAnsiTheme="minorHAnsi" w:cs="Arial"/>
          <w:sz w:val="24"/>
          <w:szCs w:val="24"/>
        </w:rPr>
        <w:t xml:space="preserve">:  </w:t>
      </w:r>
      <w:r w:rsidR="002E6372">
        <w:rPr>
          <w:rFonts w:asciiTheme="minorHAnsi" w:hAnsiTheme="minorHAnsi" w:cs="Arial"/>
          <w:sz w:val="24"/>
          <w:szCs w:val="24"/>
        </w:rPr>
        <w:t>(</w:t>
      </w:r>
      <w:proofErr w:type="gramEnd"/>
      <w:r w:rsidR="002E6372">
        <w:rPr>
          <w:rFonts w:asciiTheme="minorHAnsi" w:hAnsiTheme="minorHAnsi" w:cs="Arial"/>
          <w:sz w:val="24"/>
          <w:szCs w:val="24"/>
        </w:rPr>
        <w:t xml:space="preserve">1.1.3)  </w:t>
      </w:r>
      <w:r w:rsidR="00336808">
        <w:rPr>
          <w:rFonts w:ascii="Century Gothic" w:hAnsi="Century Gothic" w:cs="Arial"/>
          <w:lang w:val="es-CR"/>
        </w:rPr>
        <w:t>Programa Ciencia y Género</w:t>
      </w:r>
      <w:r w:rsidRPr="005161BE">
        <w:rPr>
          <w:rFonts w:asciiTheme="minorHAnsi" w:hAnsiTheme="minorHAnsi" w:cs="Arial"/>
          <w:sz w:val="24"/>
          <w:szCs w:val="24"/>
        </w:rPr>
        <w:t xml:space="preserve">   </w:t>
      </w:r>
    </w:p>
    <w:p w14:paraId="79FC69A9" w14:textId="227E3D84" w:rsidR="004A070B" w:rsidRPr="005161BE"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t>Responsable del proyecto</w:t>
      </w:r>
      <w:r w:rsidRPr="005161BE">
        <w:rPr>
          <w:rFonts w:asciiTheme="minorHAnsi" w:hAnsiTheme="minorHAnsi" w:cs="Arial"/>
          <w:sz w:val="24"/>
          <w:szCs w:val="24"/>
        </w:rPr>
        <w:t xml:space="preserve">: </w:t>
      </w:r>
      <w:r w:rsidR="002E6372" w:rsidRPr="000510D3">
        <w:rPr>
          <w:rFonts w:ascii="Century Gothic" w:hAnsi="Century Gothic" w:cs="Arial"/>
          <w:lang w:val="es-CR"/>
        </w:rPr>
        <w:t>Ruth Zúñiga Rojas</w:t>
      </w:r>
    </w:p>
    <w:p w14:paraId="636E6903" w14:textId="600AAAF2" w:rsidR="004A070B" w:rsidRPr="005161BE"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t>Teléfono:</w:t>
      </w:r>
      <w:r w:rsidRPr="005161BE">
        <w:rPr>
          <w:rFonts w:asciiTheme="minorHAnsi" w:hAnsiTheme="minorHAnsi" w:cs="Arial"/>
          <w:sz w:val="24"/>
          <w:szCs w:val="24"/>
        </w:rPr>
        <w:t xml:space="preserve"> </w:t>
      </w:r>
      <w:r w:rsidR="002E6372" w:rsidRPr="000510D3">
        <w:rPr>
          <w:rFonts w:ascii="Century Gothic" w:hAnsi="Century Gothic" w:cs="Arial"/>
          <w:lang w:val="es-CR"/>
        </w:rPr>
        <w:t>2539 2222</w:t>
      </w:r>
    </w:p>
    <w:p w14:paraId="1DBF723B" w14:textId="144CF662" w:rsidR="004A070B" w:rsidRPr="005161BE"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t>E-mail</w:t>
      </w:r>
      <w:r w:rsidRPr="005161BE">
        <w:rPr>
          <w:rFonts w:asciiTheme="minorHAnsi" w:hAnsiTheme="minorHAnsi" w:cs="Arial"/>
          <w:sz w:val="24"/>
          <w:szCs w:val="24"/>
        </w:rPr>
        <w:t xml:space="preserve">: </w:t>
      </w:r>
      <w:r w:rsidR="002E6372" w:rsidRPr="000510D3">
        <w:rPr>
          <w:rFonts w:ascii="Century Gothic" w:hAnsi="Century Gothic" w:cs="Arial"/>
          <w:lang w:val="es-CR"/>
        </w:rPr>
        <w:t>ruth.zuniga@micitt.go.cr</w:t>
      </w:r>
    </w:p>
    <w:p w14:paraId="548E089D" w14:textId="38D8BA4B" w:rsidR="004A070B" w:rsidRPr="005161BE"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t>Resumen Descripción del Proyecto:</w:t>
      </w:r>
      <w:r w:rsidRPr="005161BE">
        <w:rPr>
          <w:rFonts w:asciiTheme="minorHAnsi" w:hAnsiTheme="minorHAnsi" w:cs="Arial"/>
          <w:sz w:val="24"/>
          <w:szCs w:val="24"/>
        </w:rPr>
        <w:t xml:space="preserve"> </w:t>
      </w:r>
      <w:r w:rsidR="00336808">
        <w:rPr>
          <w:rFonts w:ascii="Century Gothic" w:hAnsi="Century Gothic" w:cs="Arial"/>
          <w:lang w:val="es-CR"/>
        </w:rPr>
        <w:t>Coordinación de actividades que tienen como fin el fomento vocacional de las niñas y las jóvenes en Ciencia y Tecnología.  El proyecto pretende articular los esfuerzos de diferentes instituciones y organizaciones que tienen el mismo objetivo, tal como el CFIA, INTEL, MEP, INAMU, OEI, INA, entre otras.  Se realizan actividades tendientes a cuestionar los estereotipos sociales que reproducen la división sexual del trabajo, generar referentes femeninos en ciencias básicas e ingenierías y propiciar el acercamiento de las jóvenes a la ciencia y a la tecnología.</w:t>
      </w:r>
    </w:p>
    <w:p w14:paraId="67ED5E4D" w14:textId="056D76D3" w:rsidR="004A070B" w:rsidRPr="002E6372"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t>Factores Críticos de Éxito, restricciones y/o suposiciones:</w:t>
      </w:r>
      <w:r w:rsidR="002E6372">
        <w:rPr>
          <w:rFonts w:asciiTheme="minorHAnsi" w:hAnsiTheme="minorHAnsi" w:cs="Arial"/>
          <w:b/>
          <w:sz w:val="24"/>
          <w:szCs w:val="24"/>
        </w:rPr>
        <w:t xml:space="preserve"> </w:t>
      </w:r>
      <w:r w:rsidR="00336808">
        <w:rPr>
          <w:rFonts w:ascii="Century Gothic" w:hAnsi="Century Gothic" w:cs="Arial"/>
          <w:lang w:val="es-CR"/>
        </w:rPr>
        <w:t>Se cuenta con el apoyo de las instituciones y organizaciones antes citadas, mucho del éxito de este programa se debe a la puesta en la agenda política de los problemas de discriminación hacia las mujeres en ciencia y tecnología.  Algunas de las restricciones se producen en el ámbito político por la necesidad de cada organización de protagonismo para justificar la inversión</w:t>
      </w:r>
      <w:r w:rsidR="007652BE">
        <w:rPr>
          <w:rFonts w:ascii="Century Gothic" w:hAnsi="Century Gothic" w:cs="Arial"/>
          <w:lang w:val="es-CR"/>
        </w:rPr>
        <w:t>.</w:t>
      </w:r>
    </w:p>
    <w:p w14:paraId="1847A610" w14:textId="38B639AD" w:rsidR="004A070B" w:rsidRPr="00071925" w:rsidRDefault="004A070B" w:rsidP="004A070B">
      <w:pPr>
        <w:spacing w:line="360" w:lineRule="auto"/>
        <w:jc w:val="both"/>
        <w:rPr>
          <w:rFonts w:asciiTheme="minorHAnsi" w:hAnsiTheme="minorHAnsi" w:cs="Arial"/>
          <w:b/>
          <w:sz w:val="24"/>
          <w:szCs w:val="24"/>
        </w:rPr>
      </w:pPr>
      <w:r w:rsidRPr="002E6372">
        <w:rPr>
          <w:rFonts w:asciiTheme="minorHAnsi" w:hAnsiTheme="minorHAnsi" w:cs="Arial"/>
          <w:b/>
          <w:sz w:val="24"/>
          <w:szCs w:val="24"/>
        </w:rPr>
        <w:t>Tiempo estimado de ejecución:</w:t>
      </w:r>
      <w:r w:rsidR="00213B09">
        <w:rPr>
          <w:rFonts w:asciiTheme="minorHAnsi" w:hAnsiTheme="minorHAnsi" w:cs="Arial"/>
          <w:b/>
          <w:sz w:val="24"/>
          <w:szCs w:val="24"/>
        </w:rPr>
        <w:t xml:space="preserve"> </w:t>
      </w:r>
      <w:r w:rsidR="007652BE">
        <w:rPr>
          <w:rFonts w:ascii="Century Gothic" w:hAnsi="Century Gothic" w:cs="Arial"/>
          <w:lang w:val="es-CR"/>
        </w:rPr>
        <w:t>Es un proceso continuo.  Los periodos de ejecución son anuales.</w:t>
      </w:r>
    </w:p>
    <w:p w14:paraId="0FBA717B" w14:textId="61A2E589" w:rsidR="004A070B" w:rsidRPr="002E6372" w:rsidRDefault="004A070B" w:rsidP="004A070B">
      <w:pPr>
        <w:spacing w:line="360" w:lineRule="auto"/>
        <w:jc w:val="both"/>
        <w:rPr>
          <w:rFonts w:asciiTheme="minorHAnsi" w:hAnsiTheme="minorHAnsi" w:cs="Arial"/>
          <w:b/>
          <w:sz w:val="24"/>
          <w:szCs w:val="24"/>
        </w:rPr>
      </w:pPr>
      <w:r w:rsidRPr="002E6372">
        <w:rPr>
          <w:rFonts w:asciiTheme="minorHAnsi" w:hAnsiTheme="minorHAnsi" w:cs="Arial"/>
          <w:b/>
          <w:sz w:val="24"/>
          <w:szCs w:val="24"/>
        </w:rPr>
        <w:t>Objetivo estratégico sectorial relacionado:</w:t>
      </w:r>
      <w:r w:rsidR="00FE2C8D">
        <w:rPr>
          <w:rFonts w:asciiTheme="minorHAnsi" w:hAnsiTheme="minorHAnsi" w:cs="Arial"/>
          <w:b/>
          <w:sz w:val="24"/>
          <w:szCs w:val="24"/>
        </w:rPr>
        <w:t xml:space="preserve"> </w:t>
      </w:r>
      <w:r w:rsidR="00FE2C8D" w:rsidRPr="000510D3">
        <w:rPr>
          <w:rFonts w:ascii="Century Gothic" w:hAnsi="Century Gothic" w:cs="Arial"/>
          <w:lang w:val="es-CR"/>
        </w:rPr>
        <w:t>1.1 Propiciar un aumento en la proporción de las solicitudes de matrícula universitarias en ciencias e ingenierías</w:t>
      </w:r>
    </w:p>
    <w:p w14:paraId="7EA041F6" w14:textId="21645851" w:rsidR="004A070B" w:rsidRPr="002E6372" w:rsidRDefault="004A070B" w:rsidP="004A070B">
      <w:pPr>
        <w:spacing w:line="360" w:lineRule="auto"/>
        <w:jc w:val="both"/>
        <w:rPr>
          <w:rFonts w:asciiTheme="minorHAnsi" w:hAnsiTheme="minorHAnsi" w:cs="Arial"/>
          <w:b/>
          <w:sz w:val="24"/>
          <w:szCs w:val="24"/>
        </w:rPr>
      </w:pPr>
      <w:r w:rsidRPr="002E6372">
        <w:rPr>
          <w:rFonts w:asciiTheme="minorHAnsi" w:hAnsiTheme="minorHAnsi" w:cs="Arial"/>
          <w:b/>
          <w:sz w:val="24"/>
          <w:szCs w:val="24"/>
        </w:rPr>
        <w:t>Objetivo Institucional relacionado:</w:t>
      </w:r>
      <w:r w:rsidR="00FE2C8D">
        <w:rPr>
          <w:rFonts w:asciiTheme="minorHAnsi" w:hAnsiTheme="minorHAnsi" w:cs="Arial"/>
          <w:b/>
          <w:sz w:val="24"/>
          <w:szCs w:val="24"/>
        </w:rPr>
        <w:t xml:space="preserve"> </w:t>
      </w:r>
      <w:r w:rsidR="00FE2C8D" w:rsidRPr="000510D3">
        <w:rPr>
          <w:rFonts w:ascii="Century Gothic" w:hAnsi="Century Gothic" w:cs="Arial"/>
          <w:lang w:val="es-CR"/>
        </w:rPr>
        <w:t>Generar políticas que se traduzcan en acciones para eliminar la brecha de participación de mujeres en ciencias e ingenierías.</w:t>
      </w:r>
    </w:p>
    <w:p w14:paraId="650F891B" w14:textId="5332E90A" w:rsidR="004A070B" w:rsidRPr="002E6372" w:rsidRDefault="004A070B" w:rsidP="004A070B">
      <w:pPr>
        <w:spacing w:line="360" w:lineRule="auto"/>
        <w:jc w:val="both"/>
        <w:rPr>
          <w:rFonts w:asciiTheme="minorHAnsi" w:hAnsiTheme="minorHAnsi" w:cs="Arial"/>
          <w:b/>
          <w:sz w:val="24"/>
          <w:szCs w:val="24"/>
        </w:rPr>
      </w:pPr>
      <w:r w:rsidRPr="002E6372">
        <w:rPr>
          <w:rFonts w:asciiTheme="minorHAnsi" w:hAnsiTheme="minorHAnsi" w:cs="Arial"/>
          <w:b/>
          <w:sz w:val="24"/>
          <w:szCs w:val="24"/>
        </w:rPr>
        <w:t xml:space="preserve">Presupuesto estimado: </w:t>
      </w:r>
      <w:r w:rsidR="007652BE">
        <w:rPr>
          <w:rFonts w:asciiTheme="minorHAnsi" w:hAnsiTheme="minorHAnsi" w:cs="Arial"/>
          <w:b/>
          <w:sz w:val="24"/>
          <w:szCs w:val="24"/>
        </w:rPr>
        <w:t>$30.000</w:t>
      </w:r>
      <w:r w:rsidR="00295B91">
        <w:rPr>
          <w:rFonts w:asciiTheme="minorHAnsi" w:hAnsiTheme="minorHAnsi" w:cs="Arial"/>
          <w:b/>
          <w:sz w:val="24"/>
          <w:szCs w:val="24"/>
        </w:rPr>
        <w:t xml:space="preserve"> anual</w:t>
      </w:r>
    </w:p>
    <w:p w14:paraId="200BABB3" w14:textId="4C5C3177" w:rsidR="004A070B" w:rsidRPr="002E6372" w:rsidRDefault="004A070B" w:rsidP="004A070B">
      <w:pPr>
        <w:spacing w:line="360" w:lineRule="auto"/>
        <w:jc w:val="both"/>
        <w:rPr>
          <w:rFonts w:asciiTheme="minorHAnsi" w:hAnsiTheme="minorHAnsi" w:cs="Arial"/>
          <w:b/>
          <w:sz w:val="24"/>
          <w:szCs w:val="24"/>
        </w:rPr>
      </w:pPr>
      <w:r w:rsidRPr="002E6372">
        <w:rPr>
          <w:rFonts w:asciiTheme="minorHAnsi" w:hAnsiTheme="minorHAnsi" w:cs="Arial"/>
          <w:b/>
          <w:sz w:val="24"/>
          <w:szCs w:val="24"/>
        </w:rPr>
        <w:t xml:space="preserve">Origen de los fondos: </w:t>
      </w:r>
      <w:r w:rsidR="007652BE">
        <w:rPr>
          <w:rFonts w:asciiTheme="minorHAnsi" w:hAnsiTheme="minorHAnsi" w:cs="Arial"/>
          <w:b/>
          <w:sz w:val="24"/>
          <w:szCs w:val="24"/>
        </w:rPr>
        <w:t>OEI, MICITT, CFIA, INAMU, INTEL, INA.</w:t>
      </w:r>
    </w:p>
    <w:p w14:paraId="7AC6B22A" w14:textId="65CBB3FD" w:rsidR="004A070B" w:rsidRPr="005161BE" w:rsidRDefault="004A070B" w:rsidP="004A070B">
      <w:pPr>
        <w:spacing w:line="360" w:lineRule="auto"/>
        <w:jc w:val="both"/>
        <w:rPr>
          <w:rFonts w:asciiTheme="minorHAnsi" w:hAnsiTheme="minorHAnsi" w:cs="Arial"/>
          <w:sz w:val="24"/>
          <w:szCs w:val="24"/>
        </w:rPr>
      </w:pPr>
      <w:r w:rsidRPr="002E6372">
        <w:rPr>
          <w:rFonts w:asciiTheme="minorHAnsi" w:hAnsiTheme="minorHAnsi" w:cs="Arial"/>
          <w:b/>
          <w:sz w:val="24"/>
          <w:szCs w:val="24"/>
        </w:rPr>
        <w:lastRenderedPageBreak/>
        <w:t>Fecha estimada de inicio:</w:t>
      </w:r>
      <w:r w:rsidRPr="005161BE">
        <w:rPr>
          <w:rFonts w:asciiTheme="minorHAnsi" w:hAnsiTheme="minorHAnsi" w:cs="Arial"/>
          <w:sz w:val="24"/>
          <w:szCs w:val="24"/>
        </w:rPr>
        <w:t xml:space="preserve"> </w:t>
      </w:r>
      <w:r w:rsidR="007652BE">
        <w:rPr>
          <w:rFonts w:ascii="Century Gothic" w:hAnsi="Century Gothic" w:cs="Arial"/>
          <w:lang w:val="es-CR"/>
        </w:rPr>
        <w:t>El proceso de ejecución de las actividades data desde octubre de 2010.</w:t>
      </w:r>
    </w:p>
    <w:p w14:paraId="33ADE1AE" w14:textId="77777777" w:rsidR="004A070B" w:rsidRPr="005161BE" w:rsidRDefault="004A070B" w:rsidP="004A070B">
      <w:pPr>
        <w:spacing w:line="360" w:lineRule="auto"/>
        <w:jc w:val="both"/>
        <w:rPr>
          <w:rFonts w:asciiTheme="minorHAnsi" w:hAnsiTheme="minorHAnsi" w:cs="Arial"/>
          <w:sz w:val="24"/>
          <w:szCs w:val="24"/>
        </w:rPr>
      </w:pPr>
    </w:p>
    <w:p w14:paraId="30B7A3C2" w14:textId="77777777" w:rsidR="004A070B" w:rsidRPr="005161BE" w:rsidRDefault="004A070B" w:rsidP="004A070B">
      <w:pPr>
        <w:spacing w:line="360" w:lineRule="auto"/>
        <w:jc w:val="both"/>
        <w:rPr>
          <w:rFonts w:asciiTheme="minorHAnsi" w:hAnsiTheme="minorHAnsi" w:cs="Arial"/>
          <w:sz w:val="24"/>
          <w:szCs w:val="24"/>
        </w:rPr>
      </w:pPr>
      <w:r w:rsidRPr="005161BE">
        <w:rPr>
          <w:rFonts w:asciiTheme="minorHAnsi" w:hAnsiTheme="minorHAnsi" w:cs="Arial"/>
          <w:sz w:val="24"/>
          <w:szCs w:val="24"/>
        </w:rPr>
        <w:t xml:space="preserve">Autoriza el Proyecto:                                                          </w:t>
      </w:r>
    </w:p>
    <w:p w14:paraId="10121143" w14:textId="77777777" w:rsidR="004A070B" w:rsidRPr="005161BE" w:rsidRDefault="004A070B" w:rsidP="004A070B">
      <w:pPr>
        <w:spacing w:line="360" w:lineRule="auto"/>
        <w:jc w:val="both"/>
        <w:rPr>
          <w:rFonts w:asciiTheme="minorHAnsi" w:hAnsiTheme="minorHAnsi" w:cs="Arial"/>
          <w:sz w:val="24"/>
          <w:szCs w:val="24"/>
        </w:rPr>
      </w:pPr>
    </w:p>
    <w:p w14:paraId="202CEB44" w14:textId="5914750D" w:rsidR="004A070B" w:rsidRPr="005161BE" w:rsidRDefault="00FE2C8D" w:rsidP="00FE2C8D">
      <w:pPr>
        <w:spacing w:line="360" w:lineRule="auto"/>
        <w:ind w:left="2127" w:firstLine="709"/>
        <w:jc w:val="both"/>
        <w:rPr>
          <w:rFonts w:asciiTheme="minorHAnsi" w:hAnsiTheme="minorHAnsi" w:cs="Arial"/>
          <w:sz w:val="24"/>
          <w:szCs w:val="24"/>
        </w:rPr>
      </w:pPr>
      <w:r>
        <w:rPr>
          <w:rFonts w:asciiTheme="minorHAnsi" w:hAnsiTheme="minorHAnsi" w:cs="Arial"/>
          <w:sz w:val="24"/>
          <w:szCs w:val="24"/>
        </w:rPr>
        <w:t>Ruth Zúñiga Rojas</w:t>
      </w:r>
    </w:p>
    <w:p w14:paraId="764A64D2" w14:textId="77777777" w:rsidR="004A070B" w:rsidRPr="005161BE" w:rsidRDefault="004A070B" w:rsidP="004A070B">
      <w:pPr>
        <w:spacing w:line="360" w:lineRule="auto"/>
        <w:jc w:val="both"/>
        <w:rPr>
          <w:rFonts w:asciiTheme="minorHAnsi" w:hAnsiTheme="minorHAnsi" w:cs="Arial"/>
          <w:sz w:val="24"/>
          <w:szCs w:val="24"/>
        </w:rPr>
      </w:pPr>
      <w:r w:rsidRPr="005161BE">
        <w:rPr>
          <w:rFonts w:asciiTheme="minorHAnsi" w:hAnsiTheme="minorHAnsi" w:cs="Arial"/>
          <w:noProof/>
          <w:sz w:val="24"/>
          <w:szCs w:val="24"/>
          <w:lang w:val="es-CR" w:eastAsia="es-CR"/>
        </w:rPr>
        <mc:AlternateContent>
          <mc:Choice Requires="wps">
            <w:drawing>
              <wp:anchor distT="0" distB="0" distL="114300" distR="114300" simplePos="0" relativeHeight="251672576" behindDoc="0" locked="0" layoutInCell="1" allowOverlap="1" wp14:anchorId="3414CD9A" wp14:editId="1D20576D">
                <wp:simplePos x="0" y="0"/>
                <wp:positionH relativeFrom="column">
                  <wp:posOffset>1609090</wp:posOffset>
                </wp:positionH>
                <wp:positionV relativeFrom="paragraph">
                  <wp:posOffset>8255</wp:posOffset>
                </wp:positionV>
                <wp:extent cx="2012950" cy="0"/>
                <wp:effectExtent l="12700" t="5080" r="1270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F9F1C"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65pt" to="28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Cr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ISG5Is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"/>
            </w:pict>
          </mc:Fallback>
        </mc:AlternateContent>
      </w:r>
      <w:r w:rsidRPr="005161BE">
        <w:rPr>
          <w:rFonts w:asciiTheme="minorHAnsi" w:hAnsiTheme="minorHAnsi" w:cs="Arial"/>
          <w:noProof/>
          <w:sz w:val="24"/>
          <w:szCs w:val="24"/>
          <w:lang w:val="es-CR" w:eastAsia="es-CR"/>
        </w:rPr>
        <mc:AlternateContent>
          <mc:Choice Requires="wps">
            <w:drawing>
              <wp:anchor distT="0" distB="0" distL="114300" distR="114300" simplePos="0" relativeHeight="251673600" behindDoc="0" locked="0" layoutInCell="1" allowOverlap="1" wp14:anchorId="7CC6B933" wp14:editId="6EBBDA1A">
                <wp:simplePos x="0" y="0"/>
                <wp:positionH relativeFrom="column">
                  <wp:posOffset>3949700</wp:posOffset>
                </wp:positionH>
                <wp:positionV relativeFrom="paragraph">
                  <wp:posOffset>8255</wp:posOffset>
                </wp:positionV>
                <wp:extent cx="2012950" cy="0"/>
                <wp:effectExtent l="10160" t="508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33911"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65pt" to="4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J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ISGTBZ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"/>
            </w:pict>
          </mc:Fallback>
        </mc:AlternateContent>
      </w:r>
      <w:r w:rsidRPr="005161BE">
        <w:rPr>
          <w:rFonts w:asciiTheme="minorHAnsi" w:hAnsiTheme="minorHAnsi" w:cs="Arial"/>
          <w:sz w:val="24"/>
          <w:szCs w:val="24"/>
        </w:rPr>
        <w:tab/>
      </w:r>
      <w:r w:rsidRPr="005161BE">
        <w:rPr>
          <w:rFonts w:asciiTheme="minorHAnsi" w:hAnsiTheme="minorHAnsi" w:cs="Arial"/>
          <w:sz w:val="24"/>
          <w:szCs w:val="24"/>
        </w:rPr>
        <w:tab/>
        <w:t xml:space="preserve"> </w:t>
      </w:r>
      <w:r w:rsidRPr="005161BE">
        <w:rPr>
          <w:rFonts w:asciiTheme="minorHAnsi" w:hAnsiTheme="minorHAnsi" w:cs="Arial"/>
          <w:sz w:val="24"/>
          <w:szCs w:val="24"/>
        </w:rPr>
        <w:tab/>
        <w:t xml:space="preserve">                    Nombre</w:t>
      </w:r>
      <w:r w:rsidRPr="005161BE">
        <w:rPr>
          <w:rFonts w:asciiTheme="minorHAnsi" w:hAnsiTheme="minorHAnsi" w:cs="Arial"/>
          <w:sz w:val="24"/>
          <w:szCs w:val="24"/>
        </w:rPr>
        <w:tab/>
      </w:r>
      <w:r w:rsidRPr="005161BE">
        <w:rPr>
          <w:rFonts w:asciiTheme="minorHAnsi" w:hAnsiTheme="minorHAnsi" w:cs="Arial"/>
          <w:sz w:val="24"/>
          <w:szCs w:val="24"/>
        </w:rPr>
        <w:tab/>
      </w:r>
      <w:r w:rsidRPr="005161BE">
        <w:rPr>
          <w:rFonts w:asciiTheme="minorHAnsi" w:hAnsiTheme="minorHAnsi" w:cs="Arial"/>
          <w:sz w:val="24"/>
          <w:szCs w:val="24"/>
        </w:rPr>
        <w:tab/>
      </w:r>
      <w:r w:rsidRPr="005161BE">
        <w:rPr>
          <w:rFonts w:asciiTheme="minorHAnsi" w:hAnsiTheme="minorHAnsi" w:cs="Arial"/>
          <w:sz w:val="24"/>
          <w:szCs w:val="24"/>
        </w:rPr>
        <w:tab/>
      </w:r>
      <w:r w:rsidRPr="005161BE">
        <w:rPr>
          <w:rFonts w:asciiTheme="minorHAnsi" w:hAnsiTheme="minorHAnsi" w:cs="Arial"/>
          <w:sz w:val="24"/>
          <w:szCs w:val="24"/>
        </w:rPr>
        <w:tab/>
        <w:t>Firma</w:t>
      </w:r>
    </w:p>
    <w:p w14:paraId="1F0AB351" w14:textId="77777777" w:rsidR="004A070B" w:rsidRPr="005161BE" w:rsidRDefault="004A070B" w:rsidP="004A070B">
      <w:pPr>
        <w:spacing w:line="360" w:lineRule="auto"/>
        <w:jc w:val="both"/>
        <w:rPr>
          <w:rFonts w:asciiTheme="minorHAnsi" w:hAnsiTheme="minorHAnsi" w:cs="Arial"/>
          <w:sz w:val="24"/>
          <w:szCs w:val="24"/>
        </w:rPr>
      </w:pPr>
    </w:p>
    <w:p w14:paraId="42CA1ED8" w14:textId="77777777" w:rsidR="004A070B" w:rsidRDefault="004A070B" w:rsidP="004A070B">
      <w:pPr>
        <w:spacing w:line="360" w:lineRule="auto"/>
        <w:jc w:val="both"/>
        <w:rPr>
          <w:rFonts w:ascii="Century Gothic" w:hAnsi="Century Gothic" w:cs="Arial"/>
          <w:lang w:val="es-CR"/>
        </w:rPr>
      </w:pPr>
    </w:p>
    <w:p w14:paraId="640013D6" w14:textId="77777777" w:rsidR="00F763A5" w:rsidRDefault="00F763A5"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3B4EB2A4" w14:textId="77777777" w:rsidTr="00FE2C8D">
        <w:trPr>
          <w:trHeight w:val="567"/>
        </w:trPr>
        <w:tc>
          <w:tcPr>
            <w:tcW w:w="10296" w:type="dxa"/>
            <w:shd w:val="clear" w:color="auto" w:fill="F2F2F2" w:themeFill="background1" w:themeFillShade="F2"/>
            <w:vAlign w:val="center"/>
          </w:tcPr>
          <w:p w14:paraId="5F0E1BD5"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2" w:name="_Toc396505923"/>
            <w:bookmarkStart w:id="3" w:name="_Toc495406033"/>
            <w:r>
              <w:rPr>
                <w:rFonts w:ascii="Arial" w:hAnsi="Arial" w:cs="Arial"/>
                <w:b/>
                <w:color w:val="595959" w:themeColor="text1" w:themeTint="A6"/>
              </w:rPr>
              <w:t>Descripción del Proyecto</w:t>
            </w:r>
            <w:bookmarkEnd w:id="2"/>
            <w:bookmarkEnd w:id="3"/>
          </w:p>
        </w:tc>
      </w:tr>
    </w:tbl>
    <w:p w14:paraId="1DB143BF" w14:textId="6322F87A"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Desde el 2010 se ha estado promoviendo actividades tendientes a generar una mayor participación de las mujeres en actividades científico</w:t>
      </w:r>
      <w:r w:rsidR="00295B91">
        <w:rPr>
          <w:rFonts w:ascii="Century Gothic" w:hAnsi="Century Gothic" w:cs="Arial"/>
          <w:lang w:val="es-CR"/>
        </w:rPr>
        <w:t>-</w:t>
      </w:r>
      <w:r w:rsidRPr="00071925">
        <w:rPr>
          <w:rFonts w:ascii="Century Gothic" w:hAnsi="Century Gothic" w:cs="Arial"/>
          <w:lang w:val="es-CR"/>
        </w:rPr>
        <w:t xml:space="preserve"> tecnológicas, tal como las siguientes:</w:t>
      </w:r>
    </w:p>
    <w:p w14:paraId="2B2700AC" w14:textId="04059C9A" w:rsidR="00071925" w:rsidRPr="0030759F" w:rsidRDefault="00071925" w:rsidP="0030759F">
      <w:pPr>
        <w:pStyle w:val="Prrafodelista"/>
        <w:numPr>
          <w:ilvl w:val="0"/>
          <w:numId w:val="34"/>
        </w:numPr>
        <w:spacing w:line="360" w:lineRule="auto"/>
        <w:jc w:val="both"/>
        <w:rPr>
          <w:rFonts w:ascii="Century Gothic" w:hAnsi="Century Gothic" w:cs="Arial"/>
          <w:b/>
          <w:lang w:val="es-CR"/>
        </w:rPr>
      </w:pPr>
      <w:r w:rsidRPr="0030759F">
        <w:rPr>
          <w:rFonts w:ascii="Century Gothic" w:hAnsi="Century Gothic" w:cs="Arial"/>
          <w:b/>
          <w:lang w:val="es-CR"/>
        </w:rPr>
        <w:t>Día Internacional de las niñas en las TICS – Intel:</w:t>
      </w:r>
    </w:p>
    <w:p w14:paraId="1251880D"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La celebración del día internacional de las niñas en las TICS es promovida por la ONU por medio de la ITU, tiene como objetivo alentar a las niñas y a la jóvenes a seguir carreras relacionadas con las tecnologías digitales y carreras de ingenierías, especialmente en informática, robótica, sistemas automatizados, entre otras. El MICITT en conjunto con Intel y la participación del CFIA, vienen realizando actividades para celebrar este día desde el 2014, para esa ocasión se invitó a la Ingeniera Sandra </w:t>
      </w:r>
      <w:proofErr w:type="spellStart"/>
      <w:r w:rsidRPr="00071925">
        <w:rPr>
          <w:rFonts w:ascii="Century Gothic" w:hAnsi="Century Gothic" w:cs="Arial"/>
          <w:lang w:val="es-CR"/>
        </w:rPr>
        <w:t>Cauffman</w:t>
      </w:r>
      <w:proofErr w:type="spellEnd"/>
      <w:r w:rsidRPr="00071925">
        <w:rPr>
          <w:rFonts w:ascii="Century Gothic" w:hAnsi="Century Gothic" w:cs="Arial"/>
          <w:lang w:val="es-CR"/>
        </w:rPr>
        <w:t>, quien en ese momento fungía como subdirectora del proyecto MAVEN, hoy es la Subdirectora del área de Ciencias de la Tierra de la NASA.</w:t>
      </w:r>
    </w:p>
    <w:p w14:paraId="5CDD0BB9"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En estos años se ha logrado la participación de al menos 256 jóvenes quienes mujeres quienes fueron invitadas a participar en diferentes talleres científico – tecnológicos realizados por el grupo de voluntariado de la empresa Intel.  Es ahí donde las jóvenes tienen la oportunidad de conocer a </w:t>
      </w:r>
      <w:r w:rsidRPr="00071925">
        <w:rPr>
          <w:rFonts w:ascii="Century Gothic" w:hAnsi="Century Gothic" w:cs="Arial"/>
          <w:lang w:val="es-CR"/>
        </w:rPr>
        <w:lastRenderedPageBreak/>
        <w:t>muchas personas dedicadas a estas actividades y tienen la oportunidad de hacerles preguntas con respecto a su quehacer.</w:t>
      </w:r>
    </w:p>
    <w:p w14:paraId="2717B078" w14:textId="5EA3480A"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Desde el 2014 la participación se ha reducido a algunas instituciones de educación debido a la </w:t>
      </w:r>
      <w:r w:rsidR="00573372">
        <w:rPr>
          <w:rFonts w:ascii="Century Gothic" w:hAnsi="Century Gothic" w:cs="Arial"/>
          <w:lang w:val="es-CR"/>
        </w:rPr>
        <w:t xml:space="preserve">limitación de recursos con las </w:t>
      </w:r>
      <w:r w:rsidRPr="00071925">
        <w:rPr>
          <w:rFonts w:ascii="Century Gothic" w:hAnsi="Century Gothic" w:cs="Arial"/>
          <w:lang w:val="es-CR"/>
        </w:rPr>
        <w:t>que cuenta el proyecto, debido a que sólo se pueden invitar centros educativos que puedan proveer transporte a las estudiantes, además esta activida</w:t>
      </w:r>
      <w:r w:rsidR="00573372">
        <w:rPr>
          <w:rFonts w:ascii="Century Gothic" w:hAnsi="Century Gothic" w:cs="Arial"/>
          <w:lang w:val="es-CR"/>
        </w:rPr>
        <w:t>d</w:t>
      </w:r>
      <w:r w:rsidRPr="00071925">
        <w:rPr>
          <w:rFonts w:ascii="Century Gothic" w:hAnsi="Century Gothic" w:cs="Arial"/>
          <w:lang w:val="es-CR"/>
        </w:rPr>
        <w:t xml:space="preserve"> se ha incorporado a las agendas de estos colegios como actividades que incentivan la mejora en los promedios de notas de las jóvenes, pues participan chicas que se destacan en diferentes áreas del conocimiento.</w:t>
      </w:r>
    </w:p>
    <w:p w14:paraId="52D9B386" w14:textId="77777777" w:rsidR="00071925" w:rsidRPr="00573372" w:rsidRDefault="00071925" w:rsidP="00071925">
      <w:pPr>
        <w:jc w:val="center"/>
        <w:rPr>
          <w:rFonts w:ascii="Century Gothic" w:hAnsi="Century Gothic" w:cs="Arial"/>
          <w:b/>
        </w:rPr>
      </w:pPr>
      <w:r w:rsidRPr="00573372">
        <w:rPr>
          <w:rFonts w:ascii="Century Gothic" w:hAnsi="Century Gothic" w:cs="Arial"/>
          <w:b/>
        </w:rPr>
        <w:t>Cuadro 1</w:t>
      </w:r>
    </w:p>
    <w:p w14:paraId="04C903E9" w14:textId="77777777" w:rsidR="00071925" w:rsidRPr="00573372" w:rsidRDefault="00071925" w:rsidP="00071925">
      <w:pPr>
        <w:jc w:val="center"/>
        <w:rPr>
          <w:rFonts w:ascii="Century Gothic" w:hAnsi="Century Gothic" w:cs="Arial"/>
          <w:b/>
        </w:rPr>
      </w:pPr>
      <w:r w:rsidRPr="00573372">
        <w:rPr>
          <w:rFonts w:ascii="Century Gothic" w:hAnsi="Century Gothic" w:cs="Arial"/>
          <w:b/>
        </w:rPr>
        <w:t>Cantidad de jóvenes participando en Actividad</w:t>
      </w:r>
    </w:p>
    <w:p w14:paraId="2EA7A829" w14:textId="77777777" w:rsidR="00071925" w:rsidRPr="00573372" w:rsidRDefault="00071925" w:rsidP="00071925">
      <w:pPr>
        <w:jc w:val="center"/>
        <w:rPr>
          <w:rFonts w:ascii="Century Gothic" w:hAnsi="Century Gothic" w:cs="Arial"/>
          <w:b/>
        </w:rPr>
      </w:pPr>
      <w:r w:rsidRPr="00573372">
        <w:rPr>
          <w:rFonts w:ascii="Century Gothic" w:hAnsi="Century Gothic" w:cs="Arial"/>
          <w:b/>
        </w:rPr>
        <w:t>Día Internacional de las Niñas en las TIC</w:t>
      </w:r>
    </w:p>
    <w:p w14:paraId="70EAEE4E" w14:textId="77777777" w:rsidR="00071925" w:rsidRPr="005D79A4" w:rsidRDefault="00071925" w:rsidP="00071925">
      <w:pPr>
        <w:jc w:val="center"/>
        <w:rPr>
          <w:rFonts w:cs="Arial"/>
          <w:b/>
        </w:rPr>
      </w:pPr>
      <w:r w:rsidRPr="00573372">
        <w:rPr>
          <w:rFonts w:ascii="Century Gothic" w:hAnsi="Century Gothic" w:cs="Arial"/>
          <w:b/>
        </w:rPr>
        <w:t>2014 - 2017</w:t>
      </w:r>
    </w:p>
    <w:p w14:paraId="7FC51620" w14:textId="77777777" w:rsidR="00071925" w:rsidRPr="00573372" w:rsidRDefault="00071925" w:rsidP="00071925">
      <w:pPr>
        <w:jc w:val="center"/>
        <w:rPr>
          <w:rFonts w:ascii="Century Gothic" w:hAnsi="Century Gothic" w:cs="Arial"/>
          <w:b/>
        </w:rPr>
      </w:pPr>
    </w:p>
    <w:tbl>
      <w:tblPr>
        <w:tblW w:w="9060" w:type="dxa"/>
        <w:tblInd w:w="55" w:type="dxa"/>
        <w:tblCellMar>
          <w:left w:w="70" w:type="dxa"/>
          <w:right w:w="70" w:type="dxa"/>
        </w:tblCellMar>
        <w:tblLook w:val="04A0" w:firstRow="1" w:lastRow="0" w:firstColumn="1" w:lastColumn="0" w:noHBand="0" w:noVBand="1"/>
      </w:tblPr>
      <w:tblGrid>
        <w:gridCol w:w="1840"/>
        <w:gridCol w:w="1672"/>
        <w:gridCol w:w="2099"/>
        <w:gridCol w:w="1200"/>
        <w:gridCol w:w="928"/>
        <w:gridCol w:w="1321"/>
      </w:tblGrid>
      <w:tr w:rsidR="00071925" w:rsidRPr="00573372" w14:paraId="1CFE417A" w14:textId="77777777" w:rsidTr="00071925">
        <w:trPr>
          <w:trHeight w:val="600"/>
        </w:trPr>
        <w:tc>
          <w:tcPr>
            <w:tcW w:w="1840"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46EECA20"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Fecha</w:t>
            </w:r>
          </w:p>
        </w:tc>
        <w:tc>
          <w:tcPr>
            <w:tcW w:w="1440" w:type="dxa"/>
            <w:tcBorders>
              <w:top w:val="single" w:sz="4" w:space="0" w:color="auto"/>
              <w:left w:val="nil"/>
              <w:bottom w:val="single" w:sz="4" w:space="0" w:color="auto"/>
              <w:right w:val="single" w:sz="4" w:space="0" w:color="auto"/>
            </w:tcBorders>
            <w:shd w:val="clear" w:color="000000" w:fill="E6B8B7"/>
            <w:vAlign w:val="center"/>
            <w:hideMark/>
          </w:tcPr>
          <w:p w14:paraId="51CD1B3F" w14:textId="77777777" w:rsidR="00071925" w:rsidRPr="00573372" w:rsidRDefault="00071925" w:rsidP="00071925">
            <w:pPr>
              <w:autoSpaceDE/>
              <w:autoSpaceDN/>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Instituciones organizadoras</w:t>
            </w:r>
          </w:p>
        </w:tc>
        <w:tc>
          <w:tcPr>
            <w:tcW w:w="2380" w:type="dxa"/>
            <w:tcBorders>
              <w:top w:val="single" w:sz="4" w:space="0" w:color="auto"/>
              <w:left w:val="nil"/>
              <w:bottom w:val="single" w:sz="4" w:space="0" w:color="auto"/>
              <w:right w:val="single" w:sz="4" w:space="0" w:color="auto"/>
            </w:tcBorders>
            <w:shd w:val="clear" w:color="000000" w:fill="E6B8B7"/>
            <w:vAlign w:val="center"/>
            <w:hideMark/>
          </w:tcPr>
          <w:p w14:paraId="449B0FC3" w14:textId="77777777" w:rsidR="00071925" w:rsidRPr="00573372" w:rsidRDefault="00071925" w:rsidP="00071925">
            <w:pPr>
              <w:autoSpaceDE/>
              <w:autoSpaceDN/>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Instituciones invitadas</w:t>
            </w:r>
          </w:p>
        </w:tc>
        <w:tc>
          <w:tcPr>
            <w:tcW w:w="1200" w:type="dxa"/>
            <w:tcBorders>
              <w:top w:val="single" w:sz="4" w:space="0" w:color="auto"/>
              <w:left w:val="nil"/>
              <w:bottom w:val="single" w:sz="4" w:space="0" w:color="auto"/>
              <w:right w:val="single" w:sz="4" w:space="0" w:color="auto"/>
            </w:tcBorders>
            <w:shd w:val="clear" w:color="000000" w:fill="E6B8B7"/>
            <w:vAlign w:val="center"/>
            <w:hideMark/>
          </w:tcPr>
          <w:p w14:paraId="0BB87772"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Cantidad de jóvenes</w:t>
            </w:r>
          </w:p>
        </w:tc>
        <w:tc>
          <w:tcPr>
            <w:tcW w:w="760" w:type="dxa"/>
            <w:tcBorders>
              <w:top w:val="single" w:sz="4" w:space="0" w:color="auto"/>
              <w:left w:val="nil"/>
              <w:bottom w:val="single" w:sz="4" w:space="0" w:color="auto"/>
              <w:right w:val="single" w:sz="4" w:space="0" w:color="auto"/>
            </w:tcBorders>
            <w:shd w:val="clear" w:color="000000" w:fill="E6B8B7"/>
            <w:vAlign w:val="center"/>
            <w:hideMark/>
          </w:tcPr>
          <w:p w14:paraId="3ECB0E75"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Edades</w:t>
            </w:r>
          </w:p>
        </w:tc>
        <w:tc>
          <w:tcPr>
            <w:tcW w:w="1440" w:type="dxa"/>
            <w:tcBorders>
              <w:top w:val="single" w:sz="4" w:space="0" w:color="auto"/>
              <w:left w:val="nil"/>
              <w:bottom w:val="single" w:sz="4" w:space="0" w:color="auto"/>
              <w:right w:val="single" w:sz="4" w:space="0" w:color="auto"/>
            </w:tcBorders>
            <w:shd w:val="clear" w:color="000000" w:fill="E6B8B7"/>
            <w:vAlign w:val="center"/>
            <w:hideMark/>
          </w:tcPr>
          <w:p w14:paraId="0EF66145"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Lugar</w:t>
            </w:r>
          </w:p>
        </w:tc>
      </w:tr>
      <w:tr w:rsidR="00071925" w:rsidRPr="00573372" w14:paraId="57F70DF8" w14:textId="77777777" w:rsidTr="00071925">
        <w:trPr>
          <w:trHeight w:val="1200"/>
        </w:trPr>
        <w:tc>
          <w:tcPr>
            <w:tcW w:w="1840" w:type="dxa"/>
            <w:tcBorders>
              <w:top w:val="nil"/>
              <w:left w:val="nil"/>
              <w:bottom w:val="single" w:sz="4" w:space="0" w:color="auto"/>
              <w:right w:val="single" w:sz="4" w:space="0" w:color="auto"/>
            </w:tcBorders>
            <w:shd w:val="clear" w:color="auto" w:fill="auto"/>
            <w:noWrap/>
            <w:vAlign w:val="center"/>
            <w:hideMark/>
          </w:tcPr>
          <w:p w14:paraId="61229BA4"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25/04/2014</w:t>
            </w:r>
          </w:p>
        </w:tc>
        <w:tc>
          <w:tcPr>
            <w:tcW w:w="1440" w:type="dxa"/>
            <w:tcBorders>
              <w:top w:val="nil"/>
              <w:left w:val="nil"/>
              <w:bottom w:val="single" w:sz="4" w:space="0" w:color="auto"/>
              <w:right w:val="single" w:sz="4" w:space="0" w:color="auto"/>
            </w:tcBorders>
            <w:shd w:val="clear" w:color="auto" w:fill="auto"/>
            <w:vAlign w:val="center"/>
            <w:hideMark/>
          </w:tcPr>
          <w:p w14:paraId="07B9D6DF"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INTEL, CFIA</w:t>
            </w:r>
          </w:p>
        </w:tc>
        <w:tc>
          <w:tcPr>
            <w:tcW w:w="2380" w:type="dxa"/>
            <w:tcBorders>
              <w:top w:val="nil"/>
              <w:left w:val="nil"/>
              <w:bottom w:val="single" w:sz="4" w:space="0" w:color="auto"/>
              <w:right w:val="single" w:sz="4" w:space="0" w:color="auto"/>
            </w:tcBorders>
            <w:shd w:val="clear" w:color="auto" w:fill="auto"/>
            <w:vAlign w:val="center"/>
            <w:hideMark/>
          </w:tcPr>
          <w:p w14:paraId="7F74D8E3"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Cedes Don Bosco, Colegio </w:t>
            </w:r>
            <w:proofErr w:type="spellStart"/>
            <w:r w:rsidRPr="00573372">
              <w:rPr>
                <w:rFonts w:ascii="Century Gothic" w:hAnsi="Century Gothic"/>
                <w:color w:val="000000"/>
                <w:sz w:val="22"/>
                <w:szCs w:val="22"/>
                <w:lang w:val="es-CR" w:eastAsia="es-CR"/>
              </w:rPr>
              <w:t>Miravalles</w:t>
            </w:r>
            <w:proofErr w:type="spellEnd"/>
            <w:r w:rsidRPr="00573372">
              <w:rPr>
                <w:rFonts w:ascii="Century Gothic" w:hAnsi="Century Gothic"/>
                <w:color w:val="000000"/>
                <w:sz w:val="22"/>
                <w:szCs w:val="22"/>
                <w:lang w:val="es-CR" w:eastAsia="es-CR"/>
              </w:rPr>
              <w:t>, Liceo de Belén</w:t>
            </w:r>
          </w:p>
        </w:tc>
        <w:tc>
          <w:tcPr>
            <w:tcW w:w="1200" w:type="dxa"/>
            <w:tcBorders>
              <w:top w:val="nil"/>
              <w:left w:val="nil"/>
              <w:bottom w:val="single" w:sz="4" w:space="0" w:color="auto"/>
              <w:right w:val="single" w:sz="4" w:space="0" w:color="auto"/>
            </w:tcBorders>
            <w:shd w:val="clear" w:color="auto" w:fill="auto"/>
            <w:noWrap/>
            <w:vAlign w:val="center"/>
            <w:hideMark/>
          </w:tcPr>
          <w:p w14:paraId="40B17F4A"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60</w:t>
            </w:r>
          </w:p>
        </w:tc>
        <w:tc>
          <w:tcPr>
            <w:tcW w:w="760" w:type="dxa"/>
            <w:tcBorders>
              <w:top w:val="nil"/>
              <w:left w:val="nil"/>
              <w:bottom w:val="single" w:sz="4" w:space="0" w:color="auto"/>
              <w:right w:val="single" w:sz="4" w:space="0" w:color="auto"/>
            </w:tcBorders>
            <w:shd w:val="clear" w:color="auto" w:fill="auto"/>
            <w:noWrap/>
            <w:vAlign w:val="center"/>
            <w:hideMark/>
          </w:tcPr>
          <w:p w14:paraId="746D196A"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1440" w:type="dxa"/>
            <w:tcBorders>
              <w:top w:val="nil"/>
              <w:left w:val="nil"/>
              <w:bottom w:val="single" w:sz="4" w:space="0" w:color="auto"/>
              <w:right w:val="nil"/>
            </w:tcBorders>
            <w:shd w:val="clear" w:color="auto" w:fill="auto"/>
            <w:vAlign w:val="center"/>
            <w:hideMark/>
          </w:tcPr>
          <w:p w14:paraId="1874E80E"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Intel, Heredia, Belén</w:t>
            </w:r>
          </w:p>
        </w:tc>
      </w:tr>
      <w:tr w:rsidR="00071925" w:rsidRPr="00573372" w14:paraId="5B2F9BBA" w14:textId="77777777" w:rsidTr="00071925">
        <w:trPr>
          <w:trHeight w:val="1200"/>
        </w:trPr>
        <w:tc>
          <w:tcPr>
            <w:tcW w:w="1840" w:type="dxa"/>
            <w:tcBorders>
              <w:top w:val="nil"/>
              <w:left w:val="nil"/>
              <w:bottom w:val="single" w:sz="4" w:space="0" w:color="auto"/>
              <w:right w:val="single" w:sz="4" w:space="0" w:color="auto"/>
            </w:tcBorders>
            <w:shd w:val="clear" w:color="auto" w:fill="auto"/>
            <w:noWrap/>
            <w:vAlign w:val="center"/>
            <w:hideMark/>
          </w:tcPr>
          <w:p w14:paraId="3BDFB55E"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24/04/2015</w:t>
            </w:r>
          </w:p>
        </w:tc>
        <w:tc>
          <w:tcPr>
            <w:tcW w:w="1440" w:type="dxa"/>
            <w:tcBorders>
              <w:top w:val="nil"/>
              <w:left w:val="nil"/>
              <w:bottom w:val="single" w:sz="4" w:space="0" w:color="auto"/>
              <w:right w:val="single" w:sz="4" w:space="0" w:color="auto"/>
            </w:tcBorders>
            <w:shd w:val="clear" w:color="auto" w:fill="auto"/>
            <w:vAlign w:val="center"/>
            <w:hideMark/>
          </w:tcPr>
          <w:p w14:paraId="103D9B90"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INTEL, CFIA, INA</w:t>
            </w:r>
          </w:p>
        </w:tc>
        <w:tc>
          <w:tcPr>
            <w:tcW w:w="2380" w:type="dxa"/>
            <w:tcBorders>
              <w:top w:val="nil"/>
              <w:left w:val="nil"/>
              <w:bottom w:val="single" w:sz="4" w:space="0" w:color="auto"/>
              <w:right w:val="single" w:sz="4" w:space="0" w:color="auto"/>
            </w:tcBorders>
            <w:shd w:val="clear" w:color="auto" w:fill="auto"/>
            <w:vAlign w:val="center"/>
            <w:hideMark/>
          </w:tcPr>
          <w:p w14:paraId="26859092"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Cedes Don Bosco, Colegio </w:t>
            </w:r>
            <w:proofErr w:type="spellStart"/>
            <w:r w:rsidRPr="00573372">
              <w:rPr>
                <w:rFonts w:ascii="Century Gothic" w:hAnsi="Century Gothic"/>
                <w:color w:val="000000"/>
                <w:sz w:val="22"/>
                <w:szCs w:val="22"/>
                <w:lang w:val="es-CR" w:eastAsia="es-CR"/>
              </w:rPr>
              <w:t>Miravalles</w:t>
            </w:r>
            <w:proofErr w:type="spellEnd"/>
            <w:r w:rsidRPr="00573372">
              <w:rPr>
                <w:rFonts w:ascii="Century Gothic" w:hAnsi="Century Gothic"/>
                <w:color w:val="000000"/>
                <w:sz w:val="22"/>
                <w:szCs w:val="22"/>
                <w:lang w:val="es-CR" w:eastAsia="es-CR"/>
              </w:rPr>
              <w:t>, Liceo de Belén</w:t>
            </w:r>
          </w:p>
        </w:tc>
        <w:tc>
          <w:tcPr>
            <w:tcW w:w="1200" w:type="dxa"/>
            <w:tcBorders>
              <w:top w:val="nil"/>
              <w:left w:val="nil"/>
              <w:bottom w:val="single" w:sz="4" w:space="0" w:color="auto"/>
              <w:right w:val="single" w:sz="4" w:space="0" w:color="auto"/>
            </w:tcBorders>
            <w:shd w:val="clear" w:color="auto" w:fill="auto"/>
            <w:noWrap/>
            <w:vAlign w:val="center"/>
            <w:hideMark/>
          </w:tcPr>
          <w:p w14:paraId="6D07FFC9"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40</w:t>
            </w:r>
          </w:p>
        </w:tc>
        <w:tc>
          <w:tcPr>
            <w:tcW w:w="760" w:type="dxa"/>
            <w:tcBorders>
              <w:top w:val="nil"/>
              <w:left w:val="nil"/>
              <w:bottom w:val="single" w:sz="4" w:space="0" w:color="auto"/>
              <w:right w:val="single" w:sz="4" w:space="0" w:color="auto"/>
            </w:tcBorders>
            <w:shd w:val="clear" w:color="auto" w:fill="auto"/>
            <w:noWrap/>
            <w:vAlign w:val="center"/>
            <w:hideMark/>
          </w:tcPr>
          <w:p w14:paraId="66ECBE8C"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15 a 17</w:t>
            </w:r>
          </w:p>
        </w:tc>
        <w:tc>
          <w:tcPr>
            <w:tcW w:w="1440" w:type="dxa"/>
            <w:tcBorders>
              <w:top w:val="nil"/>
              <w:left w:val="nil"/>
              <w:bottom w:val="single" w:sz="4" w:space="0" w:color="auto"/>
              <w:right w:val="nil"/>
            </w:tcBorders>
            <w:shd w:val="clear" w:color="auto" w:fill="auto"/>
            <w:vAlign w:val="center"/>
            <w:hideMark/>
          </w:tcPr>
          <w:p w14:paraId="2356FCDE"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Intel, Heredia, Belén</w:t>
            </w:r>
          </w:p>
        </w:tc>
      </w:tr>
      <w:tr w:rsidR="00071925" w:rsidRPr="00573372" w14:paraId="0AE88AAF" w14:textId="77777777" w:rsidTr="00071925">
        <w:trPr>
          <w:trHeight w:val="900"/>
        </w:trPr>
        <w:tc>
          <w:tcPr>
            <w:tcW w:w="1840" w:type="dxa"/>
            <w:tcBorders>
              <w:top w:val="nil"/>
              <w:left w:val="nil"/>
              <w:bottom w:val="single" w:sz="4" w:space="0" w:color="auto"/>
              <w:right w:val="single" w:sz="4" w:space="0" w:color="auto"/>
            </w:tcBorders>
            <w:shd w:val="clear" w:color="auto" w:fill="auto"/>
            <w:noWrap/>
            <w:vAlign w:val="center"/>
            <w:hideMark/>
          </w:tcPr>
          <w:p w14:paraId="4C76088F"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28/04/2016</w:t>
            </w:r>
          </w:p>
        </w:tc>
        <w:tc>
          <w:tcPr>
            <w:tcW w:w="1440" w:type="dxa"/>
            <w:tcBorders>
              <w:top w:val="nil"/>
              <w:left w:val="nil"/>
              <w:bottom w:val="single" w:sz="4" w:space="0" w:color="auto"/>
              <w:right w:val="single" w:sz="4" w:space="0" w:color="auto"/>
            </w:tcBorders>
            <w:shd w:val="clear" w:color="auto" w:fill="auto"/>
            <w:vAlign w:val="center"/>
            <w:hideMark/>
          </w:tcPr>
          <w:p w14:paraId="6733358E"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INTEL, CFIA</w:t>
            </w:r>
          </w:p>
        </w:tc>
        <w:tc>
          <w:tcPr>
            <w:tcW w:w="2380" w:type="dxa"/>
            <w:tcBorders>
              <w:top w:val="nil"/>
              <w:left w:val="nil"/>
              <w:bottom w:val="single" w:sz="4" w:space="0" w:color="auto"/>
              <w:right w:val="single" w:sz="4" w:space="0" w:color="auto"/>
            </w:tcBorders>
            <w:shd w:val="clear" w:color="auto" w:fill="auto"/>
            <w:vAlign w:val="center"/>
            <w:hideMark/>
          </w:tcPr>
          <w:p w14:paraId="329A8019"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Cedes Don Bosco, Colegio </w:t>
            </w:r>
            <w:proofErr w:type="spellStart"/>
            <w:r w:rsidRPr="00573372">
              <w:rPr>
                <w:rFonts w:ascii="Century Gothic" w:hAnsi="Century Gothic"/>
                <w:color w:val="000000"/>
                <w:sz w:val="22"/>
                <w:szCs w:val="22"/>
                <w:lang w:val="es-CR" w:eastAsia="es-CR"/>
              </w:rPr>
              <w:t>Miravalles</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6C310E0E"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76</w:t>
            </w:r>
          </w:p>
        </w:tc>
        <w:tc>
          <w:tcPr>
            <w:tcW w:w="760" w:type="dxa"/>
            <w:tcBorders>
              <w:top w:val="nil"/>
              <w:left w:val="nil"/>
              <w:bottom w:val="single" w:sz="4" w:space="0" w:color="auto"/>
              <w:right w:val="single" w:sz="4" w:space="0" w:color="auto"/>
            </w:tcBorders>
            <w:shd w:val="clear" w:color="auto" w:fill="auto"/>
            <w:noWrap/>
            <w:vAlign w:val="center"/>
            <w:hideMark/>
          </w:tcPr>
          <w:p w14:paraId="30F51A29"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1440" w:type="dxa"/>
            <w:tcBorders>
              <w:top w:val="nil"/>
              <w:left w:val="nil"/>
              <w:bottom w:val="single" w:sz="4" w:space="0" w:color="auto"/>
              <w:right w:val="nil"/>
            </w:tcBorders>
            <w:shd w:val="clear" w:color="auto" w:fill="auto"/>
            <w:vAlign w:val="center"/>
            <w:hideMark/>
          </w:tcPr>
          <w:p w14:paraId="45F96019"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Intel, Heredia, Belén</w:t>
            </w:r>
          </w:p>
        </w:tc>
      </w:tr>
      <w:tr w:rsidR="00071925" w:rsidRPr="00573372" w14:paraId="2D68BDA3" w14:textId="77777777" w:rsidTr="00071925">
        <w:trPr>
          <w:trHeight w:val="1200"/>
        </w:trPr>
        <w:tc>
          <w:tcPr>
            <w:tcW w:w="1840" w:type="dxa"/>
            <w:tcBorders>
              <w:top w:val="nil"/>
              <w:left w:val="nil"/>
              <w:bottom w:val="single" w:sz="4" w:space="0" w:color="auto"/>
              <w:right w:val="single" w:sz="4" w:space="0" w:color="auto"/>
            </w:tcBorders>
            <w:shd w:val="clear" w:color="auto" w:fill="auto"/>
            <w:noWrap/>
            <w:vAlign w:val="center"/>
            <w:hideMark/>
          </w:tcPr>
          <w:p w14:paraId="161D08C2"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28/04/2017</w:t>
            </w:r>
          </w:p>
        </w:tc>
        <w:tc>
          <w:tcPr>
            <w:tcW w:w="1440" w:type="dxa"/>
            <w:tcBorders>
              <w:top w:val="nil"/>
              <w:left w:val="nil"/>
              <w:bottom w:val="single" w:sz="4" w:space="0" w:color="auto"/>
              <w:right w:val="single" w:sz="4" w:space="0" w:color="auto"/>
            </w:tcBorders>
            <w:shd w:val="clear" w:color="auto" w:fill="auto"/>
            <w:vAlign w:val="center"/>
            <w:hideMark/>
          </w:tcPr>
          <w:p w14:paraId="72E5C241"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INTEL, CFIA, INA</w:t>
            </w:r>
          </w:p>
        </w:tc>
        <w:tc>
          <w:tcPr>
            <w:tcW w:w="2380" w:type="dxa"/>
            <w:tcBorders>
              <w:top w:val="nil"/>
              <w:left w:val="nil"/>
              <w:bottom w:val="single" w:sz="4" w:space="0" w:color="auto"/>
              <w:right w:val="single" w:sz="4" w:space="0" w:color="auto"/>
            </w:tcBorders>
            <w:shd w:val="clear" w:color="auto" w:fill="auto"/>
            <w:vAlign w:val="center"/>
            <w:hideMark/>
          </w:tcPr>
          <w:p w14:paraId="735A3843"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Cedes Don Bosco, Colegio </w:t>
            </w:r>
            <w:proofErr w:type="spellStart"/>
            <w:r w:rsidRPr="00573372">
              <w:rPr>
                <w:rFonts w:ascii="Century Gothic" w:hAnsi="Century Gothic"/>
                <w:color w:val="000000"/>
                <w:sz w:val="22"/>
                <w:szCs w:val="22"/>
                <w:lang w:val="es-CR" w:eastAsia="es-CR"/>
              </w:rPr>
              <w:t>Miravalles</w:t>
            </w:r>
            <w:proofErr w:type="spellEnd"/>
            <w:r w:rsidRPr="00573372">
              <w:rPr>
                <w:rFonts w:ascii="Century Gothic" w:hAnsi="Century Gothic"/>
                <w:color w:val="000000"/>
                <w:sz w:val="22"/>
                <w:szCs w:val="22"/>
                <w:lang w:val="es-CR" w:eastAsia="es-CR"/>
              </w:rPr>
              <w:t>, Liceo de Belén</w:t>
            </w:r>
          </w:p>
        </w:tc>
        <w:tc>
          <w:tcPr>
            <w:tcW w:w="1200" w:type="dxa"/>
            <w:tcBorders>
              <w:top w:val="nil"/>
              <w:left w:val="nil"/>
              <w:bottom w:val="single" w:sz="4" w:space="0" w:color="auto"/>
              <w:right w:val="single" w:sz="4" w:space="0" w:color="auto"/>
            </w:tcBorders>
            <w:shd w:val="clear" w:color="auto" w:fill="auto"/>
            <w:noWrap/>
            <w:vAlign w:val="center"/>
            <w:hideMark/>
          </w:tcPr>
          <w:p w14:paraId="672D5DE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80</w:t>
            </w:r>
          </w:p>
        </w:tc>
        <w:tc>
          <w:tcPr>
            <w:tcW w:w="760" w:type="dxa"/>
            <w:tcBorders>
              <w:top w:val="nil"/>
              <w:left w:val="nil"/>
              <w:bottom w:val="single" w:sz="4" w:space="0" w:color="auto"/>
              <w:right w:val="single" w:sz="4" w:space="0" w:color="auto"/>
            </w:tcBorders>
            <w:shd w:val="clear" w:color="auto" w:fill="auto"/>
            <w:noWrap/>
            <w:vAlign w:val="center"/>
            <w:hideMark/>
          </w:tcPr>
          <w:p w14:paraId="52780843"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1440" w:type="dxa"/>
            <w:tcBorders>
              <w:top w:val="nil"/>
              <w:left w:val="nil"/>
              <w:bottom w:val="single" w:sz="4" w:space="0" w:color="auto"/>
              <w:right w:val="nil"/>
            </w:tcBorders>
            <w:shd w:val="clear" w:color="auto" w:fill="auto"/>
            <w:vAlign w:val="center"/>
            <w:hideMark/>
          </w:tcPr>
          <w:p w14:paraId="61E1C5A9"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Intel, Heredia, Belén</w:t>
            </w:r>
          </w:p>
        </w:tc>
      </w:tr>
    </w:tbl>
    <w:p w14:paraId="263FD681" w14:textId="77777777" w:rsidR="00071925" w:rsidRDefault="00071925" w:rsidP="00071925">
      <w:pPr>
        <w:rPr>
          <w:rFonts w:cs="Arial"/>
        </w:rPr>
      </w:pPr>
      <w:r w:rsidRPr="00A07EFA">
        <w:rPr>
          <w:rFonts w:cs="Arial"/>
          <w:b/>
        </w:rPr>
        <w:lastRenderedPageBreak/>
        <w:t>Fuente</w:t>
      </w:r>
      <w:r w:rsidRPr="005D79A4">
        <w:rPr>
          <w:rFonts w:cs="Arial"/>
        </w:rPr>
        <w:t>: Elaboración propia, MICITT 2016</w:t>
      </w:r>
    </w:p>
    <w:p w14:paraId="7A14E6DB" w14:textId="77777777" w:rsidR="00071925" w:rsidRDefault="00071925" w:rsidP="00071925">
      <w:pPr>
        <w:rPr>
          <w:rFonts w:cs="Arial"/>
        </w:rPr>
      </w:pPr>
    </w:p>
    <w:p w14:paraId="0EE95127" w14:textId="77777777" w:rsidR="00071925" w:rsidRPr="005D79A4" w:rsidRDefault="00071925" w:rsidP="00071925">
      <w:pPr>
        <w:rPr>
          <w:rFonts w:cs="Arial"/>
        </w:rPr>
      </w:pPr>
    </w:p>
    <w:p w14:paraId="27DB06BB" w14:textId="4F1932AC" w:rsidR="00071925" w:rsidRPr="00573372" w:rsidRDefault="00071925" w:rsidP="00573372">
      <w:pPr>
        <w:pStyle w:val="Prrafodelista"/>
        <w:numPr>
          <w:ilvl w:val="0"/>
          <w:numId w:val="34"/>
        </w:numPr>
        <w:spacing w:line="360" w:lineRule="auto"/>
        <w:jc w:val="both"/>
        <w:rPr>
          <w:rFonts w:ascii="Century Gothic" w:hAnsi="Century Gothic" w:cs="Arial"/>
          <w:b/>
          <w:lang w:val="es-CR"/>
        </w:rPr>
      </w:pPr>
      <w:r w:rsidRPr="00573372">
        <w:rPr>
          <w:rFonts w:ascii="Century Gothic" w:hAnsi="Century Gothic" w:cs="Arial"/>
          <w:b/>
          <w:lang w:val="es-CR"/>
        </w:rPr>
        <w:t>Encuentros de mujeres en Ciencia y Tecnología:</w:t>
      </w:r>
    </w:p>
    <w:p w14:paraId="189E0B4D" w14:textId="0D6F950C"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Esta es una actividad que se viene realizando desde el 2010, con instituciones</w:t>
      </w:r>
      <w:r w:rsidR="00573372">
        <w:rPr>
          <w:rFonts w:ascii="Century Gothic" w:hAnsi="Century Gothic" w:cs="Arial"/>
          <w:lang w:val="es-CR"/>
        </w:rPr>
        <w:t xml:space="preserve"> género en </w:t>
      </w:r>
      <w:proofErr w:type="spellStart"/>
      <w:r w:rsidR="00573372">
        <w:rPr>
          <w:rFonts w:ascii="Century Gothic" w:hAnsi="Century Gothic" w:cs="Arial"/>
          <w:lang w:val="es-CR"/>
        </w:rPr>
        <w:t>CyT</w:t>
      </w:r>
      <w:proofErr w:type="spellEnd"/>
      <w:r w:rsidR="00573372">
        <w:rPr>
          <w:rFonts w:ascii="Century Gothic" w:hAnsi="Century Gothic" w:cs="Arial"/>
          <w:lang w:val="es-CR"/>
        </w:rPr>
        <w:t>, como por ejemplo, INA, INAMU, OEI, INTEL, CFIA, y otras, que tienen como objetivo la disminución de brechas de género mediante el fomento de</w:t>
      </w:r>
      <w:r w:rsidRPr="00071925">
        <w:rPr>
          <w:rFonts w:ascii="Century Gothic" w:hAnsi="Century Gothic" w:cs="Arial"/>
          <w:lang w:val="es-CR"/>
        </w:rPr>
        <w:t xml:space="preserve"> las vocaciones de las jóvenes entre los 15 a los 17 años por medio de la generación de referentes femeninos en CYT y generar un acercamiento práctico de las jóvenes con algunas actividades de las Ciencias Básicas e Ingenierías, por medio de talleres participativos.</w:t>
      </w:r>
    </w:p>
    <w:p w14:paraId="02245AE0"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Desde el 2014 al 2016 han participado 884 estudiantes de secundaria, en el 2016 participaron alrededor de 365 estudiantes, de las cuales el 70% completó un formulario de sondeo vocacional elaborado por el MICITT y la OEI, donde un 55% indicó estar interesadas en continuar carreras CYT.</w:t>
      </w:r>
    </w:p>
    <w:p w14:paraId="47BEE4F1"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Se realizaron conferencias con Ingenieras y científicas, actividades de demostración de Drones para elaborar estudios topográficos, talleres de robótica, ingeniería mecánica y eléctrica, entre otras actividades. La evaluación de las participantes fue de un 92% de todas las actividades.</w:t>
      </w:r>
    </w:p>
    <w:p w14:paraId="0161D9C8" w14:textId="77777777" w:rsidR="00071925" w:rsidRPr="00573372" w:rsidRDefault="00071925" w:rsidP="00071925">
      <w:pPr>
        <w:jc w:val="center"/>
        <w:rPr>
          <w:rFonts w:ascii="Century Gothic" w:hAnsi="Century Gothic" w:cs="Arial"/>
          <w:b/>
        </w:rPr>
      </w:pPr>
      <w:r w:rsidRPr="00573372">
        <w:rPr>
          <w:rFonts w:ascii="Century Gothic" w:hAnsi="Century Gothic" w:cs="Arial"/>
          <w:b/>
        </w:rPr>
        <w:t>Cuadro 2</w:t>
      </w:r>
    </w:p>
    <w:p w14:paraId="21EC8B2D" w14:textId="77777777" w:rsidR="00071925" w:rsidRPr="00573372" w:rsidRDefault="00071925" w:rsidP="00071925">
      <w:pPr>
        <w:jc w:val="center"/>
        <w:rPr>
          <w:rFonts w:ascii="Century Gothic" w:hAnsi="Century Gothic" w:cs="Arial"/>
          <w:b/>
        </w:rPr>
      </w:pPr>
      <w:r w:rsidRPr="00573372">
        <w:rPr>
          <w:rFonts w:ascii="Century Gothic" w:hAnsi="Century Gothic" w:cs="Arial"/>
          <w:b/>
        </w:rPr>
        <w:t>Cantidad de jóvenes participando en Actividad</w:t>
      </w:r>
    </w:p>
    <w:p w14:paraId="0AA3F5B3" w14:textId="77777777" w:rsidR="00071925" w:rsidRPr="00573372" w:rsidRDefault="00071925" w:rsidP="00071925">
      <w:pPr>
        <w:jc w:val="center"/>
        <w:rPr>
          <w:rFonts w:ascii="Century Gothic" w:hAnsi="Century Gothic" w:cs="Arial"/>
          <w:b/>
        </w:rPr>
      </w:pPr>
      <w:r w:rsidRPr="00573372">
        <w:rPr>
          <w:rFonts w:ascii="Century Gothic" w:hAnsi="Century Gothic" w:cs="Arial"/>
          <w:b/>
        </w:rPr>
        <w:t>Encuentros de Mujeres en Ciencia y Tecnología</w:t>
      </w:r>
    </w:p>
    <w:p w14:paraId="4F15836B" w14:textId="77777777" w:rsidR="00071925" w:rsidRPr="00573372" w:rsidRDefault="00071925" w:rsidP="00071925">
      <w:pPr>
        <w:jc w:val="center"/>
        <w:rPr>
          <w:rFonts w:ascii="Century Gothic" w:hAnsi="Century Gothic" w:cs="Arial"/>
          <w:b/>
        </w:rPr>
      </w:pPr>
      <w:r w:rsidRPr="00573372">
        <w:rPr>
          <w:rFonts w:ascii="Century Gothic" w:hAnsi="Century Gothic" w:cs="Arial"/>
          <w:b/>
        </w:rPr>
        <w:t>2014 - 2017</w:t>
      </w:r>
    </w:p>
    <w:p w14:paraId="075F8896" w14:textId="77777777" w:rsidR="00071925" w:rsidRPr="00573372" w:rsidRDefault="00071925" w:rsidP="00071925">
      <w:pPr>
        <w:rPr>
          <w:rFonts w:ascii="Century Gothic" w:hAnsi="Century Gothic" w:cs="Arial"/>
        </w:rPr>
      </w:pPr>
    </w:p>
    <w:tbl>
      <w:tblPr>
        <w:tblW w:w="9760" w:type="dxa"/>
        <w:tblInd w:w="55" w:type="dxa"/>
        <w:tblCellMar>
          <w:left w:w="70" w:type="dxa"/>
          <w:right w:w="70" w:type="dxa"/>
        </w:tblCellMar>
        <w:tblLook w:val="04A0" w:firstRow="1" w:lastRow="0" w:firstColumn="1" w:lastColumn="0" w:noHBand="0" w:noVBand="1"/>
      </w:tblPr>
      <w:tblGrid>
        <w:gridCol w:w="1840"/>
        <w:gridCol w:w="1672"/>
        <w:gridCol w:w="2217"/>
        <w:gridCol w:w="1200"/>
        <w:gridCol w:w="928"/>
        <w:gridCol w:w="1903"/>
      </w:tblGrid>
      <w:tr w:rsidR="00071925" w:rsidRPr="00573372" w14:paraId="2FD1285D" w14:textId="77777777" w:rsidTr="00071925">
        <w:trPr>
          <w:trHeight w:val="600"/>
        </w:trPr>
        <w:tc>
          <w:tcPr>
            <w:tcW w:w="1840"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7707A314"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Fecha</w:t>
            </w:r>
          </w:p>
        </w:tc>
        <w:tc>
          <w:tcPr>
            <w:tcW w:w="1440" w:type="dxa"/>
            <w:tcBorders>
              <w:top w:val="single" w:sz="4" w:space="0" w:color="auto"/>
              <w:left w:val="nil"/>
              <w:bottom w:val="single" w:sz="4" w:space="0" w:color="auto"/>
              <w:right w:val="single" w:sz="4" w:space="0" w:color="auto"/>
            </w:tcBorders>
            <w:shd w:val="clear" w:color="000000" w:fill="E6B8B7"/>
            <w:vAlign w:val="center"/>
            <w:hideMark/>
          </w:tcPr>
          <w:p w14:paraId="7B082621" w14:textId="77777777" w:rsidR="00071925" w:rsidRPr="00573372" w:rsidRDefault="00071925" w:rsidP="00071925">
            <w:pPr>
              <w:autoSpaceDE/>
              <w:autoSpaceDN/>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Instituciones organizadoras</w:t>
            </w:r>
          </w:p>
        </w:tc>
        <w:tc>
          <w:tcPr>
            <w:tcW w:w="2380" w:type="dxa"/>
            <w:tcBorders>
              <w:top w:val="single" w:sz="4" w:space="0" w:color="auto"/>
              <w:left w:val="nil"/>
              <w:bottom w:val="single" w:sz="4" w:space="0" w:color="auto"/>
              <w:right w:val="single" w:sz="4" w:space="0" w:color="auto"/>
            </w:tcBorders>
            <w:shd w:val="clear" w:color="000000" w:fill="E6B8B7"/>
            <w:vAlign w:val="center"/>
            <w:hideMark/>
          </w:tcPr>
          <w:p w14:paraId="02ABC78A" w14:textId="77777777" w:rsidR="00071925" w:rsidRPr="00573372" w:rsidRDefault="00071925" w:rsidP="00071925">
            <w:pPr>
              <w:autoSpaceDE/>
              <w:autoSpaceDN/>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Instituciones invitadas</w:t>
            </w:r>
          </w:p>
        </w:tc>
        <w:tc>
          <w:tcPr>
            <w:tcW w:w="1200" w:type="dxa"/>
            <w:tcBorders>
              <w:top w:val="single" w:sz="4" w:space="0" w:color="auto"/>
              <w:left w:val="nil"/>
              <w:bottom w:val="single" w:sz="4" w:space="0" w:color="auto"/>
              <w:right w:val="single" w:sz="4" w:space="0" w:color="auto"/>
            </w:tcBorders>
            <w:shd w:val="clear" w:color="000000" w:fill="E6B8B7"/>
            <w:vAlign w:val="center"/>
            <w:hideMark/>
          </w:tcPr>
          <w:p w14:paraId="13129CE0"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Cantidad de jóvenes</w:t>
            </w:r>
          </w:p>
        </w:tc>
        <w:tc>
          <w:tcPr>
            <w:tcW w:w="760" w:type="dxa"/>
            <w:tcBorders>
              <w:top w:val="single" w:sz="4" w:space="0" w:color="auto"/>
              <w:left w:val="nil"/>
              <w:bottom w:val="single" w:sz="4" w:space="0" w:color="auto"/>
              <w:right w:val="single" w:sz="4" w:space="0" w:color="auto"/>
            </w:tcBorders>
            <w:shd w:val="clear" w:color="000000" w:fill="E6B8B7"/>
            <w:vAlign w:val="center"/>
            <w:hideMark/>
          </w:tcPr>
          <w:p w14:paraId="4C190981"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Edades</w:t>
            </w:r>
          </w:p>
        </w:tc>
        <w:tc>
          <w:tcPr>
            <w:tcW w:w="2140" w:type="dxa"/>
            <w:tcBorders>
              <w:top w:val="single" w:sz="4" w:space="0" w:color="auto"/>
              <w:left w:val="nil"/>
              <w:bottom w:val="single" w:sz="4" w:space="0" w:color="auto"/>
              <w:right w:val="single" w:sz="4" w:space="0" w:color="auto"/>
            </w:tcBorders>
            <w:shd w:val="clear" w:color="000000" w:fill="E6B8B7"/>
            <w:vAlign w:val="center"/>
            <w:hideMark/>
          </w:tcPr>
          <w:p w14:paraId="778E7952" w14:textId="77777777" w:rsidR="00071925" w:rsidRPr="00573372" w:rsidRDefault="00071925" w:rsidP="00071925">
            <w:pPr>
              <w:autoSpaceDE/>
              <w:autoSpaceDN/>
              <w:jc w:val="center"/>
              <w:rPr>
                <w:rFonts w:ascii="Century Gothic" w:hAnsi="Century Gothic"/>
                <w:b/>
                <w:bCs/>
                <w:color w:val="000000"/>
                <w:sz w:val="22"/>
                <w:szCs w:val="22"/>
                <w:lang w:val="es-CR" w:eastAsia="es-CR"/>
              </w:rPr>
            </w:pPr>
            <w:r w:rsidRPr="00573372">
              <w:rPr>
                <w:rFonts w:ascii="Century Gothic" w:hAnsi="Century Gothic"/>
                <w:b/>
                <w:bCs/>
                <w:color w:val="000000"/>
                <w:sz w:val="22"/>
                <w:szCs w:val="22"/>
                <w:lang w:val="es-CR" w:eastAsia="es-CR"/>
              </w:rPr>
              <w:t>Lugar</w:t>
            </w:r>
          </w:p>
        </w:tc>
      </w:tr>
      <w:tr w:rsidR="00071925" w:rsidRPr="00573372" w14:paraId="74217B9E" w14:textId="77777777" w:rsidTr="00071925">
        <w:trPr>
          <w:trHeight w:val="1500"/>
        </w:trPr>
        <w:tc>
          <w:tcPr>
            <w:tcW w:w="1840" w:type="dxa"/>
            <w:tcBorders>
              <w:top w:val="nil"/>
              <w:left w:val="nil"/>
              <w:bottom w:val="single" w:sz="4" w:space="0" w:color="auto"/>
              <w:right w:val="single" w:sz="4" w:space="0" w:color="auto"/>
            </w:tcBorders>
            <w:shd w:val="clear" w:color="auto" w:fill="auto"/>
            <w:vAlign w:val="center"/>
            <w:hideMark/>
          </w:tcPr>
          <w:p w14:paraId="06064F1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21 - 22 de agosto, 2014</w:t>
            </w:r>
          </w:p>
        </w:tc>
        <w:tc>
          <w:tcPr>
            <w:tcW w:w="1440" w:type="dxa"/>
            <w:tcBorders>
              <w:top w:val="nil"/>
              <w:left w:val="nil"/>
              <w:bottom w:val="single" w:sz="4" w:space="0" w:color="auto"/>
              <w:right w:val="single" w:sz="4" w:space="0" w:color="auto"/>
            </w:tcBorders>
            <w:shd w:val="clear" w:color="auto" w:fill="auto"/>
            <w:vAlign w:val="center"/>
            <w:hideMark/>
          </w:tcPr>
          <w:p w14:paraId="3B147D32"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CFIA, INA, INTEL</w:t>
            </w:r>
          </w:p>
        </w:tc>
        <w:tc>
          <w:tcPr>
            <w:tcW w:w="2380" w:type="dxa"/>
            <w:tcBorders>
              <w:top w:val="nil"/>
              <w:left w:val="nil"/>
              <w:bottom w:val="single" w:sz="4" w:space="0" w:color="auto"/>
              <w:right w:val="single" w:sz="4" w:space="0" w:color="auto"/>
            </w:tcBorders>
            <w:shd w:val="clear" w:color="auto" w:fill="auto"/>
            <w:vAlign w:val="center"/>
            <w:hideMark/>
          </w:tcPr>
          <w:p w14:paraId="1C13B338"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INA </w:t>
            </w:r>
            <w:proofErr w:type="spellStart"/>
            <w:r w:rsidRPr="00573372">
              <w:rPr>
                <w:rFonts w:ascii="Century Gothic" w:hAnsi="Century Gothic"/>
                <w:color w:val="000000"/>
                <w:sz w:val="22"/>
                <w:szCs w:val="22"/>
                <w:lang w:val="es-CR" w:eastAsia="es-CR"/>
              </w:rPr>
              <w:t>Orotina</w:t>
            </w:r>
            <w:proofErr w:type="spellEnd"/>
            <w:r w:rsidRPr="00573372">
              <w:rPr>
                <w:rFonts w:ascii="Century Gothic" w:hAnsi="Century Gothic"/>
                <w:color w:val="000000"/>
                <w:sz w:val="22"/>
                <w:szCs w:val="22"/>
                <w:lang w:val="es-CR" w:eastAsia="es-CR"/>
              </w:rPr>
              <w:t xml:space="preserve">, Hogar Posada, Liceo de Copey de Dota, INA Guanacaste, </w:t>
            </w:r>
            <w:proofErr w:type="spellStart"/>
            <w:r w:rsidRPr="00573372">
              <w:rPr>
                <w:rFonts w:ascii="Century Gothic" w:hAnsi="Century Gothic"/>
                <w:color w:val="000000"/>
                <w:sz w:val="22"/>
                <w:szCs w:val="22"/>
                <w:lang w:val="es-CR" w:eastAsia="es-CR"/>
              </w:rPr>
              <w:t>Coelgio</w:t>
            </w:r>
            <w:proofErr w:type="spellEnd"/>
            <w:r w:rsidRPr="00573372">
              <w:rPr>
                <w:rFonts w:ascii="Century Gothic" w:hAnsi="Century Gothic"/>
                <w:color w:val="000000"/>
                <w:sz w:val="22"/>
                <w:szCs w:val="22"/>
                <w:lang w:val="es-CR" w:eastAsia="es-CR"/>
              </w:rPr>
              <w:t xml:space="preserve"> </w:t>
            </w:r>
            <w:proofErr w:type="spellStart"/>
            <w:r w:rsidRPr="00573372">
              <w:rPr>
                <w:rFonts w:ascii="Century Gothic" w:hAnsi="Century Gothic"/>
                <w:color w:val="000000"/>
                <w:sz w:val="22"/>
                <w:szCs w:val="22"/>
                <w:lang w:val="es-CR" w:eastAsia="es-CR"/>
              </w:rPr>
              <w:t>Miravalles</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3ACF2CD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64</w:t>
            </w:r>
          </w:p>
        </w:tc>
        <w:tc>
          <w:tcPr>
            <w:tcW w:w="760" w:type="dxa"/>
            <w:tcBorders>
              <w:top w:val="nil"/>
              <w:left w:val="nil"/>
              <w:bottom w:val="single" w:sz="4" w:space="0" w:color="auto"/>
              <w:right w:val="single" w:sz="4" w:space="0" w:color="auto"/>
            </w:tcBorders>
            <w:shd w:val="clear" w:color="auto" w:fill="auto"/>
            <w:noWrap/>
            <w:vAlign w:val="center"/>
            <w:hideMark/>
          </w:tcPr>
          <w:p w14:paraId="38F7B7C7"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12522350"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San José, Curridabat, Colegio Federado de Ingenieros y Arquitecto</w:t>
            </w:r>
          </w:p>
        </w:tc>
      </w:tr>
      <w:tr w:rsidR="00071925" w:rsidRPr="00573372" w14:paraId="221D38D3" w14:textId="77777777" w:rsidTr="00071925">
        <w:trPr>
          <w:trHeight w:val="600"/>
        </w:trPr>
        <w:tc>
          <w:tcPr>
            <w:tcW w:w="1840" w:type="dxa"/>
            <w:tcBorders>
              <w:top w:val="nil"/>
              <w:left w:val="nil"/>
              <w:bottom w:val="single" w:sz="4" w:space="0" w:color="auto"/>
              <w:right w:val="single" w:sz="4" w:space="0" w:color="auto"/>
            </w:tcBorders>
            <w:shd w:val="clear" w:color="auto" w:fill="auto"/>
            <w:vAlign w:val="center"/>
            <w:hideMark/>
          </w:tcPr>
          <w:p w14:paraId="4390482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30 de julio, 2015</w:t>
            </w:r>
          </w:p>
        </w:tc>
        <w:tc>
          <w:tcPr>
            <w:tcW w:w="1440" w:type="dxa"/>
            <w:tcBorders>
              <w:top w:val="nil"/>
              <w:left w:val="nil"/>
              <w:bottom w:val="single" w:sz="4" w:space="0" w:color="auto"/>
              <w:right w:val="single" w:sz="4" w:space="0" w:color="auto"/>
            </w:tcBorders>
            <w:shd w:val="clear" w:color="auto" w:fill="auto"/>
            <w:vAlign w:val="center"/>
            <w:hideMark/>
          </w:tcPr>
          <w:p w14:paraId="112C9513"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CFIA, INA, LEGO</w:t>
            </w:r>
          </w:p>
        </w:tc>
        <w:tc>
          <w:tcPr>
            <w:tcW w:w="2380" w:type="dxa"/>
            <w:tcBorders>
              <w:top w:val="nil"/>
              <w:left w:val="nil"/>
              <w:bottom w:val="single" w:sz="4" w:space="0" w:color="auto"/>
              <w:right w:val="single" w:sz="4" w:space="0" w:color="auto"/>
            </w:tcBorders>
            <w:shd w:val="clear" w:color="auto" w:fill="auto"/>
            <w:vAlign w:val="center"/>
            <w:hideMark/>
          </w:tcPr>
          <w:p w14:paraId="765FC760"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Colegio de Lepanto</w:t>
            </w:r>
          </w:p>
        </w:tc>
        <w:tc>
          <w:tcPr>
            <w:tcW w:w="1200" w:type="dxa"/>
            <w:tcBorders>
              <w:top w:val="nil"/>
              <w:left w:val="nil"/>
              <w:bottom w:val="single" w:sz="4" w:space="0" w:color="auto"/>
              <w:right w:val="single" w:sz="4" w:space="0" w:color="auto"/>
            </w:tcBorders>
            <w:shd w:val="clear" w:color="auto" w:fill="auto"/>
            <w:noWrap/>
            <w:vAlign w:val="center"/>
            <w:hideMark/>
          </w:tcPr>
          <w:p w14:paraId="5370A708"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35</w:t>
            </w:r>
          </w:p>
        </w:tc>
        <w:tc>
          <w:tcPr>
            <w:tcW w:w="760" w:type="dxa"/>
            <w:tcBorders>
              <w:top w:val="nil"/>
              <w:left w:val="nil"/>
              <w:bottom w:val="single" w:sz="4" w:space="0" w:color="auto"/>
              <w:right w:val="single" w:sz="4" w:space="0" w:color="auto"/>
            </w:tcBorders>
            <w:shd w:val="clear" w:color="auto" w:fill="auto"/>
            <w:noWrap/>
            <w:vAlign w:val="center"/>
            <w:hideMark/>
          </w:tcPr>
          <w:p w14:paraId="23C4D32C"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13 a 17</w:t>
            </w:r>
          </w:p>
        </w:tc>
        <w:tc>
          <w:tcPr>
            <w:tcW w:w="2140" w:type="dxa"/>
            <w:tcBorders>
              <w:top w:val="nil"/>
              <w:left w:val="nil"/>
              <w:bottom w:val="single" w:sz="4" w:space="0" w:color="auto"/>
              <w:right w:val="nil"/>
            </w:tcBorders>
            <w:shd w:val="clear" w:color="auto" w:fill="auto"/>
            <w:vAlign w:val="center"/>
            <w:hideMark/>
          </w:tcPr>
          <w:p w14:paraId="50E5FCB9"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Centro Comunal de Lepanto Puntarenas</w:t>
            </w:r>
          </w:p>
        </w:tc>
      </w:tr>
      <w:tr w:rsidR="00071925" w:rsidRPr="00573372" w14:paraId="71F8CAEF" w14:textId="77777777" w:rsidTr="00071925">
        <w:trPr>
          <w:trHeight w:val="1200"/>
        </w:trPr>
        <w:tc>
          <w:tcPr>
            <w:tcW w:w="1840" w:type="dxa"/>
            <w:tcBorders>
              <w:top w:val="nil"/>
              <w:left w:val="nil"/>
              <w:bottom w:val="single" w:sz="4" w:space="0" w:color="auto"/>
              <w:right w:val="single" w:sz="4" w:space="0" w:color="auto"/>
            </w:tcBorders>
            <w:shd w:val="clear" w:color="auto" w:fill="auto"/>
            <w:vAlign w:val="center"/>
            <w:hideMark/>
          </w:tcPr>
          <w:p w14:paraId="5619B48B"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lastRenderedPageBreak/>
              <w:t>26 de agosto, 2015</w:t>
            </w:r>
          </w:p>
        </w:tc>
        <w:tc>
          <w:tcPr>
            <w:tcW w:w="1440" w:type="dxa"/>
            <w:tcBorders>
              <w:top w:val="nil"/>
              <w:left w:val="nil"/>
              <w:bottom w:val="single" w:sz="4" w:space="0" w:color="auto"/>
              <w:right w:val="single" w:sz="4" w:space="0" w:color="auto"/>
            </w:tcBorders>
            <w:shd w:val="clear" w:color="auto" w:fill="auto"/>
            <w:vAlign w:val="center"/>
            <w:hideMark/>
          </w:tcPr>
          <w:p w14:paraId="333013AF"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INA, MICITT, CFIA, </w:t>
            </w:r>
          </w:p>
        </w:tc>
        <w:tc>
          <w:tcPr>
            <w:tcW w:w="2380" w:type="dxa"/>
            <w:tcBorders>
              <w:top w:val="nil"/>
              <w:left w:val="nil"/>
              <w:bottom w:val="single" w:sz="4" w:space="0" w:color="auto"/>
              <w:right w:val="single" w:sz="4" w:space="0" w:color="auto"/>
            </w:tcBorders>
            <w:shd w:val="clear" w:color="auto" w:fill="auto"/>
            <w:vAlign w:val="center"/>
            <w:hideMark/>
          </w:tcPr>
          <w:p w14:paraId="566FFC9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Se invitaron a </w:t>
            </w:r>
            <w:proofErr w:type="spellStart"/>
            <w:r w:rsidRPr="00573372">
              <w:rPr>
                <w:rFonts w:ascii="Century Gothic" w:hAnsi="Century Gothic"/>
                <w:color w:val="000000"/>
                <w:sz w:val="22"/>
                <w:szCs w:val="22"/>
                <w:lang w:val="es-CR" w:eastAsia="es-CR"/>
              </w:rPr>
              <w:t>diferenes</w:t>
            </w:r>
            <w:proofErr w:type="spellEnd"/>
            <w:r w:rsidRPr="00573372">
              <w:rPr>
                <w:rFonts w:ascii="Century Gothic" w:hAnsi="Century Gothic"/>
                <w:color w:val="000000"/>
                <w:sz w:val="22"/>
                <w:szCs w:val="22"/>
                <w:lang w:val="es-CR" w:eastAsia="es-CR"/>
              </w:rPr>
              <w:t xml:space="preserve"> instituciones educativas de la zona sur del MEP y del INA</w:t>
            </w:r>
          </w:p>
        </w:tc>
        <w:tc>
          <w:tcPr>
            <w:tcW w:w="1200" w:type="dxa"/>
            <w:tcBorders>
              <w:top w:val="nil"/>
              <w:left w:val="nil"/>
              <w:bottom w:val="single" w:sz="4" w:space="0" w:color="auto"/>
              <w:right w:val="single" w:sz="4" w:space="0" w:color="auto"/>
            </w:tcBorders>
            <w:shd w:val="clear" w:color="auto" w:fill="auto"/>
            <w:noWrap/>
            <w:vAlign w:val="center"/>
            <w:hideMark/>
          </w:tcPr>
          <w:p w14:paraId="2139E26E"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200</w:t>
            </w:r>
          </w:p>
        </w:tc>
        <w:tc>
          <w:tcPr>
            <w:tcW w:w="760" w:type="dxa"/>
            <w:tcBorders>
              <w:top w:val="nil"/>
              <w:left w:val="nil"/>
              <w:bottom w:val="single" w:sz="4" w:space="0" w:color="auto"/>
              <w:right w:val="single" w:sz="4" w:space="0" w:color="auto"/>
            </w:tcBorders>
            <w:shd w:val="clear" w:color="auto" w:fill="auto"/>
            <w:noWrap/>
            <w:vAlign w:val="center"/>
            <w:hideMark/>
          </w:tcPr>
          <w:p w14:paraId="44B06AEE"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3F03058D"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TEC, San Carlos</w:t>
            </w:r>
          </w:p>
        </w:tc>
      </w:tr>
      <w:tr w:rsidR="00071925" w:rsidRPr="00573372" w14:paraId="7B6DD325" w14:textId="77777777" w:rsidTr="00071925">
        <w:trPr>
          <w:trHeight w:val="1200"/>
        </w:trPr>
        <w:tc>
          <w:tcPr>
            <w:tcW w:w="1840" w:type="dxa"/>
            <w:tcBorders>
              <w:top w:val="nil"/>
              <w:left w:val="nil"/>
              <w:bottom w:val="single" w:sz="4" w:space="0" w:color="auto"/>
              <w:right w:val="single" w:sz="4" w:space="0" w:color="auto"/>
            </w:tcBorders>
            <w:shd w:val="clear" w:color="auto" w:fill="auto"/>
            <w:vAlign w:val="center"/>
            <w:hideMark/>
          </w:tcPr>
          <w:p w14:paraId="708E356C"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28 de agosto, 2015</w:t>
            </w:r>
          </w:p>
        </w:tc>
        <w:tc>
          <w:tcPr>
            <w:tcW w:w="1440" w:type="dxa"/>
            <w:tcBorders>
              <w:top w:val="nil"/>
              <w:left w:val="nil"/>
              <w:bottom w:val="single" w:sz="4" w:space="0" w:color="auto"/>
              <w:right w:val="single" w:sz="4" w:space="0" w:color="auto"/>
            </w:tcBorders>
            <w:shd w:val="clear" w:color="auto" w:fill="auto"/>
            <w:vAlign w:val="center"/>
            <w:hideMark/>
          </w:tcPr>
          <w:p w14:paraId="1AA46127"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 MICITT, CFIA, INA, INAMU</w:t>
            </w:r>
          </w:p>
        </w:tc>
        <w:tc>
          <w:tcPr>
            <w:tcW w:w="2380" w:type="dxa"/>
            <w:tcBorders>
              <w:top w:val="nil"/>
              <w:left w:val="nil"/>
              <w:bottom w:val="single" w:sz="4" w:space="0" w:color="auto"/>
              <w:right w:val="single" w:sz="4" w:space="0" w:color="auto"/>
            </w:tcBorders>
            <w:shd w:val="clear" w:color="auto" w:fill="auto"/>
            <w:vAlign w:val="center"/>
            <w:hideMark/>
          </w:tcPr>
          <w:p w14:paraId="2F2FE4D1"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Nuestra Señora de Desamparados, Colegio San </w:t>
            </w:r>
            <w:proofErr w:type="spellStart"/>
            <w:r w:rsidRPr="00573372">
              <w:rPr>
                <w:rFonts w:ascii="Century Gothic" w:hAnsi="Century Gothic"/>
                <w:color w:val="000000"/>
                <w:sz w:val="22"/>
                <w:szCs w:val="22"/>
                <w:lang w:val="es-CR" w:eastAsia="es-CR"/>
              </w:rPr>
              <w:t>Cristóban</w:t>
            </w:r>
            <w:proofErr w:type="spellEnd"/>
            <w:r w:rsidRPr="00573372">
              <w:rPr>
                <w:rFonts w:ascii="Century Gothic" w:hAnsi="Century Gothic"/>
                <w:color w:val="000000"/>
                <w:sz w:val="22"/>
                <w:szCs w:val="22"/>
                <w:lang w:val="es-CR" w:eastAsia="es-CR"/>
              </w:rPr>
              <w:t>, Liceo de Belén</w:t>
            </w:r>
          </w:p>
        </w:tc>
        <w:tc>
          <w:tcPr>
            <w:tcW w:w="1200" w:type="dxa"/>
            <w:tcBorders>
              <w:top w:val="nil"/>
              <w:left w:val="nil"/>
              <w:bottom w:val="single" w:sz="4" w:space="0" w:color="auto"/>
              <w:right w:val="single" w:sz="4" w:space="0" w:color="auto"/>
            </w:tcBorders>
            <w:shd w:val="clear" w:color="auto" w:fill="auto"/>
            <w:noWrap/>
            <w:vAlign w:val="center"/>
            <w:hideMark/>
          </w:tcPr>
          <w:p w14:paraId="5B6A02FC"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75</w:t>
            </w:r>
          </w:p>
        </w:tc>
        <w:tc>
          <w:tcPr>
            <w:tcW w:w="760" w:type="dxa"/>
            <w:tcBorders>
              <w:top w:val="nil"/>
              <w:left w:val="nil"/>
              <w:bottom w:val="single" w:sz="4" w:space="0" w:color="auto"/>
              <w:right w:val="single" w:sz="4" w:space="0" w:color="auto"/>
            </w:tcBorders>
            <w:shd w:val="clear" w:color="auto" w:fill="auto"/>
            <w:noWrap/>
            <w:vAlign w:val="center"/>
            <w:hideMark/>
          </w:tcPr>
          <w:p w14:paraId="0D016E51"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0AF1DB11"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San José, Curridabat, Colegio Federado de Ingenieros y Arquitecto</w:t>
            </w:r>
          </w:p>
        </w:tc>
      </w:tr>
      <w:tr w:rsidR="00071925" w:rsidRPr="00573372" w14:paraId="05F72133" w14:textId="77777777" w:rsidTr="00071925">
        <w:trPr>
          <w:trHeight w:val="600"/>
        </w:trPr>
        <w:tc>
          <w:tcPr>
            <w:tcW w:w="1840" w:type="dxa"/>
            <w:tcBorders>
              <w:top w:val="nil"/>
              <w:left w:val="nil"/>
              <w:bottom w:val="single" w:sz="4" w:space="0" w:color="auto"/>
              <w:right w:val="single" w:sz="4" w:space="0" w:color="auto"/>
            </w:tcBorders>
            <w:shd w:val="clear" w:color="auto" w:fill="auto"/>
            <w:vAlign w:val="center"/>
            <w:hideMark/>
          </w:tcPr>
          <w:p w14:paraId="3F4A269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08 de octubre, 2015</w:t>
            </w:r>
          </w:p>
        </w:tc>
        <w:tc>
          <w:tcPr>
            <w:tcW w:w="1440" w:type="dxa"/>
            <w:tcBorders>
              <w:top w:val="nil"/>
              <w:left w:val="nil"/>
              <w:bottom w:val="single" w:sz="4" w:space="0" w:color="auto"/>
              <w:right w:val="single" w:sz="4" w:space="0" w:color="auto"/>
            </w:tcBorders>
            <w:shd w:val="clear" w:color="auto" w:fill="auto"/>
            <w:vAlign w:val="center"/>
            <w:hideMark/>
          </w:tcPr>
          <w:p w14:paraId="1AB6EA9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CFIA, INA, LEGO</w:t>
            </w:r>
          </w:p>
        </w:tc>
        <w:tc>
          <w:tcPr>
            <w:tcW w:w="2380" w:type="dxa"/>
            <w:tcBorders>
              <w:top w:val="nil"/>
              <w:left w:val="nil"/>
              <w:bottom w:val="single" w:sz="4" w:space="0" w:color="auto"/>
              <w:right w:val="single" w:sz="4" w:space="0" w:color="auto"/>
            </w:tcBorders>
            <w:shd w:val="clear" w:color="auto" w:fill="auto"/>
            <w:vAlign w:val="center"/>
            <w:hideMark/>
          </w:tcPr>
          <w:p w14:paraId="765248C4"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Ciudad </w:t>
            </w:r>
            <w:proofErr w:type="spellStart"/>
            <w:r w:rsidRPr="00573372">
              <w:rPr>
                <w:rFonts w:ascii="Century Gothic" w:hAnsi="Century Gothic"/>
                <w:color w:val="000000"/>
                <w:sz w:val="22"/>
                <w:szCs w:val="22"/>
                <w:lang w:val="es-CR" w:eastAsia="es-CR"/>
              </w:rPr>
              <w:t>Neily</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DBE83F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35</w:t>
            </w:r>
          </w:p>
        </w:tc>
        <w:tc>
          <w:tcPr>
            <w:tcW w:w="760" w:type="dxa"/>
            <w:tcBorders>
              <w:top w:val="nil"/>
              <w:left w:val="nil"/>
              <w:bottom w:val="single" w:sz="4" w:space="0" w:color="auto"/>
              <w:right w:val="single" w:sz="4" w:space="0" w:color="auto"/>
            </w:tcBorders>
            <w:shd w:val="clear" w:color="auto" w:fill="auto"/>
            <w:noWrap/>
            <w:vAlign w:val="center"/>
            <w:hideMark/>
          </w:tcPr>
          <w:p w14:paraId="20D9387B"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single" w:sz="4" w:space="0" w:color="auto"/>
            </w:tcBorders>
            <w:shd w:val="clear" w:color="auto" w:fill="auto"/>
            <w:vAlign w:val="center"/>
            <w:hideMark/>
          </w:tcPr>
          <w:p w14:paraId="48587E6E"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Ciudad </w:t>
            </w:r>
            <w:proofErr w:type="spellStart"/>
            <w:r w:rsidRPr="00573372">
              <w:rPr>
                <w:rFonts w:ascii="Century Gothic" w:hAnsi="Century Gothic"/>
                <w:color w:val="000000"/>
                <w:sz w:val="22"/>
                <w:szCs w:val="22"/>
                <w:lang w:val="es-CR" w:eastAsia="es-CR"/>
              </w:rPr>
              <w:t>Neily</w:t>
            </w:r>
            <w:proofErr w:type="spellEnd"/>
          </w:p>
        </w:tc>
      </w:tr>
      <w:tr w:rsidR="00071925" w:rsidRPr="00573372" w14:paraId="7753320D" w14:textId="77777777" w:rsidTr="00071925">
        <w:trPr>
          <w:trHeight w:val="900"/>
        </w:trPr>
        <w:tc>
          <w:tcPr>
            <w:tcW w:w="1840" w:type="dxa"/>
            <w:tcBorders>
              <w:top w:val="nil"/>
              <w:left w:val="nil"/>
              <w:bottom w:val="single" w:sz="4" w:space="0" w:color="auto"/>
              <w:right w:val="single" w:sz="4" w:space="0" w:color="auto"/>
            </w:tcBorders>
            <w:shd w:val="clear" w:color="auto" w:fill="auto"/>
            <w:vAlign w:val="center"/>
            <w:hideMark/>
          </w:tcPr>
          <w:p w14:paraId="74C14FD5"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05 de agosto, 2016</w:t>
            </w:r>
          </w:p>
        </w:tc>
        <w:tc>
          <w:tcPr>
            <w:tcW w:w="1440" w:type="dxa"/>
            <w:tcBorders>
              <w:top w:val="nil"/>
              <w:left w:val="nil"/>
              <w:bottom w:val="single" w:sz="4" w:space="0" w:color="auto"/>
              <w:right w:val="single" w:sz="4" w:space="0" w:color="auto"/>
            </w:tcBorders>
            <w:shd w:val="clear" w:color="auto" w:fill="auto"/>
            <w:vAlign w:val="center"/>
            <w:hideMark/>
          </w:tcPr>
          <w:p w14:paraId="372081F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OEI,  CFIA, INA, INTEL, INAMU</w:t>
            </w:r>
          </w:p>
        </w:tc>
        <w:tc>
          <w:tcPr>
            <w:tcW w:w="2380" w:type="dxa"/>
            <w:tcBorders>
              <w:top w:val="nil"/>
              <w:left w:val="nil"/>
              <w:bottom w:val="single" w:sz="4" w:space="0" w:color="auto"/>
              <w:right w:val="single" w:sz="4" w:space="0" w:color="auto"/>
            </w:tcBorders>
            <w:shd w:val="clear" w:color="auto" w:fill="auto"/>
            <w:vAlign w:val="center"/>
            <w:hideMark/>
          </w:tcPr>
          <w:p w14:paraId="75267D4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del Roble y  </w:t>
            </w:r>
            <w:proofErr w:type="spellStart"/>
            <w:r w:rsidRPr="00573372">
              <w:rPr>
                <w:rFonts w:ascii="Century Gothic" w:hAnsi="Century Gothic"/>
                <w:color w:val="000000"/>
                <w:sz w:val="22"/>
                <w:szCs w:val="22"/>
                <w:lang w:val="es-CR" w:eastAsia="es-CR"/>
              </w:rPr>
              <w:t>Chacarita</w:t>
            </w:r>
            <w:proofErr w:type="spellEnd"/>
            <w:r w:rsidRPr="00573372">
              <w:rPr>
                <w:rFonts w:ascii="Century Gothic" w:hAnsi="Century Gothic"/>
                <w:color w:val="000000"/>
                <w:sz w:val="22"/>
                <w:szCs w:val="22"/>
                <w:lang w:val="es-CR" w:eastAsia="es-CR"/>
              </w:rPr>
              <w:t xml:space="preserve"> e INA de Puntarenas</w:t>
            </w:r>
          </w:p>
        </w:tc>
        <w:tc>
          <w:tcPr>
            <w:tcW w:w="1200" w:type="dxa"/>
            <w:tcBorders>
              <w:top w:val="nil"/>
              <w:left w:val="nil"/>
              <w:bottom w:val="single" w:sz="4" w:space="0" w:color="auto"/>
              <w:right w:val="single" w:sz="4" w:space="0" w:color="auto"/>
            </w:tcBorders>
            <w:shd w:val="clear" w:color="auto" w:fill="auto"/>
            <w:noWrap/>
            <w:vAlign w:val="center"/>
            <w:hideMark/>
          </w:tcPr>
          <w:p w14:paraId="60A0EE7F"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65</w:t>
            </w:r>
          </w:p>
        </w:tc>
        <w:tc>
          <w:tcPr>
            <w:tcW w:w="760" w:type="dxa"/>
            <w:tcBorders>
              <w:top w:val="nil"/>
              <w:left w:val="nil"/>
              <w:bottom w:val="single" w:sz="4" w:space="0" w:color="auto"/>
              <w:right w:val="single" w:sz="4" w:space="0" w:color="auto"/>
            </w:tcBorders>
            <w:shd w:val="clear" w:color="auto" w:fill="auto"/>
            <w:noWrap/>
            <w:vAlign w:val="center"/>
            <w:hideMark/>
          </w:tcPr>
          <w:p w14:paraId="18EA78F2"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762EAA9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Sede INA de Puntarenas</w:t>
            </w:r>
          </w:p>
        </w:tc>
      </w:tr>
      <w:tr w:rsidR="00071925" w:rsidRPr="00573372" w14:paraId="4F4DEDBA" w14:textId="77777777" w:rsidTr="00071925">
        <w:trPr>
          <w:trHeight w:val="1200"/>
        </w:trPr>
        <w:tc>
          <w:tcPr>
            <w:tcW w:w="1840" w:type="dxa"/>
            <w:tcBorders>
              <w:top w:val="nil"/>
              <w:left w:val="nil"/>
              <w:bottom w:val="single" w:sz="4" w:space="0" w:color="auto"/>
              <w:right w:val="single" w:sz="4" w:space="0" w:color="auto"/>
            </w:tcBorders>
            <w:shd w:val="clear" w:color="auto" w:fill="auto"/>
            <w:vAlign w:val="center"/>
            <w:hideMark/>
          </w:tcPr>
          <w:p w14:paraId="4DB41CC6"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24 y 25 de agosto, 2016</w:t>
            </w:r>
          </w:p>
        </w:tc>
        <w:tc>
          <w:tcPr>
            <w:tcW w:w="1440" w:type="dxa"/>
            <w:tcBorders>
              <w:top w:val="nil"/>
              <w:left w:val="nil"/>
              <w:bottom w:val="single" w:sz="4" w:space="0" w:color="auto"/>
              <w:right w:val="single" w:sz="4" w:space="0" w:color="auto"/>
            </w:tcBorders>
            <w:shd w:val="clear" w:color="auto" w:fill="auto"/>
            <w:vAlign w:val="center"/>
            <w:hideMark/>
          </w:tcPr>
          <w:p w14:paraId="11C0C21B"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OEI,  CFIA, INA, INTEL, INAMU</w:t>
            </w:r>
          </w:p>
        </w:tc>
        <w:tc>
          <w:tcPr>
            <w:tcW w:w="2380" w:type="dxa"/>
            <w:tcBorders>
              <w:top w:val="nil"/>
              <w:left w:val="nil"/>
              <w:bottom w:val="single" w:sz="4" w:space="0" w:color="auto"/>
              <w:right w:val="single" w:sz="4" w:space="0" w:color="auto"/>
            </w:tcBorders>
            <w:shd w:val="clear" w:color="auto" w:fill="auto"/>
            <w:vAlign w:val="center"/>
            <w:hideMark/>
          </w:tcPr>
          <w:p w14:paraId="2AE3480C"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xml:space="preserve">Colegio de Belén, Nuestra Señora, Acosta, COVAO, don Bosco y </w:t>
            </w:r>
            <w:proofErr w:type="spellStart"/>
            <w:r w:rsidRPr="00573372">
              <w:rPr>
                <w:rFonts w:ascii="Century Gothic" w:hAnsi="Century Gothic"/>
                <w:color w:val="000000"/>
                <w:sz w:val="22"/>
                <w:szCs w:val="22"/>
                <w:lang w:val="es-CR" w:eastAsia="es-CR"/>
              </w:rPr>
              <w:t>Miravalles</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6C4FBDB6"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110</w:t>
            </w:r>
          </w:p>
        </w:tc>
        <w:tc>
          <w:tcPr>
            <w:tcW w:w="760" w:type="dxa"/>
            <w:tcBorders>
              <w:top w:val="nil"/>
              <w:left w:val="nil"/>
              <w:bottom w:val="single" w:sz="4" w:space="0" w:color="auto"/>
              <w:right w:val="single" w:sz="4" w:space="0" w:color="auto"/>
            </w:tcBorders>
            <w:shd w:val="clear" w:color="auto" w:fill="auto"/>
            <w:noWrap/>
            <w:vAlign w:val="center"/>
            <w:hideMark/>
          </w:tcPr>
          <w:p w14:paraId="4A2DE8A7"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5E431A1F"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San José, Curridabat, Colegio Federado de Ingenieros y Arquitecto</w:t>
            </w:r>
          </w:p>
        </w:tc>
      </w:tr>
      <w:tr w:rsidR="00071925" w:rsidRPr="00573372" w14:paraId="6DFA94FF" w14:textId="77777777" w:rsidTr="00071925">
        <w:trPr>
          <w:trHeight w:val="900"/>
        </w:trPr>
        <w:tc>
          <w:tcPr>
            <w:tcW w:w="1840" w:type="dxa"/>
            <w:tcBorders>
              <w:top w:val="nil"/>
              <w:left w:val="nil"/>
              <w:bottom w:val="single" w:sz="4" w:space="0" w:color="auto"/>
              <w:right w:val="single" w:sz="4" w:space="0" w:color="auto"/>
            </w:tcBorders>
            <w:shd w:val="clear" w:color="auto" w:fill="auto"/>
            <w:vAlign w:val="center"/>
            <w:hideMark/>
          </w:tcPr>
          <w:p w14:paraId="7BA5E9EF"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25/08/2016, 2016</w:t>
            </w:r>
          </w:p>
        </w:tc>
        <w:tc>
          <w:tcPr>
            <w:tcW w:w="1440" w:type="dxa"/>
            <w:tcBorders>
              <w:top w:val="nil"/>
              <w:left w:val="nil"/>
              <w:bottom w:val="single" w:sz="4" w:space="0" w:color="auto"/>
              <w:right w:val="single" w:sz="4" w:space="0" w:color="auto"/>
            </w:tcBorders>
            <w:shd w:val="clear" w:color="auto" w:fill="auto"/>
            <w:vAlign w:val="center"/>
            <w:hideMark/>
          </w:tcPr>
          <w:p w14:paraId="270C6F3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OEI,  CFIA, INA, INTEL, INAMU</w:t>
            </w:r>
          </w:p>
        </w:tc>
        <w:tc>
          <w:tcPr>
            <w:tcW w:w="2380" w:type="dxa"/>
            <w:tcBorders>
              <w:top w:val="nil"/>
              <w:left w:val="nil"/>
              <w:bottom w:val="single" w:sz="4" w:space="0" w:color="auto"/>
              <w:right w:val="single" w:sz="4" w:space="0" w:color="auto"/>
            </w:tcBorders>
            <w:shd w:val="clear" w:color="auto" w:fill="auto"/>
            <w:vAlign w:val="center"/>
            <w:hideMark/>
          </w:tcPr>
          <w:p w14:paraId="231327FC"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Colegios de la localidad de Liberia</w:t>
            </w:r>
          </w:p>
        </w:tc>
        <w:tc>
          <w:tcPr>
            <w:tcW w:w="1200" w:type="dxa"/>
            <w:tcBorders>
              <w:top w:val="nil"/>
              <w:left w:val="nil"/>
              <w:bottom w:val="single" w:sz="4" w:space="0" w:color="auto"/>
              <w:right w:val="single" w:sz="4" w:space="0" w:color="auto"/>
            </w:tcBorders>
            <w:shd w:val="clear" w:color="auto" w:fill="auto"/>
            <w:noWrap/>
            <w:vAlign w:val="center"/>
            <w:hideMark/>
          </w:tcPr>
          <w:p w14:paraId="30F1BF52"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55</w:t>
            </w:r>
          </w:p>
        </w:tc>
        <w:tc>
          <w:tcPr>
            <w:tcW w:w="760" w:type="dxa"/>
            <w:tcBorders>
              <w:top w:val="nil"/>
              <w:left w:val="nil"/>
              <w:bottom w:val="single" w:sz="4" w:space="0" w:color="auto"/>
              <w:right w:val="single" w:sz="4" w:space="0" w:color="auto"/>
            </w:tcBorders>
            <w:shd w:val="clear" w:color="auto" w:fill="auto"/>
            <w:noWrap/>
            <w:vAlign w:val="center"/>
            <w:hideMark/>
          </w:tcPr>
          <w:p w14:paraId="45457F49"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1630ECD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Sede Regional de la UCR en Liberia</w:t>
            </w:r>
          </w:p>
        </w:tc>
      </w:tr>
      <w:tr w:rsidR="00071925" w:rsidRPr="00573372" w14:paraId="3A53E883" w14:textId="77777777" w:rsidTr="00071925">
        <w:trPr>
          <w:trHeight w:val="900"/>
        </w:trPr>
        <w:tc>
          <w:tcPr>
            <w:tcW w:w="1840" w:type="dxa"/>
            <w:tcBorders>
              <w:top w:val="nil"/>
              <w:left w:val="nil"/>
              <w:bottom w:val="single" w:sz="4" w:space="0" w:color="auto"/>
              <w:right w:val="single" w:sz="4" w:space="0" w:color="auto"/>
            </w:tcBorders>
            <w:shd w:val="clear" w:color="auto" w:fill="auto"/>
            <w:vAlign w:val="center"/>
            <w:hideMark/>
          </w:tcPr>
          <w:p w14:paraId="4132F0E0"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06 de octubre, 2016</w:t>
            </w:r>
          </w:p>
        </w:tc>
        <w:tc>
          <w:tcPr>
            <w:tcW w:w="1440" w:type="dxa"/>
            <w:tcBorders>
              <w:top w:val="nil"/>
              <w:left w:val="nil"/>
              <w:bottom w:val="single" w:sz="4" w:space="0" w:color="auto"/>
              <w:right w:val="single" w:sz="4" w:space="0" w:color="auto"/>
            </w:tcBorders>
            <w:shd w:val="clear" w:color="auto" w:fill="auto"/>
            <w:vAlign w:val="center"/>
            <w:hideMark/>
          </w:tcPr>
          <w:p w14:paraId="5A4F8D20"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OEI,  CFIA, INA, INTEL, INAMU</w:t>
            </w:r>
          </w:p>
        </w:tc>
        <w:tc>
          <w:tcPr>
            <w:tcW w:w="2380" w:type="dxa"/>
            <w:tcBorders>
              <w:top w:val="nil"/>
              <w:left w:val="nil"/>
              <w:bottom w:val="single" w:sz="4" w:space="0" w:color="auto"/>
              <w:right w:val="single" w:sz="4" w:space="0" w:color="auto"/>
            </w:tcBorders>
            <w:shd w:val="clear" w:color="auto" w:fill="auto"/>
            <w:vAlign w:val="center"/>
            <w:hideMark/>
          </w:tcPr>
          <w:p w14:paraId="38E5F6F7"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Colegios de la localidad de Limón y estudiantes del INA de Limón</w:t>
            </w:r>
          </w:p>
        </w:tc>
        <w:tc>
          <w:tcPr>
            <w:tcW w:w="1200" w:type="dxa"/>
            <w:tcBorders>
              <w:top w:val="nil"/>
              <w:left w:val="nil"/>
              <w:bottom w:val="single" w:sz="4" w:space="0" w:color="auto"/>
              <w:right w:val="single" w:sz="4" w:space="0" w:color="auto"/>
            </w:tcBorders>
            <w:shd w:val="clear" w:color="auto" w:fill="auto"/>
            <w:noWrap/>
            <w:vAlign w:val="center"/>
            <w:hideMark/>
          </w:tcPr>
          <w:p w14:paraId="6940429C"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100</w:t>
            </w:r>
          </w:p>
        </w:tc>
        <w:tc>
          <w:tcPr>
            <w:tcW w:w="760" w:type="dxa"/>
            <w:tcBorders>
              <w:top w:val="nil"/>
              <w:left w:val="nil"/>
              <w:bottom w:val="single" w:sz="4" w:space="0" w:color="auto"/>
              <w:right w:val="single" w:sz="4" w:space="0" w:color="auto"/>
            </w:tcBorders>
            <w:shd w:val="clear" w:color="auto" w:fill="auto"/>
            <w:noWrap/>
            <w:vAlign w:val="center"/>
            <w:hideMark/>
          </w:tcPr>
          <w:p w14:paraId="6148558D"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22</w:t>
            </w:r>
          </w:p>
        </w:tc>
        <w:tc>
          <w:tcPr>
            <w:tcW w:w="2140" w:type="dxa"/>
            <w:tcBorders>
              <w:top w:val="nil"/>
              <w:left w:val="nil"/>
              <w:bottom w:val="single" w:sz="4" w:space="0" w:color="auto"/>
              <w:right w:val="nil"/>
            </w:tcBorders>
            <w:shd w:val="clear" w:color="auto" w:fill="auto"/>
            <w:vAlign w:val="center"/>
            <w:hideMark/>
          </w:tcPr>
          <w:p w14:paraId="2F06FE3B"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Sede regional del TEC en Limón</w:t>
            </w:r>
          </w:p>
        </w:tc>
      </w:tr>
      <w:tr w:rsidR="00071925" w:rsidRPr="00573372" w14:paraId="2211FE4C" w14:textId="77777777" w:rsidTr="00071925">
        <w:trPr>
          <w:trHeight w:val="900"/>
        </w:trPr>
        <w:tc>
          <w:tcPr>
            <w:tcW w:w="1840" w:type="dxa"/>
            <w:tcBorders>
              <w:top w:val="nil"/>
              <w:left w:val="nil"/>
              <w:bottom w:val="single" w:sz="4" w:space="0" w:color="auto"/>
              <w:right w:val="single" w:sz="4" w:space="0" w:color="auto"/>
            </w:tcBorders>
            <w:shd w:val="clear" w:color="auto" w:fill="auto"/>
            <w:vAlign w:val="center"/>
            <w:hideMark/>
          </w:tcPr>
          <w:p w14:paraId="400BC394"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de octubre, 2016</w:t>
            </w:r>
          </w:p>
        </w:tc>
        <w:tc>
          <w:tcPr>
            <w:tcW w:w="1440" w:type="dxa"/>
            <w:tcBorders>
              <w:top w:val="nil"/>
              <w:left w:val="nil"/>
              <w:bottom w:val="single" w:sz="4" w:space="0" w:color="auto"/>
              <w:right w:val="single" w:sz="4" w:space="0" w:color="auto"/>
            </w:tcBorders>
            <w:shd w:val="clear" w:color="auto" w:fill="auto"/>
            <w:vAlign w:val="center"/>
            <w:hideMark/>
          </w:tcPr>
          <w:p w14:paraId="1E5AE460"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OEI,  CFIA, INA, INTEL, INAMU</w:t>
            </w:r>
          </w:p>
        </w:tc>
        <w:tc>
          <w:tcPr>
            <w:tcW w:w="2380" w:type="dxa"/>
            <w:tcBorders>
              <w:top w:val="nil"/>
              <w:left w:val="nil"/>
              <w:bottom w:val="single" w:sz="4" w:space="0" w:color="auto"/>
              <w:right w:val="single" w:sz="4" w:space="0" w:color="auto"/>
            </w:tcBorders>
            <w:shd w:val="clear" w:color="auto" w:fill="auto"/>
            <w:vAlign w:val="center"/>
            <w:hideMark/>
          </w:tcPr>
          <w:p w14:paraId="1FF80806"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Colegios de la localidad de Pérez Zeledón</w:t>
            </w:r>
          </w:p>
        </w:tc>
        <w:tc>
          <w:tcPr>
            <w:tcW w:w="1200" w:type="dxa"/>
            <w:tcBorders>
              <w:top w:val="nil"/>
              <w:left w:val="nil"/>
              <w:bottom w:val="single" w:sz="4" w:space="0" w:color="auto"/>
              <w:right w:val="single" w:sz="4" w:space="0" w:color="auto"/>
            </w:tcBorders>
            <w:shd w:val="clear" w:color="auto" w:fill="auto"/>
            <w:noWrap/>
            <w:vAlign w:val="center"/>
            <w:hideMark/>
          </w:tcPr>
          <w:p w14:paraId="09589D28"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70</w:t>
            </w:r>
          </w:p>
        </w:tc>
        <w:tc>
          <w:tcPr>
            <w:tcW w:w="760" w:type="dxa"/>
            <w:tcBorders>
              <w:top w:val="nil"/>
              <w:left w:val="nil"/>
              <w:bottom w:val="single" w:sz="4" w:space="0" w:color="auto"/>
              <w:right w:val="single" w:sz="4" w:space="0" w:color="auto"/>
            </w:tcBorders>
            <w:shd w:val="clear" w:color="auto" w:fill="auto"/>
            <w:noWrap/>
            <w:vAlign w:val="center"/>
            <w:hideMark/>
          </w:tcPr>
          <w:p w14:paraId="2791CC3E"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1F552FA8"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Sede UNA de Pérez Zeledón</w:t>
            </w:r>
          </w:p>
        </w:tc>
      </w:tr>
      <w:tr w:rsidR="00071925" w:rsidRPr="00573372" w14:paraId="7B5F89FE" w14:textId="77777777" w:rsidTr="00071925">
        <w:trPr>
          <w:trHeight w:val="900"/>
        </w:trPr>
        <w:tc>
          <w:tcPr>
            <w:tcW w:w="1840" w:type="dxa"/>
            <w:tcBorders>
              <w:top w:val="nil"/>
              <w:left w:val="nil"/>
              <w:bottom w:val="single" w:sz="4" w:space="0" w:color="auto"/>
              <w:right w:val="single" w:sz="4" w:space="0" w:color="auto"/>
            </w:tcBorders>
            <w:shd w:val="clear" w:color="auto" w:fill="auto"/>
            <w:noWrap/>
            <w:vAlign w:val="center"/>
            <w:hideMark/>
          </w:tcPr>
          <w:p w14:paraId="27558147"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lastRenderedPageBreak/>
              <w:t>28 de julio, 2017</w:t>
            </w:r>
          </w:p>
        </w:tc>
        <w:tc>
          <w:tcPr>
            <w:tcW w:w="1440" w:type="dxa"/>
            <w:tcBorders>
              <w:top w:val="nil"/>
              <w:left w:val="nil"/>
              <w:bottom w:val="single" w:sz="4" w:space="0" w:color="auto"/>
              <w:right w:val="single" w:sz="4" w:space="0" w:color="auto"/>
            </w:tcBorders>
            <w:shd w:val="clear" w:color="auto" w:fill="auto"/>
            <w:vAlign w:val="center"/>
            <w:hideMark/>
          </w:tcPr>
          <w:p w14:paraId="164D4834"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MICITT, OEI,  CFIA, INA, INTEL, INAMU</w:t>
            </w:r>
          </w:p>
        </w:tc>
        <w:tc>
          <w:tcPr>
            <w:tcW w:w="2380" w:type="dxa"/>
            <w:tcBorders>
              <w:top w:val="nil"/>
              <w:left w:val="nil"/>
              <w:bottom w:val="single" w:sz="4" w:space="0" w:color="auto"/>
              <w:right w:val="single" w:sz="4" w:space="0" w:color="auto"/>
            </w:tcBorders>
            <w:shd w:val="clear" w:color="auto" w:fill="auto"/>
            <w:vAlign w:val="center"/>
            <w:hideMark/>
          </w:tcPr>
          <w:p w14:paraId="2DD7AA57"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Colegios de la localidad de Golfito</w:t>
            </w:r>
          </w:p>
        </w:tc>
        <w:tc>
          <w:tcPr>
            <w:tcW w:w="1200" w:type="dxa"/>
            <w:tcBorders>
              <w:top w:val="nil"/>
              <w:left w:val="nil"/>
              <w:bottom w:val="single" w:sz="4" w:space="0" w:color="auto"/>
              <w:right w:val="single" w:sz="4" w:space="0" w:color="auto"/>
            </w:tcBorders>
            <w:shd w:val="clear" w:color="auto" w:fill="auto"/>
            <w:noWrap/>
            <w:vAlign w:val="center"/>
            <w:hideMark/>
          </w:tcPr>
          <w:p w14:paraId="45AE8EF7"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75</w:t>
            </w:r>
          </w:p>
        </w:tc>
        <w:tc>
          <w:tcPr>
            <w:tcW w:w="760" w:type="dxa"/>
            <w:tcBorders>
              <w:top w:val="nil"/>
              <w:left w:val="nil"/>
              <w:bottom w:val="single" w:sz="4" w:space="0" w:color="auto"/>
              <w:right w:val="single" w:sz="4" w:space="0" w:color="auto"/>
            </w:tcBorders>
            <w:shd w:val="clear" w:color="auto" w:fill="auto"/>
            <w:noWrap/>
            <w:vAlign w:val="center"/>
            <w:hideMark/>
          </w:tcPr>
          <w:p w14:paraId="54AF7EE2"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14 a 17</w:t>
            </w:r>
          </w:p>
        </w:tc>
        <w:tc>
          <w:tcPr>
            <w:tcW w:w="2140" w:type="dxa"/>
            <w:tcBorders>
              <w:top w:val="nil"/>
              <w:left w:val="nil"/>
              <w:bottom w:val="single" w:sz="4" w:space="0" w:color="auto"/>
              <w:right w:val="nil"/>
            </w:tcBorders>
            <w:shd w:val="clear" w:color="auto" w:fill="auto"/>
            <w:vAlign w:val="center"/>
            <w:hideMark/>
          </w:tcPr>
          <w:p w14:paraId="6BA3862E"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Sede Regional de la UCR en Golfito</w:t>
            </w:r>
          </w:p>
        </w:tc>
      </w:tr>
      <w:tr w:rsidR="00071925" w:rsidRPr="00573372" w14:paraId="3880BB8D" w14:textId="77777777" w:rsidTr="00071925">
        <w:trPr>
          <w:trHeight w:val="300"/>
        </w:trPr>
        <w:tc>
          <w:tcPr>
            <w:tcW w:w="1840" w:type="dxa"/>
            <w:tcBorders>
              <w:top w:val="nil"/>
              <w:left w:val="nil"/>
              <w:bottom w:val="single" w:sz="4" w:space="0" w:color="auto"/>
              <w:right w:val="single" w:sz="4" w:space="0" w:color="auto"/>
            </w:tcBorders>
            <w:shd w:val="clear" w:color="auto" w:fill="auto"/>
            <w:noWrap/>
            <w:vAlign w:val="center"/>
            <w:hideMark/>
          </w:tcPr>
          <w:p w14:paraId="1B3DDC12"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Total</w:t>
            </w:r>
          </w:p>
        </w:tc>
        <w:tc>
          <w:tcPr>
            <w:tcW w:w="1440" w:type="dxa"/>
            <w:tcBorders>
              <w:top w:val="nil"/>
              <w:left w:val="nil"/>
              <w:bottom w:val="single" w:sz="4" w:space="0" w:color="auto"/>
              <w:right w:val="single" w:sz="4" w:space="0" w:color="auto"/>
            </w:tcBorders>
            <w:shd w:val="clear" w:color="auto" w:fill="auto"/>
            <w:vAlign w:val="center"/>
            <w:hideMark/>
          </w:tcPr>
          <w:p w14:paraId="2F306FB0"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w:t>
            </w:r>
          </w:p>
        </w:tc>
        <w:tc>
          <w:tcPr>
            <w:tcW w:w="2380" w:type="dxa"/>
            <w:tcBorders>
              <w:top w:val="nil"/>
              <w:left w:val="nil"/>
              <w:bottom w:val="single" w:sz="4" w:space="0" w:color="auto"/>
              <w:right w:val="single" w:sz="4" w:space="0" w:color="auto"/>
            </w:tcBorders>
            <w:shd w:val="clear" w:color="auto" w:fill="auto"/>
            <w:vAlign w:val="center"/>
            <w:hideMark/>
          </w:tcPr>
          <w:p w14:paraId="703981E9"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939B2B7"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884</w:t>
            </w:r>
          </w:p>
        </w:tc>
        <w:tc>
          <w:tcPr>
            <w:tcW w:w="760" w:type="dxa"/>
            <w:tcBorders>
              <w:top w:val="nil"/>
              <w:left w:val="nil"/>
              <w:bottom w:val="single" w:sz="4" w:space="0" w:color="auto"/>
              <w:right w:val="single" w:sz="4" w:space="0" w:color="auto"/>
            </w:tcBorders>
            <w:shd w:val="clear" w:color="auto" w:fill="auto"/>
            <w:noWrap/>
            <w:vAlign w:val="center"/>
            <w:hideMark/>
          </w:tcPr>
          <w:p w14:paraId="658A060C" w14:textId="77777777" w:rsidR="00071925" w:rsidRPr="00573372" w:rsidRDefault="00071925" w:rsidP="00071925">
            <w:pPr>
              <w:autoSpaceDE/>
              <w:autoSpaceDN/>
              <w:jc w:val="center"/>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w:t>
            </w:r>
          </w:p>
        </w:tc>
        <w:tc>
          <w:tcPr>
            <w:tcW w:w="2140" w:type="dxa"/>
            <w:tcBorders>
              <w:top w:val="nil"/>
              <w:left w:val="nil"/>
              <w:bottom w:val="single" w:sz="4" w:space="0" w:color="auto"/>
              <w:right w:val="nil"/>
            </w:tcBorders>
            <w:shd w:val="clear" w:color="auto" w:fill="auto"/>
            <w:vAlign w:val="center"/>
            <w:hideMark/>
          </w:tcPr>
          <w:p w14:paraId="7B16E5F4" w14:textId="77777777" w:rsidR="00071925" w:rsidRPr="00573372" w:rsidRDefault="00071925" w:rsidP="00071925">
            <w:pPr>
              <w:autoSpaceDE/>
              <w:autoSpaceDN/>
              <w:rPr>
                <w:rFonts w:ascii="Century Gothic" w:hAnsi="Century Gothic"/>
                <w:color w:val="000000"/>
                <w:sz w:val="22"/>
                <w:szCs w:val="22"/>
                <w:lang w:val="es-CR" w:eastAsia="es-CR"/>
              </w:rPr>
            </w:pPr>
            <w:r w:rsidRPr="00573372">
              <w:rPr>
                <w:rFonts w:ascii="Century Gothic" w:hAnsi="Century Gothic"/>
                <w:color w:val="000000"/>
                <w:sz w:val="22"/>
                <w:szCs w:val="22"/>
                <w:lang w:val="es-CR" w:eastAsia="es-CR"/>
              </w:rPr>
              <w:t> </w:t>
            </w:r>
          </w:p>
        </w:tc>
      </w:tr>
    </w:tbl>
    <w:p w14:paraId="3DA7D814" w14:textId="77777777" w:rsidR="00071925" w:rsidRPr="005D79A4" w:rsidRDefault="00071925" w:rsidP="00071925">
      <w:pPr>
        <w:rPr>
          <w:rFonts w:cs="Arial"/>
        </w:rPr>
      </w:pPr>
      <w:r w:rsidRPr="005D79A4">
        <w:rPr>
          <w:rFonts w:cs="Arial"/>
        </w:rPr>
        <w:t>Fue</w:t>
      </w:r>
      <w:r>
        <w:rPr>
          <w:rFonts w:cs="Arial"/>
        </w:rPr>
        <w:t>nte: Elaboración propia, MICITT</w:t>
      </w:r>
    </w:p>
    <w:p w14:paraId="7209DAEC" w14:textId="77777777" w:rsidR="00573372" w:rsidRDefault="00573372" w:rsidP="00071925">
      <w:pPr>
        <w:spacing w:line="360" w:lineRule="auto"/>
        <w:jc w:val="both"/>
        <w:rPr>
          <w:rFonts w:ascii="Century Gothic" w:hAnsi="Century Gothic" w:cs="Arial"/>
          <w:lang w:val="es-CR"/>
        </w:rPr>
      </w:pPr>
    </w:p>
    <w:p w14:paraId="4665DDAD" w14:textId="3B0C0992" w:rsidR="00071925" w:rsidRPr="00071925" w:rsidRDefault="00071925" w:rsidP="00573372">
      <w:pPr>
        <w:spacing w:line="360" w:lineRule="auto"/>
        <w:jc w:val="both"/>
        <w:rPr>
          <w:rFonts w:ascii="Century Gothic" w:hAnsi="Century Gothic" w:cs="Arial"/>
          <w:lang w:val="es-CR"/>
        </w:rPr>
      </w:pPr>
      <w:r w:rsidRPr="00071925">
        <w:rPr>
          <w:rFonts w:ascii="Century Gothic" w:hAnsi="Century Gothic" w:cs="Arial"/>
          <w:lang w:val="es-CR"/>
        </w:rPr>
        <w:t xml:space="preserve">En el transcurso del 2017 se </w:t>
      </w:r>
      <w:r w:rsidR="001167E1">
        <w:rPr>
          <w:rFonts w:ascii="Century Gothic" w:hAnsi="Century Gothic" w:cs="Arial"/>
          <w:lang w:val="es-CR"/>
        </w:rPr>
        <w:t xml:space="preserve">realizaron 5 Encuentros más: </w:t>
      </w:r>
      <w:r w:rsidRPr="00071925">
        <w:rPr>
          <w:rFonts w:ascii="Century Gothic" w:hAnsi="Century Gothic" w:cs="Arial"/>
          <w:lang w:val="es-CR"/>
        </w:rPr>
        <w:t xml:space="preserve">Puntarenas, </w:t>
      </w:r>
      <w:r w:rsidR="00573372" w:rsidRPr="00071925">
        <w:rPr>
          <w:rFonts w:ascii="Century Gothic" w:hAnsi="Century Gothic" w:cs="Arial"/>
          <w:lang w:val="es-CR"/>
        </w:rPr>
        <w:t>San José, Limón, Turrialba y Guanacaste</w:t>
      </w:r>
      <w:r w:rsidR="00573372">
        <w:rPr>
          <w:rFonts w:ascii="Century Gothic" w:hAnsi="Century Gothic" w:cs="Arial"/>
          <w:lang w:val="es-CR"/>
        </w:rPr>
        <w:t>.</w:t>
      </w:r>
    </w:p>
    <w:p w14:paraId="4CF61D53" w14:textId="008900D8" w:rsidR="00071925" w:rsidRPr="00573372" w:rsidRDefault="00071925" w:rsidP="00573372">
      <w:pPr>
        <w:pStyle w:val="Prrafodelista"/>
        <w:numPr>
          <w:ilvl w:val="0"/>
          <w:numId w:val="34"/>
        </w:numPr>
        <w:spacing w:line="360" w:lineRule="auto"/>
        <w:jc w:val="both"/>
        <w:rPr>
          <w:rFonts w:ascii="Century Gothic" w:hAnsi="Century Gothic" w:cs="Arial"/>
          <w:b/>
          <w:lang w:val="es-CR"/>
        </w:rPr>
      </w:pPr>
      <w:r w:rsidRPr="00573372">
        <w:rPr>
          <w:rFonts w:ascii="Century Gothic" w:hAnsi="Century Gothic" w:cs="Arial"/>
          <w:b/>
          <w:lang w:val="es-CR"/>
        </w:rPr>
        <w:t>Campamento Aeroespacial</w:t>
      </w:r>
      <w:r w:rsidR="001167E1">
        <w:rPr>
          <w:rFonts w:ascii="Century Gothic" w:hAnsi="Century Gothic" w:cs="Arial"/>
          <w:b/>
          <w:lang w:val="es-CR"/>
        </w:rPr>
        <w:t xml:space="preserve"> 2015-</w:t>
      </w:r>
      <w:r w:rsidRPr="00573372">
        <w:rPr>
          <w:rFonts w:ascii="Century Gothic" w:hAnsi="Century Gothic" w:cs="Arial"/>
          <w:b/>
          <w:lang w:val="es-CR"/>
        </w:rPr>
        <w:t xml:space="preserve">2016 </w:t>
      </w:r>
    </w:p>
    <w:p w14:paraId="1A6F4541" w14:textId="2A3CF32A" w:rsidR="00573372" w:rsidRDefault="00573372" w:rsidP="00071925">
      <w:pPr>
        <w:spacing w:line="360" w:lineRule="auto"/>
        <w:jc w:val="both"/>
        <w:rPr>
          <w:rFonts w:ascii="Century Gothic" w:hAnsi="Century Gothic" w:cs="Arial"/>
          <w:lang w:val="es-CR"/>
        </w:rPr>
      </w:pPr>
      <w:r>
        <w:rPr>
          <w:rFonts w:ascii="Century Gothic" w:hAnsi="Century Gothic" w:cs="Arial"/>
          <w:lang w:val="es-CR"/>
        </w:rPr>
        <w:t>El primer Campamento Aeroespacial se realizó en el 2015 en Guanacaste, Liberia, en las instalaciones de la UCR, participaron 50 estudiantes de colegio y universidad (50% mujeres).</w:t>
      </w:r>
    </w:p>
    <w:p w14:paraId="18CFCD13" w14:textId="39C08862"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El 2016 es el segundo año en que se realiza el Campamento Aeroespacial, este es un proyecto de la UCR, en el que colabora el MICITT con la traída de expertos, especialmente de la NASA, tiene como objetivo compartir con jóvenes con vocaciones científicas y tecnológicas conocimientos básicos en actividades desarrolladas en la Industria Aeroespacial.  La actividad se realizó entre el 19 y el 22 de julio en las instalaciones de la UCR en San Pedro.  Se contó con la presencia de la Ing. Sandra </w:t>
      </w:r>
      <w:proofErr w:type="spellStart"/>
      <w:r w:rsidRPr="00071925">
        <w:rPr>
          <w:rFonts w:ascii="Century Gothic" w:hAnsi="Century Gothic" w:cs="Arial"/>
          <w:lang w:val="es-CR"/>
        </w:rPr>
        <w:t>Cauffman</w:t>
      </w:r>
      <w:proofErr w:type="spellEnd"/>
      <w:r w:rsidRPr="00071925">
        <w:rPr>
          <w:rFonts w:ascii="Century Gothic" w:hAnsi="Century Gothic" w:cs="Arial"/>
          <w:lang w:val="es-CR"/>
        </w:rPr>
        <w:t xml:space="preserve"> y el Científico Andrés Mora, quienes, en conjunto con otros profesores de la UCR dieron capacitación básica para que los estudiantes pudieran construir sus propios cohetes y hacer despegues exitosos.</w:t>
      </w:r>
    </w:p>
    <w:p w14:paraId="76FB1629" w14:textId="77777777" w:rsid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La cantidad de jóvenes que participó fue de 50, se logró una participación de un 45% de mujeres.</w:t>
      </w:r>
    </w:p>
    <w:p w14:paraId="39B799D7" w14:textId="57D80349" w:rsidR="00573372" w:rsidRDefault="00573372" w:rsidP="00071925">
      <w:pPr>
        <w:spacing w:line="360" w:lineRule="auto"/>
        <w:jc w:val="both"/>
        <w:rPr>
          <w:rFonts w:ascii="Century Gothic" w:hAnsi="Century Gothic" w:cs="Arial"/>
          <w:lang w:val="es-CR"/>
        </w:rPr>
      </w:pPr>
      <w:r>
        <w:rPr>
          <w:rFonts w:ascii="Century Gothic" w:hAnsi="Century Gothic" w:cs="Arial"/>
          <w:lang w:val="es-CR"/>
        </w:rPr>
        <w:t>Para el 2017 se tenía planeado la elaboración de un Campamento Aeroespacial para niñas en las instalaciones del TEC en San Carlos, sin embargo, debido a razones políticas no se pudo fina</w:t>
      </w:r>
      <w:r w:rsidR="001167E1">
        <w:rPr>
          <w:rFonts w:ascii="Century Gothic" w:hAnsi="Century Gothic" w:cs="Arial"/>
          <w:lang w:val="es-CR"/>
        </w:rPr>
        <w:t>n</w:t>
      </w:r>
      <w:r>
        <w:rPr>
          <w:rFonts w:ascii="Century Gothic" w:hAnsi="Century Gothic" w:cs="Arial"/>
          <w:lang w:val="es-CR"/>
        </w:rPr>
        <w:t>ciar.</w:t>
      </w:r>
    </w:p>
    <w:p w14:paraId="6520668B" w14:textId="77777777" w:rsidR="00573372" w:rsidRPr="00071925" w:rsidRDefault="00573372" w:rsidP="00071925">
      <w:pPr>
        <w:spacing w:line="360" w:lineRule="auto"/>
        <w:jc w:val="both"/>
        <w:rPr>
          <w:rFonts w:ascii="Century Gothic" w:hAnsi="Century Gothic" w:cs="Arial"/>
          <w:lang w:val="es-CR"/>
        </w:rPr>
      </w:pPr>
    </w:p>
    <w:p w14:paraId="198E0EF2" w14:textId="7D5E9A58" w:rsidR="00071925" w:rsidRPr="000270E7" w:rsidRDefault="00071925" w:rsidP="000270E7">
      <w:pPr>
        <w:pStyle w:val="Prrafodelista"/>
        <w:numPr>
          <w:ilvl w:val="0"/>
          <w:numId w:val="34"/>
        </w:numPr>
        <w:spacing w:line="360" w:lineRule="auto"/>
        <w:jc w:val="both"/>
        <w:rPr>
          <w:rFonts w:ascii="Century Gothic" w:hAnsi="Century Gothic" w:cs="Arial"/>
          <w:b/>
          <w:lang w:val="es-CR"/>
        </w:rPr>
      </w:pPr>
      <w:r w:rsidRPr="000270E7">
        <w:rPr>
          <w:rFonts w:ascii="Century Gothic" w:hAnsi="Century Gothic" w:cs="Arial"/>
          <w:b/>
          <w:lang w:val="es-CR"/>
        </w:rPr>
        <w:t>Día Internacional de las niñas y las mujeres en la Ciencia:</w:t>
      </w:r>
    </w:p>
    <w:p w14:paraId="79E00AB0"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En la Asamblea General de la ONU del 15 de diciembre del 2015 a/70/474/Add2, se declara el 11 de febrero como el día Internacional de la Mujer y la Niña en la Ciencia, y tiene como fin que las instituciones públicas, privadas, ONG y particulares </w:t>
      </w:r>
    </w:p>
    <w:p w14:paraId="23070BA8"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 promuevan la participación plena y en condiciones de igualdad de las mujeres y las niñas en la educación, la capacitación, el empleo y los procesos de adopción de decisiones en la ciencia… para </w:t>
      </w:r>
      <w:r w:rsidRPr="00071925">
        <w:rPr>
          <w:rFonts w:ascii="Century Gothic" w:hAnsi="Century Gothic" w:cs="Arial"/>
          <w:lang w:val="es-CR"/>
        </w:rPr>
        <w:lastRenderedPageBreak/>
        <w:t xml:space="preserve">alentar una mayor participación de las mujeres y las niñas, promover las perspectivas de carreras de las mujeres en la ciencia y reconocer los logros de las mujeres en la ciencia.  (ONU, 2015) </w:t>
      </w:r>
    </w:p>
    <w:p w14:paraId="60570079" w14:textId="5EF45090"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En Costa Rica, </w:t>
      </w:r>
      <w:r w:rsidR="000270E7">
        <w:rPr>
          <w:rFonts w:ascii="Century Gothic" w:hAnsi="Century Gothic" w:cs="Arial"/>
          <w:lang w:val="es-CR"/>
        </w:rPr>
        <w:t xml:space="preserve">en el marco del programa </w:t>
      </w:r>
      <w:proofErr w:type="spellStart"/>
      <w:r w:rsidR="000270E7">
        <w:rPr>
          <w:rFonts w:ascii="Century Gothic" w:hAnsi="Century Gothic" w:cs="Arial"/>
          <w:lang w:val="es-CR"/>
        </w:rPr>
        <w:t>Teach</w:t>
      </w:r>
      <w:proofErr w:type="spellEnd"/>
      <w:r w:rsidR="000270E7">
        <w:rPr>
          <w:rFonts w:ascii="Century Gothic" w:hAnsi="Century Gothic" w:cs="Arial"/>
          <w:lang w:val="es-CR"/>
        </w:rPr>
        <w:t xml:space="preserve"> </w:t>
      </w:r>
      <w:proofErr w:type="spellStart"/>
      <w:r w:rsidR="000270E7">
        <w:rPr>
          <w:rFonts w:ascii="Century Gothic" w:hAnsi="Century Gothic" w:cs="Arial"/>
          <w:lang w:val="es-CR"/>
        </w:rPr>
        <w:t>Her</w:t>
      </w:r>
      <w:proofErr w:type="spellEnd"/>
      <w:r w:rsidR="000270E7">
        <w:rPr>
          <w:rFonts w:ascii="Century Gothic" w:hAnsi="Century Gothic" w:cs="Arial"/>
          <w:lang w:val="es-CR"/>
        </w:rPr>
        <w:t xml:space="preserve">, </w:t>
      </w:r>
      <w:r w:rsidRPr="00071925">
        <w:rPr>
          <w:rFonts w:ascii="Century Gothic" w:hAnsi="Century Gothic" w:cs="Arial"/>
          <w:lang w:val="es-CR"/>
        </w:rPr>
        <w:t>por medio de la alianza entre el Ministerio de Educación (MEP), UNESCO, Despacho de la Primera Dama, Embajada Americana, Ministerio de Relaciones Exteriores, INA, INAMU y MICITT, se logran coordinar varias actividades durante el mes de febrero y hasta el 8 de marzo</w:t>
      </w:r>
      <w:r w:rsidR="000270E7">
        <w:rPr>
          <w:rFonts w:ascii="Century Gothic" w:hAnsi="Century Gothic" w:cs="Arial"/>
          <w:lang w:val="es-CR"/>
        </w:rPr>
        <w:t xml:space="preserve"> del 2017</w:t>
      </w:r>
      <w:r w:rsidRPr="00071925">
        <w:rPr>
          <w:rFonts w:ascii="Century Gothic" w:hAnsi="Century Gothic" w:cs="Arial"/>
          <w:lang w:val="es-CR"/>
        </w:rPr>
        <w:t>.</w:t>
      </w:r>
    </w:p>
    <w:p w14:paraId="04BA1700" w14:textId="33D4A617" w:rsidR="00071925" w:rsidRPr="00071925" w:rsidRDefault="000270E7" w:rsidP="00071925">
      <w:pPr>
        <w:spacing w:line="360" w:lineRule="auto"/>
        <w:jc w:val="both"/>
        <w:rPr>
          <w:rFonts w:ascii="Century Gothic" w:hAnsi="Century Gothic" w:cs="Arial"/>
          <w:lang w:val="es-CR"/>
        </w:rPr>
      </w:pPr>
      <w:r>
        <w:rPr>
          <w:rFonts w:ascii="Century Gothic" w:hAnsi="Century Gothic" w:cs="Arial"/>
          <w:lang w:val="es-CR"/>
        </w:rPr>
        <w:t xml:space="preserve">En la </w:t>
      </w:r>
      <w:r w:rsidR="00071925" w:rsidRPr="00071925">
        <w:rPr>
          <w:rFonts w:ascii="Century Gothic" w:hAnsi="Century Gothic" w:cs="Arial"/>
          <w:lang w:val="es-CR"/>
        </w:rPr>
        <w:t xml:space="preserve">Inauguración de Celebración del Día Internacional de las niñas y las mujeres en la Ciencia, se contó con la participación de jóvenes mujeres de secundaria quienes tuvieron la oportunidad de escuchar a dos científicas destacadas: Adriana </w:t>
      </w:r>
      <w:proofErr w:type="spellStart"/>
      <w:r w:rsidR="00071925" w:rsidRPr="00071925">
        <w:rPr>
          <w:rFonts w:ascii="Century Gothic" w:hAnsi="Century Gothic" w:cs="Arial"/>
          <w:lang w:val="es-CR"/>
        </w:rPr>
        <w:t>Troyo</w:t>
      </w:r>
      <w:proofErr w:type="spellEnd"/>
      <w:r w:rsidR="00071925" w:rsidRPr="00071925">
        <w:rPr>
          <w:rFonts w:ascii="Century Gothic" w:hAnsi="Century Gothic" w:cs="Arial"/>
          <w:lang w:val="es-CR"/>
        </w:rPr>
        <w:t xml:space="preserve"> (Científica Destacada de año 2010) y </w:t>
      </w:r>
      <w:proofErr w:type="spellStart"/>
      <w:r w:rsidR="00071925" w:rsidRPr="00071925">
        <w:rPr>
          <w:rFonts w:ascii="Century Gothic" w:hAnsi="Century Gothic" w:cs="Arial"/>
          <w:lang w:val="es-CR"/>
        </w:rPr>
        <w:t>Sindy</w:t>
      </w:r>
      <w:proofErr w:type="spellEnd"/>
      <w:r w:rsidR="00071925" w:rsidRPr="00071925">
        <w:rPr>
          <w:rFonts w:ascii="Century Gothic" w:hAnsi="Century Gothic" w:cs="Arial"/>
          <w:lang w:val="es-CR"/>
        </w:rPr>
        <w:t xml:space="preserve"> Chaves (Premio Nacional Clodomiro Picado </w:t>
      </w:r>
      <w:proofErr w:type="spellStart"/>
      <w:r w:rsidR="00071925" w:rsidRPr="00071925">
        <w:rPr>
          <w:rFonts w:ascii="Century Gothic" w:hAnsi="Century Gothic" w:cs="Arial"/>
          <w:lang w:val="es-CR"/>
        </w:rPr>
        <w:t>Twight</w:t>
      </w:r>
      <w:proofErr w:type="spellEnd"/>
      <w:r w:rsidR="00071925" w:rsidRPr="00071925">
        <w:rPr>
          <w:rFonts w:ascii="Century Gothic" w:hAnsi="Century Gothic" w:cs="Arial"/>
          <w:lang w:val="es-CR"/>
        </w:rPr>
        <w:t xml:space="preserve"> 2012), quienes les hablaron acerca de cómo descubrieron sus vocaciones </w:t>
      </w:r>
      <w:r w:rsidRPr="00071925">
        <w:rPr>
          <w:rFonts w:ascii="Century Gothic" w:hAnsi="Century Gothic" w:cs="Arial"/>
          <w:lang w:val="es-CR"/>
        </w:rPr>
        <w:t>científicas</w:t>
      </w:r>
      <w:r w:rsidR="00071925" w:rsidRPr="00071925">
        <w:rPr>
          <w:rFonts w:ascii="Century Gothic" w:hAnsi="Century Gothic" w:cs="Arial"/>
          <w:lang w:val="es-CR"/>
        </w:rPr>
        <w:t xml:space="preserve"> y qué obstáculos y apoyos tuvieron en sus carreras profesionales y personales.</w:t>
      </w:r>
    </w:p>
    <w:p w14:paraId="721103D5" w14:textId="77777777"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 xml:space="preserve">Posteriormente se realizaron 2 vídeo conferencias con científicas destacadas, participaron alrededor de 1300 estudiantes del tercer ciclo diversificado la primera se realizó el 20 de febrero y la segunda el 28 de febrero.  </w:t>
      </w:r>
    </w:p>
    <w:p w14:paraId="11CD025C" w14:textId="77777777" w:rsidR="00071925" w:rsidRPr="00071925" w:rsidRDefault="00071925" w:rsidP="00071925">
      <w:pPr>
        <w:spacing w:line="360" w:lineRule="auto"/>
        <w:jc w:val="both"/>
        <w:rPr>
          <w:rFonts w:ascii="Century Gothic" w:hAnsi="Century Gothic" w:cs="Arial"/>
          <w:lang w:val="es-CR"/>
        </w:rPr>
      </w:pPr>
      <w:proofErr w:type="gramStart"/>
      <w:r w:rsidRPr="00071925">
        <w:rPr>
          <w:rFonts w:ascii="Century Gothic" w:hAnsi="Century Gothic" w:cs="Arial"/>
          <w:lang w:val="es-CR"/>
        </w:rPr>
        <w:t>Las</w:t>
      </w:r>
      <w:proofErr w:type="gramEnd"/>
      <w:r w:rsidRPr="00071925">
        <w:rPr>
          <w:rFonts w:ascii="Century Gothic" w:hAnsi="Century Gothic" w:cs="Arial"/>
          <w:lang w:val="es-CR"/>
        </w:rPr>
        <w:t xml:space="preserve"> conferencistas fueron también científicas de muy alto nivel del país, quienes adaptaron sus presentaciones a la población estudiantil, además estos tuvieron la oportunidad de hacerles preguntas, tanto de los resultados de sus investigaciones como privadas.  Las conferencistas fueron: Priscila </w:t>
      </w:r>
      <w:proofErr w:type="spellStart"/>
      <w:r w:rsidRPr="00071925">
        <w:rPr>
          <w:rFonts w:ascii="Century Gothic" w:hAnsi="Century Gothic" w:cs="Arial"/>
          <w:lang w:val="es-CR"/>
        </w:rPr>
        <w:t>Chaverri</w:t>
      </w:r>
      <w:proofErr w:type="spellEnd"/>
      <w:r w:rsidRPr="00071925">
        <w:rPr>
          <w:rFonts w:ascii="Century Gothic" w:hAnsi="Century Gothic" w:cs="Arial"/>
          <w:lang w:val="es-CR"/>
        </w:rPr>
        <w:t xml:space="preserve"> – Científica destacada 2016, Marie Clare Arrieta, Premio Nacional en Ciencia Clodomiro Picado </w:t>
      </w:r>
      <w:proofErr w:type="spellStart"/>
      <w:r w:rsidRPr="00071925">
        <w:rPr>
          <w:rFonts w:ascii="Century Gothic" w:hAnsi="Century Gothic" w:cs="Arial"/>
          <w:lang w:val="es-CR"/>
        </w:rPr>
        <w:t>Twght</w:t>
      </w:r>
      <w:proofErr w:type="spellEnd"/>
      <w:r w:rsidRPr="00071925">
        <w:rPr>
          <w:rFonts w:ascii="Century Gothic" w:hAnsi="Century Gothic" w:cs="Arial"/>
          <w:lang w:val="es-CR"/>
        </w:rPr>
        <w:t xml:space="preserve"> 2016 Eugenia Corrales – Premio Nacional en Tecnología Clodomiro Picado </w:t>
      </w:r>
      <w:proofErr w:type="spellStart"/>
      <w:r w:rsidRPr="00071925">
        <w:rPr>
          <w:rFonts w:ascii="Century Gothic" w:hAnsi="Century Gothic" w:cs="Arial"/>
          <w:lang w:val="es-CR"/>
        </w:rPr>
        <w:t>Twight</w:t>
      </w:r>
      <w:proofErr w:type="spellEnd"/>
      <w:r w:rsidRPr="00071925">
        <w:rPr>
          <w:rFonts w:ascii="Century Gothic" w:hAnsi="Century Gothic" w:cs="Arial"/>
          <w:lang w:val="es-CR"/>
        </w:rPr>
        <w:t xml:space="preserve"> 2014 y </w:t>
      </w:r>
      <w:proofErr w:type="spellStart"/>
      <w:r w:rsidRPr="00071925">
        <w:rPr>
          <w:rFonts w:ascii="Century Gothic" w:hAnsi="Century Gothic" w:cs="Arial"/>
          <w:lang w:val="es-CR"/>
        </w:rPr>
        <w:t>Henriette</w:t>
      </w:r>
      <w:proofErr w:type="spellEnd"/>
      <w:r w:rsidRPr="00071925">
        <w:rPr>
          <w:rFonts w:ascii="Century Gothic" w:hAnsi="Century Gothic" w:cs="Arial"/>
          <w:lang w:val="es-CR"/>
        </w:rPr>
        <w:t xml:space="preserve"> </w:t>
      </w:r>
      <w:proofErr w:type="spellStart"/>
      <w:r w:rsidRPr="00071925">
        <w:rPr>
          <w:rFonts w:ascii="Century Gothic" w:hAnsi="Century Gothic" w:cs="Arial"/>
          <w:lang w:val="es-CR"/>
        </w:rPr>
        <w:t>Raventos</w:t>
      </w:r>
      <w:proofErr w:type="spellEnd"/>
      <w:r w:rsidRPr="00071925">
        <w:rPr>
          <w:rFonts w:ascii="Century Gothic" w:hAnsi="Century Gothic" w:cs="Arial"/>
          <w:lang w:val="es-CR"/>
        </w:rPr>
        <w:t xml:space="preserve"> – Miembro de la Academia Nacional de Ciencias.</w:t>
      </w:r>
    </w:p>
    <w:p w14:paraId="703956A3" w14:textId="36326115" w:rsidR="00071925" w:rsidRPr="00071925" w:rsidRDefault="00071925" w:rsidP="00071925">
      <w:pPr>
        <w:spacing w:line="360" w:lineRule="auto"/>
        <w:jc w:val="both"/>
        <w:rPr>
          <w:rFonts w:ascii="Century Gothic" w:hAnsi="Century Gothic" w:cs="Arial"/>
          <w:lang w:val="es-CR"/>
        </w:rPr>
      </w:pPr>
      <w:r w:rsidRPr="00071925">
        <w:rPr>
          <w:rFonts w:ascii="Century Gothic" w:hAnsi="Century Gothic" w:cs="Arial"/>
          <w:lang w:val="es-CR"/>
        </w:rPr>
        <w:t>Las instituciones educativas que participaron fueron las siguientes:</w:t>
      </w:r>
      <w:r w:rsidR="000270E7">
        <w:rPr>
          <w:rFonts w:ascii="Century Gothic" w:hAnsi="Century Gothic" w:cs="Arial"/>
          <w:lang w:val="es-CR"/>
        </w:rPr>
        <w:t xml:space="preserve"> </w:t>
      </w:r>
      <w:r w:rsidRPr="00071925">
        <w:rPr>
          <w:rFonts w:ascii="Century Gothic" w:hAnsi="Century Gothic" w:cs="Arial"/>
          <w:lang w:val="es-CR"/>
        </w:rPr>
        <w:t>CTP de Pejibaye Pérez Zeledón</w:t>
      </w:r>
      <w:r w:rsidR="000270E7">
        <w:rPr>
          <w:rFonts w:ascii="Century Gothic" w:hAnsi="Century Gothic" w:cs="Arial"/>
          <w:lang w:val="es-CR"/>
        </w:rPr>
        <w:t xml:space="preserve">, </w:t>
      </w:r>
      <w:r w:rsidRPr="00071925">
        <w:rPr>
          <w:rFonts w:ascii="Century Gothic" w:hAnsi="Century Gothic" w:cs="Arial"/>
          <w:lang w:val="es-CR"/>
        </w:rPr>
        <w:t xml:space="preserve">CTP de </w:t>
      </w:r>
      <w:proofErr w:type="spellStart"/>
      <w:r w:rsidRPr="00071925">
        <w:rPr>
          <w:rFonts w:ascii="Century Gothic" w:hAnsi="Century Gothic" w:cs="Arial"/>
          <w:lang w:val="es-CR"/>
        </w:rPr>
        <w:t>Guaycara</w:t>
      </w:r>
      <w:proofErr w:type="spellEnd"/>
      <w:r w:rsidR="000270E7">
        <w:rPr>
          <w:rFonts w:ascii="Century Gothic" w:hAnsi="Century Gothic" w:cs="Arial"/>
          <w:lang w:val="es-CR"/>
        </w:rPr>
        <w:t xml:space="preserve">, </w:t>
      </w:r>
      <w:r w:rsidRPr="00071925">
        <w:rPr>
          <w:rFonts w:ascii="Century Gothic" w:hAnsi="Century Gothic" w:cs="Arial"/>
          <w:lang w:val="es-CR"/>
        </w:rPr>
        <w:t>Liceo Experimental Bilingüe de Cartago</w:t>
      </w:r>
      <w:r w:rsidR="000270E7">
        <w:rPr>
          <w:rFonts w:ascii="Century Gothic" w:hAnsi="Century Gothic" w:cs="Arial"/>
          <w:lang w:val="es-CR"/>
        </w:rPr>
        <w:t xml:space="preserve">, </w:t>
      </w:r>
      <w:r w:rsidRPr="00071925">
        <w:rPr>
          <w:rFonts w:ascii="Century Gothic" w:hAnsi="Century Gothic" w:cs="Arial"/>
          <w:lang w:val="es-CR"/>
        </w:rPr>
        <w:t>Instituto Clodomiro Picado T</w:t>
      </w:r>
      <w:r w:rsidR="000270E7">
        <w:rPr>
          <w:rFonts w:ascii="Century Gothic" w:hAnsi="Century Gothic" w:cs="Arial"/>
          <w:lang w:val="es-CR"/>
        </w:rPr>
        <w:t xml:space="preserve">, </w:t>
      </w:r>
      <w:r w:rsidRPr="00071925">
        <w:rPr>
          <w:rFonts w:ascii="Century Gothic" w:hAnsi="Century Gothic" w:cs="Arial"/>
          <w:lang w:val="es-CR"/>
        </w:rPr>
        <w:t>CTP San Pablo de León Cortés</w:t>
      </w:r>
      <w:r w:rsidR="000270E7">
        <w:rPr>
          <w:rFonts w:ascii="Century Gothic" w:hAnsi="Century Gothic" w:cs="Arial"/>
          <w:lang w:val="es-CR"/>
        </w:rPr>
        <w:t xml:space="preserve">, </w:t>
      </w:r>
      <w:r w:rsidRPr="00071925">
        <w:rPr>
          <w:rFonts w:ascii="Century Gothic" w:hAnsi="Century Gothic" w:cs="Arial"/>
          <w:lang w:val="es-CR"/>
        </w:rPr>
        <w:t>CTP Liceo de Heredia</w:t>
      </w:r>
      <w:r w:rsidR="000270E7">
        <w:rPr>
          <w:rFonts w:ascii="Century Gothic" w:hAnsi="Century Gothic" w:cs="Arial"/>
          <w:lang w:val="es-CR"/>
        </w:rPr>
        <w:t xml:space="preserve">, </w:t>
      </w:r>
      <w:r w:rsidRPr="00071925">
        <w:rPr>
          <w:rFonts w:ascii="Century Gothic" w:hAnsi="Century Gothic" w:cs="Arial"/>
          <w:lang w:val="es-CR"/>
        </w:rPr>
        <w:t>Liceo La Virgen</w:t>
      </w:r>
      <w:r w:rsidR="000270E7">
        <w:rPr>
          <w:rFonts w:ascii="Century Gothic" w:hAnsi="Century Gothic" w:cs="Arial"/>
          <w:lang w:val="es-CR"/>
        </w:rPr>
        <w:t xml:space="preserve">, </w:t>
      </w:r>
      <w:r w:rsidRPr="00071925">
        <w:rPr>
          <w:rFonts w:ascii="Century Gothic" w:hAnsi="Century Gothic" w:cs="Arial"/>
          <w:lang w:val="es-CR"/>
        </w:rPr>
        <w:t>Monseñor Sanabria</w:t>
      </w:r>
      <w:r w:rsidR="000270E7">
        <w:rPr>
          <w:rFonts w:ascii="Century Gothic" w:hAnsi="Century Gothic" w:cs="Arial"/>
          <w:lang w:val="es-CR"/>
        </w:rPr>
        <w:t xml:space="preserve">, </w:t>
      </w:r>
      <w:r w:rsidRPr="00071925">
        <w:rPr>
          <w:rFonts w:ascii="Century Gothic" w:hAnsi="Century Gothic" w:cs="Arial"/>
          <w:lang w:val="es-CR"/>
        </w:rPr>
        <w:t xml:space="preserve">CTP de </w:t>
      </w:r>
      <w:proofErr w:type="spellStart"/>
      <w:r w:rsidRPr="00071925">
        <w:rPr>
          <w:rFonts w:ascii="Century Gothic" w:hAnsi="Century Gothic" w:cs="Arial"/>
          <w:lang w:val="es-CR"/>
        </w:rPr>
        <w:t>Upala</w:t>
      </w:r>
      <w:proofErr w:type="spellEnd"/>
      <w:r w:rsidR="000270E7">
        <w:rPr>
          <w:rFonts w:ascii="Century Gothic" w:hAnsi="Century Gothic" w:cs="Arial"/>
          <w:lang w:val="es-CR"/>
        </w:rPr>
        <w:t xml:space="preserve">, </w:t>
      </w:r>
      <w:r w:rsidRPr="00071925">
        <w:rPr>
          <w:rFonts w:ascii="Century Gothic" w:hAnsi="Century Gothic" w:cs="Arial"/>
          <w:lang w:val="es-CR"/>
        </w:rPr>
        <w:t>COTAI de San Carlos</w:t>
      </w:r>
      <w:r w:rsidR="000270E7">
        <w:rPr>
          <w:rFonts w:ascii="Century Gothic" w:hAnsi="Century Gothic" w:cs="Arial"/>
          <w:lang w:val="es-CR"/>
        </w:rPr>
        <w:t xml:space="preserve">, </w:t>
      </w:r>
      <w:r w:rsidRPr="00071925">
        <w:rPr>
          <w:rFonts w:ascii="Century Gothic" w:hAnsi="Century Gothic" w:cs="Arial"/>
          <w:lang w:val="es-CR"/>
        </w:rPr>
        <w:t>CTP de Puntarenas</w:t>
      </w:r>
      <w:r w:rsidR="000270E7">
        <w:rPr>
          <w:rFonts w:ascii="Century Gothic" w:hAnsi="Century Gothic" w:cs="Arial"/>
          <w:lang w:val="es-CR"/>
        </w:rPr>
        <w:t xml:space="preserve">, </w:t>
      </w:r>
      <w:r w:rsidRPr="00071925">
        <w:rPr>
          <w:rFonts w:ascii="Century Gothic" w:hAnsi="Century Gothic" w:cs="Arial"/>
          <w:lang w:val="es-CR"/>
        </w:rPr>
        <w:t>Liceo Experimental Bilingüe de Palmares</w:t>
      </w:r>
      <w:r w:rsidR="000270E7">
        <w:rPr>
          <w:rFonts w:ascii="Century Gothic" w:hAnsi="Century Gothic" w:cs="Arial"/>
          <w:lang w:val="es-CR"/>
        </w:rPr>
        <w:t xml:space="preserve">, </w:t>
      </w:r>
      <w:r w:rsidRPr="00071925">
        <w:rPr>
          <w:rFonts w:ascii="Century Gothic" w:hAnsi="Century Gothic" w:cs="Arial"/>
          <w:lang w:val="es-CR"/>
        </w:rPr>
        <w:t>Instituto de Guanacaste</w:t>
      </w:r>
      <w:r w:rsidR="000270E7">
        <w:rPr>
          <w:rFonts w:ascii="Century Gothic" w:hAnsi="Century Gothic" w:cs="Arial"/>
          <w:lang w:val="es-CR"/>
        </w:rPr>
        <w:t xml:space="preserve">, </w:t>
      </w:r>
      <w:r w:rsidRPr="00071925">
        <w:rPr>
          <w:rFonts w:ascii="Century Gothic" w:hAnsi="Century Gothic" w:cs="Arial"/>
          <w:lang w:val="es-CR"/>
        </w:rPr>
        <w:t>CTP de Mansión</w:t>
      </w:r>
      <w:r w:rsidR="000270E7">
        <w:rPr>
          <w:rFonts w:ascii="Century Gothic" w:hAnsi="Century Gothic" w:cs="Arial"/>
          <w:lang w:val="es-CR"/>
        </w:rPr>
        <w:t xml:space="preserve">, </w:t>
      </w:r>
      <w:r w:rsidRPr="00071925">
        <w:rPr>
          <w:rFonts w:ascii="Century Gothic" w:hAnsi="Century Gothic" w:cs="Arial"/>
          <w:lang w:val="es-CR"/>
        </w:rPr>
        <w:t>Colegio Ambientalista de Pejibaye</w:t>
      </w:r>
      <w:r w:rsidR="000270E7">
        <w:rPr>
          <w:rFonts w:ascii="Century Gothic" w:hAnsi="Century Gothic" w:cs="Arial"/>
          <w:lang w:val="es-CR"/>
        </w:rPr>
        <w:t xml:space="preserve">, Liceo de Atenas, </w:t>
      </w:r>
      <w:r w:rsidRPr="00071925">
        <w:rPr>
          <w:rFonts w:ascii="Century Gothic" w:hAnsi="Century Gothic" w:cs="Arial"/>
          <w:lang w:val="es-CR"/>
        </w:rPr>
        <w:t>Liceo Unesco</w:t>
      </w:r>
      <w:r w:rsidR="000270E7">
        <w:rPr>
          <w:rFonts w:ascii="Century Gothic" w:hAnsi="Century Gothic" w:cs="Arial"/>
          <w:lang w:val="es-CR"/>
        </w:rPr>
        <w:t>.</w:t>
      </w:r>
    </w:p>
    <w:p w14:paraId="62BDA233" w14:textId="77777777" w:rsidR="00071925" w:rsidRPr="005D79A4" w:rsidRDefault="00071925" w:rsidP="00071925">
      <w:pPr>
        <w:pStyle w:val="Prrafodelista"/>
        <w:ind w:left="1429"/>
        <w:rPr>
          <w:rFonts w:cs="Arial"/>
        </w:rPr>
      </w:pPr>
    </w:p>
    <w:p w14:paraId="20046974" w14:textId="77777777" w:rsidR="00071925" w:rsidRPr="000270E7" w:rsidRDefault="00071925" w:rsidP="00071925">
      <w:pPr>
        <w:jc w:val="center"/>
        <w:rPr>
          <w:rFonts w:ascii="Century Gothic" w:hAnsi="Century Gothic" w:cs="Arial"/>
          <w:b/>
        </w:rPr>
      </w:pPr>
      <w:r w:rsidRPr="000270E7">
        <w:rPr>
          <w:rFonts w:ascii="Century Gothic" w:hAnsi="Century Gothic" w:cs="Arial"/>
          <w:b/>
        </w:rPr>
        <w:t>Cuadro 3</w:t>
      </w:r>
    </w:p>
    <w:p w14:paraId="644E4255" w14:textId="77777777" w:rsidR="00071925" w:rsidRPr="000270E7" w:rsidRDefault="00071925" w:rsidP="00071925">
      <w:pPr>
        <w:jc w:val="center"/>
        <w:rPr>
          <w:rFonts w:ascii="Century Gothic" w:hAnsi="Century Gothic" w:cs="Arial"/>
          <w:b/>
        </w:rPr>
      </w:pPr>
      <w:r w:rsidRPr="000270E7">
        <w:rPr>
          <w:rFonts w:ascii="Century Gothic" w:hAnsi="Century Gothic" w:cs="Arial"/>
          <w:b/>
        </w:rPr>
        <w:lastRenderedPageBreak/>
        <w:t>Cantidad de jóvenes participando en Actividad</w:t>
      </w:r>
    </w:p>
    <w:p w14:paraId="2953A3C0" w14:textId="77777777" w:rsidR="00071925" w:rsidRPr="000270E7" w:rsidRDefault="00071925" w:rsidP="00071925">
      <w:pPr>
        <w:jc w:val="center"/>
        <w:rPr>
          <w:rFonts w:ascii="Century Gothic" w:hAnsi="Century Gothic" w:cs="Arial"/>
          <w:b/>
        </w:rPr>
      </w:pPr>
      <w:r w:rsidRPr="000270E7">
        <w:rPr>
          <w:rFonts w:ascii="Century Gothic" w:hAnsi="Century Gothic" w:cs="Arial"/>
          <w:b/>
        </w:rPr>
        <w:t>Día Internacional de las mujeres y las niñas en la ciencia</w:t>
      </w:r>
    </w:p>
    <w:p w14:paraId="08BDD3AC" w14:textId="77777777" w:rsidR="00071925" w:rsidRPr="000270E7" w:rsidRDefault="00071925" w:rsidP="00071925">
      <w:pPr>
        <w:jc w:val="center"/>
        <w:rPr>
          <w:rFonts w:ascii="Century Gothic" w:hAnsi="Century Gothic" w:cs="Arial"/>
          <w:b/>
        </w:rPr>
      </w:pPr>
      <w:r w:rsidRPr="000270E7">
        <w:rPr>
          <w:rFonts w:ascii="Century Gothic" w:hAnsi="Century Gothic" w:cs="Arial"/>
          <w:b/>
        </w:rPr>
        <w:t>2017</w:t>
      </w:r>
    </w:p>
    <w:p w14:paraId="756E1591" w14:textId="77777777" w:rsidR="00071925" w:rsidRPr="000270E7" w:rsidRDefault="00071925" w:rsidP="00071925">
      <w:pPr>
        <w:rPr>
          <w:rFonts w:ascii="Century Gothic" w:hAnsi="Century Gothic" w:cs="Arial"/>
        </w:rPr>
      </w:pPr>
    </w:p>
    <w:p w14:paraId="1B3E62B3" w14:textId="77777777" w:rsidR="00071925" w:rsidRPr="000270E7" w:rsidRDefault="00071925" w:rsidP="00071925">
      <w:pPr>
        <w:rPr>
          <w:rFonts w:ascii="Century Gothic" w:hAnsi="Century Gothic" w:cs="Arial"/>
        </w:rPr>
      </w:pPr>
    </w:p>
    <w:p w14:paraId="435D2CCB" w14:textId="77777777" w:rsidR="00071925" w:rsidRPr="000270E7" w:rsidRDefault="00071925" w:rsidP="00071925">
      <w:pPr>
        <w:rPr>
          <w:rFonts w:ascii="Century Gothic" w:hAnsi="Century Gothic" w:cs="Arial"/>
        </w:rPr>
      </w:pPr>
    </w:p>
    <w:tbl>
      <w:tblPr>
        <w:tblStyle w:val="Tablaconcuadrcula"/>
        <w:tblW w:w="8978" w:type="dxa"/>
        <w:tblLook w:val="04A0" w:firstRow="1" w:lastRow="0" w:firstColumn="1" w:lastColumn="0" w:noHBand="0" w:noVBand="1"/>
      </w:tblPr>
      <w:tblGrid>
        <w:gridCol w:w="3369"/>
        <w:gridCol w:w="2616"/>
        <w:gridCol w:w="2993"/>
      </w:tblGrid>
      <w:tr w:rsidR="00071925" w:rsidRPr="000270E7" w14:paraId="58A2A516" w14:textId="77777777" w:rsidTr="00071925">
        <w:tc>
          <w:tcPr>
            <w:tcW w:w="3369" w:type="dxa"/>
          </w:tcPr>
          <w:p w14:paraId="688C3153" w14:textId="77777777" w:rsidR="00071925" w:rsidRPr="000270E7" w:rsidRDefault="00071925" w:rsidP="00071925">
            <w:pPr>
              <w:rPr>
                <w:rFonts w:ascii="Century Gothic" w:hAnsi="Century Gothic" w:cs="Arial"/>
                <w:b/>
              </w:rPr>
            </w:pPr>
            <w:r w:rsidRPr="000270E7">
              <w:rPr>
                <w:rFonts w:ascii="Century Gothic" w:hAnsi="Century Gothic" w:cs="Arial"/>
                <w:b/>
              </w:rPr>
              <w:t>Lugar del Encuentro</w:t>
            </w:r>
          </w:p>
        </w:tc>
        <w:tc>
          <w:tcPr>
            <w:tcW w:w="2616" w:type="dxa"/>
          </w:tcPr>
          <w:p w14:paraId="654D253A" w14:textId="77777777" w:rsidR="00071925" w:rsidRPr="000270E7" w:rsidRDefault="00071925" w:rsidP="00071925">
            <w:pPr>
              <w:jc w:val="center"/>
              <w:rPr>
                <w:rFonts w:ascii="Century Gothic" w:hAnsi="Century Gothic" w:cs="Arial"/>
                <w:b/>
              </w:rPr>
            </w:pPr>
            <w:r w:rsidRPr="000270E7">
              <w:rPr>
                <w:rFonts w:ascii="Century Gothic" w:hAnsi="Century Gothic" w:cs="Arial"/>
                <w:b/>
              </w:rPr>
              <w:t>Cantidad de</w:t>
            </w:r>
          </w:p>
          <w:p w14:paraId="5B9A075F" w14:textId="77777777" w:rsidR="00071925" w:rsidRPr="000270E7" w:rsidRDefault="00071925" w:rsidP="00071925">
            <w:pPr>
              <w:jc w:val="center"/>
              <w:rPr>
                <w:rFonts w:ascii="Century Gothic" w:hAnsi="Century Gothic" w:cs="Arial"/>
                <w:b/>
              </w:rPr>
            </w:pPr>
            <w:r w:rsidRPr="000270E7">
              <w:rPr>
                <w:rFonts w:ascii="Century Gothic" w:hAnsi="Century Gothic" w:cs="Arial"/>
                <w:b/>
              </w:rPr>
              <w:t>jóvenes</w:t>
            </w:r>
          </w:p>
        </w:tc>
        <w:tc>
          <w:tcPr>
            <w:tcW w:w="2993" w:type="dxa"/>
          </w:tcPr>
          <w:p w14:paraId="3F19B788" w14:textId="77777777" w:rsidR="00071925" w:rsidRPr="000270E7" w:rsidRDefault="00071925" w:rsidP="00071925">
            <w:pPr>
              <w:rPr>
                <w:rFonts w:ascii="Century Gothic" w:hAnsi="Century Gothic" w:cs="Arial"/>
                <w:b/>
              </w:rPr>
            </w:pPr>
            <w:r w:rsidRPr="000270E7">
              <w:rPr>
                <w:rFonts w:ascii="Century Gothic" w:hAnsi="Century Gothic" w:cs="Arial"/>
                <w:b/>
              </w:rPr>
              <w:t>Edades</w:t>
            </w:r>
          </w:p>
        </w:tc>
      </w:tr>
      <w:tr w:rsidR="00071925" w:rsidRPr="000270E7" w14:paraId="55FDC9A1" w14:textId="77777777" w:rsidTr="00071925">
        <w:tc>
          <w:tcPr>
            <w:tcW w:w="3369" w:type="dxa"/>
          </w:tcPr>
          <w:p w14:paraId="72A41E2C" w14:textId="77777777" w:rsidR="00071925" w:rsidRPr="000270E7" w:rsidRDefault="00071925" w:rsidP="00071925">
            <w:pPr>
              <w:rPr>
                <w:rFonts w:ascii="Century Gothic" w:hAnsi="Century Gothic" w:cs="Arial"/>
              </w:rPr>
            </w:pPr>
            <w:r w:rsidRPr="000270E7">
              <w:rPr>
                <w:rFonts w:ascii="Century Gothic" w:hAnsi="Century Gothic" w:cs="Arial"/>
              </w:rPr>
              <w:t xml:space="preserve">San José – La </w:t>
            </w:r>
            <w:proofErr w:type="spellStart"/>
            <w:r w:rsidRPr="000270E7">
              <w:rPr>
                <w:rFonts w:ascii="Century Gothic" w:hAnsi="Century Gothic" w:cs="Arial"/>
              </w:rPr>
              <w:t>Uruca</w:t>
            </w:r>
            <w:proofErr w:type="spellEnd"/>
            <w:r w:rsidRPr="000270E7">
              <w:rPr>
                <w:rFonts w:ascii="Century Gothic" w:hAnsi="Century Gothic" w:cs="Arial"/>
              </w:rPr>
              <w:t xml:space="preserve"> Sede Central del INA</w:t>
            </w:r>
          </w:p>
        </w:tc>
        <w:tc>
          <w:tcPr>
            <w:tcW w:w="2616" w:type="dxa"/>
          </w:tcPr>
          <w:p w14:paraId="1D266E61" w14:textId="77777777" w:rsidR="00071925" w:rsidRPr="000270E7" w:rsidRDefault="00071925" w:rsidP="00071925">
            <w:pPr>
              <w:jc w:val="center"/>
              <w:rPr>
                <w:rFonts w:ascii="Century Gothic" w:hAnsi="Century Gothic" w:cs="Arial"/>
              </w:rPr>
            </w:pPr>
            <w:r w:rsidRPr="000270E7">
              <w:rPr>
                <w:rFonts w:ascii="Century Gothic" w:hAnsi="Century Gothic" w:cs="Arial"/>
              </w:rPr>
              <w:t>80</w:t>
            </w:r>
          </w:p>
        </w:tc>
        <w:tc>
          <w:tcPr>
            <w:tcW w:w="2993" w:type="dxa"/>
          </w:tcPr>
          <w:p w14:paraId="66654465" w14:textId="77777777" w:rsidR="00071925" w:rsidRPr="000270E7" w:rsidRDefault="00071925" w:rsidP="00071925">
            <w:pPr>
              <w:rPr>
                <w:rFonts w:ascii="Century Gothic" w:hAnsi="Century Gothic" w:cs="Arial"/>
              </w:rPr>
            </w:pPr>
            <w:r w:rsidRPr="000270E7">
              <w:rPr>
                <w:rFonts w:ascii="Century Gothic" w:hAnsi="Century Gothic" w:cs="Arial"/>
              </w:rPr>
              <w:t>De 14a 18 años</w:t>
            </w:r>
          </w:p>
        </w:tc>
      </w:tr>
      <w:tr w:rsidR="00071925" w:rsidRPr="000270E7" w14:paraId="27F1FA58" w14:textId="77777777" w:rsidTr="00071925">
        <w:tc>
          <w:tcPr>
            <w:tcW w:w="3369" w:type="dxa"/>
          </w:tcPr>
          <w:p w14:paraId="042D17C2" w14:textId="77777777" w:rsidR="00071925" w:rsidRPr="000270E7" w:rsidRDefault="00071925" w:rsidP="00071925">
            <w:pPr>
              <w:rPr>
                <w:rFonts w:ascii="Century Gothic" w:hAnsi="Century Gothic" w:cs="Arial"/>
              </w:rPr>
            </w:pPr>
            <w:r w:rsidRPr="000270E7">
              <w:rPr>
                <w:rFonts w:ascii="Century Gothic" w:hAnsi="Century Gothic" w:cs="Arial"/>
              </w:rPr>
              <w:t>Vídeo Conferencia 1 (MEP – MICITT)</w:t>
            </w:r>
          </w:p>
        </w:tc>
        <w:tc>
          <w:tcPr>
            <w:tcW w:w="2616" w:type="dxa"/>
          </w:tcPr>
          <w:p w14:paraId="50F52107" w14:textId="77777777" w:rsidR="00071925" w:rsidRPr="000270E7" w:rsidRDefault="00071925" w:rsidP="00071925">
            <w:pPr>
              <w:jc w:val="center"/>
              <w:rPr>
                <w:rFonts w:ascii="Century Gothic" w:hAnsi="Century Gothic" w:cs="Arial"/>
              </w:rPr>
            </w:pPr>
            <w:r w:rsidRPr="000270E7">
              <w:rPr>
                <w:rFonts w:ascii="Century Gothic" w:hAnsi="Century Gothic" w:cs="Arial"/>
              </w:rPr>
              <w:t>650</w:t>
            </w:r>
          </w:p>
        </w:tc>
        <w:tc>
          <w:tcPr>
            <w:tcW w:w="2993" w:type="dxa"/>
          </w:tcPr>
          <w:p w14:paraId="6700E22E" w14:textId="77777777" w:rsidR="00071925" w:rsidRPr="000270E7" w:rsidRDefault="00071925" w:rsidP="00071925">
            <w:pPr>
              <w:rPr>
                <w:rFonts w:ascii="Century Gothic" w:hAnsi="Century Gothic" w:cs="Arial"/>
              </w:rPr>
            </w:pPr>
            <w:r w:rsidRPr="000270E7">
              <w:rPr>
                <w:rFonts w:ascii="Century Gothic" w:hAnsi="Century Gothic" w:cs="Arial"/>
              </w:rPr>
              <w:t>14 a 18 años</w:t>
            </w:r>
          </w:p>
        </w:tc>
      </w:tr>
      <w:tr w:rsidR="00071925" w:rsidRPr="000270E7" w14:paraId="4862403A" w14:textId="77777777" w:rsidTr="00071925">
        <w:tc>
          <w:tcPr>
            <w:tcW w:w="3369" w:type="dxa"/>
          </w:tcPr>
          <w:p w14:paraId="091DD092" w14:textId="77777777" w:rsidR="00071925" w:rsidRPr="000270E7" w:rsidRDefault="00071925" w:rsidP="00071925">
            <w:pPr>
              <w:rPr>
                <w:rFonts w:ascii="Century Gothic" w:hAnsi="Century Gothic" w:cs="Arial"/>
              </w:rPr>
            </w:pPr>
            <w:r w:rsidRPr="000270E7">
              <w:rPr>
                <w:rFonts w:ascii="Century Gothic" w:hAnsi="Century Gothic" w:cs="Arial"/>
              </w:rPr>
              <w:t>Vídeo Conferencia 2 (MEP – MICITT)</w:t>
            </w:r>
          </w:p>
        </w:tc>
        <w:tc>
          <w:tcPr>
            <w:tcW w:w="2616" w:type="dxa"/>
          </w:tcPr>
          <w:p w14:paraId="57D73945" w14:textId="77777777" w:rsidR="00071925" w:rsidRPr="000270E7" w:rsidRDefault="00071925" w:rsidP="00071925">
            <w:pPr>
              <w:jc w:val="center"/>
              <w:rPr>
                <w:rFonts w:ascii="Century Gothic" w:hAnsi="Century Gothic" w:cs="Arial"/>
              </w:rPr>
            </w:pPr>
            <w:r w:rsidRPr="000270E7">
              <w:rPr>
                <w:rFonts w:ascii="Century Gothic" w:hAnsi="Century Gothic" w:cs="Arial"/>
              </w:rPr>
              <w:t>650</w:t>
            </w:r>
          </w:p>
        </w:tc>
        <w:tc>
          <w:tcPr>
            <w:tcW w:w="2993" w:type="dxa"/>
          </w:tcPr>
          <w:p w14:paraId="76BCE9CC" w14:textId="77777777" w:rsidR="00071925" w:rsidRPr="000270E7" w:rsidRDefault="00071925" w:rsidP="00071925">
            <w:pPr>
              <w:rPr>
                <w:rFonts w:ascii="Century Gothic" w:hAnsi="Century Gothic" w:cs="Arial"/>
              </w:rPr>
            </w:pPr>
            <w:r w:rsidRPr="000270E7">
              <w:rPr>
                <w:rFonts w:ascii="Century Gothic" w:hAnsi="Century Gothic" w:cs="Arial"/>
              </w:rPr>
              <w:t>14 a 18 años</w:t>
            </w:r>
          </w:p>
        </w:tc>
      </w:tr>
      <w:tr w:rsidR="00071925" w:rsidRPr="000270E7" w14:paraId="6A272411" w14:textId="77777777" w:rsidTr="00071925">
        <w:tc>
          <w:tcPr>
            <w:tcW w:w="3369" w:type="dxa"/>
          </w:tcPr>
          <w:p w14:paraId="7C46DA7E" w14:textId="77777777" w:rsidR="00071925" w:rsidRPr="000270E7" w:rsidRDefault="00071925" w:rsidP="00071925">
            <w:pPr>
              <w:rPr>
                <w:rFonts w:ascii="Century Gothic" w:hAnsi="Century Gothic" w:cs="Arial"/>
              </w:rPr>
            </w:pPr>
            <w:r w:rsidRPr="000270E7">
              <w:rPr>
                <w:rFonts w:ascii="Century Gothic" w:hAnsi="Century Gothic" w:cs="Arial"/>
              </w:rPr>
              <w:t>Total</w:t>
            </w:r>
          </w:p>
        </w:tc>
        <w:tc>
          <w:tcPr>
            <w:tcW w:w="2616" w:type="dxa"/>
          </w:tcPr>
          <w:p w14:paraId="4539036B" w14:textId="77777777" w:rsidR="00071925" w:rsidRPr="000270E7" w:rsidRDefault="00071925" w:rsidP="00071925">
            <w:pPr>
              <w:jc w:val="center"/>
              <w:rPr>
                <w:rFonts w:ascii="Century Gothic" w:hAnsi="Century Gothic" w:cs="Arial"/>
              </w:rPr>
            </w:pPr>
            <w:r w:rsidRPr="000270E7">
              <w:rPr>
                <w:rFonts w:ascii="Century Gothic" w:hAnsi="Century Gothic" w:cs="Arial"/>
              </w:rPr>
              <w:t>1380</w:t>
            </w:r>
          </w:p>
        </w:tc>
        <w:tc>
          <w:tcPr>
            <w:tcW w:w="2993" w:type="dxa"/>
          </w:tcPr>
          <w:p w14:paraId="3744EC39" w14:textId="77777777" w:rsidR="00071925" w:rsidRPr="000270E7" w:rsidRDefault="00071925" w:rsidP="00071925">
            <w:pPr>
              <w:rPr>
                <w:rFonts w:ascii="Century Gothic" w:hAnsi="Century Gothic" w:cs="Arial"/>
              </w:rPr>
            </w:pPr>
          </w:p>
        </w:tc>
      </w:tr>
    </w:tbl>
    <w:p w14:paraId="338C94C8" w14:textId="77777777" w:rsidR="000270E7" w:rsidRPr="000270E7" w:rsidRDefault="000270E7" w:rsidP="000270E7">
      <w:pPr>
        <w:ind w:left="2138"/>
        <w:contextualSpacing/>
        <w:jc w:val="both"/>
        <w:rPr>
          <w:rFonts w:cs="Arial"/>
          <w:b/>
        </w:rPr>
      </w:pPr>
    </w:p>
    <w:p w14:paraId="33348111" w14:textId="77777777" w:rsidR="000270E7" w:rsidRPr="000270E7" w:rsidRDefault="000270E7" w:rsidP="000270E7">
      <w:pPr>
        <w:ind w:left="2138"/>
        <w:contextualSpacing/>
        <w:jc w:val="both"/>
        <w:rPr>
          <w:rFonts w:cs="Arial"/>
          <w:b/>
        </w:rPr>
      </w:pPr>
    </w:p>
    <w:p w14:paraId="00483CCD" w14:textId="77777777" w:rsidR="000270E7" w:rsidRPr="000270E7" w:rsidRDefault="000270E7" w:rsidP="000270E7">
      <w:pPr>
        <w:ind w:left="2138"/>
        <w:contextualSpacing/>
        <w:jc w:val="both"/>
        <w:rPr>
          <w:rFonts w:cs="Arial"/>
          <w:b/>
        </w:rPr>
      </w:pPr>
    </w:p>
    <w:p w14:paraId="7A9F8673" w14:textId="3241061F" w:rsidR="00071925" w:rsidRPr="000270E7" w:rsidRDefault="000270E7" w:rsidP="000270E7">
      <w:pPr>
        <w:pStyle w:val="Prrafodelista"/>
        <w:numPr>
          <w:ilvl w:val="0"/>
          <w:numId w:val="34"/>
        </w:numPr>
        <w:spacing w:line="360" w:lineRule="auto"/>
        <w:jc w:val="both"/>
        <w:rPr>
          <w:rFonts w:ascii="Century Gothic" w:hAnsi="Century Gothic" w:cs="Arial"/>
          <w:b/>
          <w:lang w:val="es-CR"/>
        </w:rPr>
      </w:pPr>
      <w:r>
        <w:rPr>
          <w:rFonts w:ascii="Century Gothic" w:hAnsi="Century Gothic" w:cs="Arial"/>
          <w:b/>
          <w:lang w:val="es-CR"/>
        </w:rPr>
        <w:t>Científica Destaca del año</w:t>
      </w:r>
    </w:p>
    <w:p w14:paraId="7000CEAF"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Debido a la necesidad de visualizar los aportes de las mujeres en la Ciencia y la Tecnología, el MICITT en conjunto con la Academia Nacional de Ciencias (ANC), entrega el reconocimiento Científica Destaca del año, esta actividad se realiza desde el 2010, es una actividad bianual.</w:t>
      </w:r>
    </w:p>
    <w:p w14:paraId="6A0610F9"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Las mujeres a quienes se les ha dado el reconocimiento son:</w:t>
      </w:r>
    </w:p>
    <w:p w14:paraId="05C614F9"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 xml:space="preserve">Adriana </w:t>
      </w:r>
      <w:proofErr w:type="spellStart"/>
      <w:r w:rsidRPr="000270E7">
        <w:rPr>
          <w:rFonts w:ascii="Century Gothic" w:hAnsi="Century Gothic" w:cs="Arial"/>
          <w:lang w:val="es-CR"/>
        </w:rPr>
        <w:t>Troyo</w:t>
      </w:r>
      <w:proofErr w:type="spellEnd"/>
      <w:r w:rsidRPr="000270E7">
        <w:rPr>
          <w:rFonts w:ascii="Century Gothic" w:hAnsi="Century Gothic" w:cs="Arial"/>
          <w:lang w:val="es-CR"/>
        </w:rPr>
        <w:t xml:space="preserve"> (2010)</w:t>
      </w:r>
    </w:p>
    <w:p w14:paraId="1B1F593E"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 xml:space="preserve">Ileana </w:t>
      </w:r>
      <w:proofErr w:type="spellStart"/>
      <w:r w:rsidRPr="000270E7">
        <w:rPr>
          <w:rFonts w:ascii="Century Gothic" w:hAnsi="Century Gothic" w:cs="Arial"/>
          <w:lang w:val="es-CR"/>
        </w:rPr>
        <w:t>Bosquini</w:t>
      </w:r>
      <w:proofErr w:type="spellEnd"/>
      <w:r w:rsidRPr="000270E7">
        <w:rPr>
          <w:rFonts w:ascii="Century Gothic" w:hAnsi="Century Gothic" w:cs="Arial"/>
          <w:lang w:val="es-CR"/>
        </w:rPr>
        <w:t xml:space="preserve"> (2012)</w:t>
      </w:r>
    </w:p>
    <w:p w14:paraId="1CAF6FA0"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 xml:space="preserve">Odalisca </w:t>
      </w:r>
      <w:proofErr w:type="spellStart"/>
      <w:r w:rsidRPr="000270E7">
        <w:rPr>
          <w:rFonts w:ascii="Century Gothic" w:hAnsi="Century Gothic" w:cs="Arial"/>
          <w:lang w:val="es-CR"/>
        </w:rPr>
        <w:t>Breedy</w:t>
      </w:r>
      <w:proofErr w:type="spellEnd"/>
      <w:r w:rsidRPr="000270E7">
        <w:rPr>
          <w:rFonts w:ascii="Century Gothic" w:hAnsi="Century Gothic" w:cs="Arial"/>
          <w:lang w:val="es-CR"/>
        </w:rPr>
        <w:t xml:space="preserve"> (2014)</w:t>
      </w:r>
    </w:p>
    <w:p w14:paraId="115A0746"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 xml:space="preserve">Priscila </w:t>
      </w:r>
      <w:proofErr w:type="spellStart"/>
      <w:r w:rsidRPr="000270E7">
        <w:rPr>
          <w:rFonts w:ascii="Century Gothic" w:hAnsi="Century Gothic" w:cs="Arial"/>
          <w:lang w:val="es-CR"/>
        </w:rPr>
        <w:t>Chavarri</w:t>
      </w:r>
      <w:proofErr w:type="spellEnd"/>
      <w:r w:rsidRPr="000270E7">
        <w:rPr>
          <w:rFonts w:ascii="Century Gothic" w:hAnsi="Century Gothic" w:cs="Arial"/>
          <w:lang w:val="es-CR"/>
        </w:rPr>
        <w:t xml:space="preserve"> (2016)</w:t>
      </w:r>
    </w:p>
    <w:p w14:paraId="45D5BA1B" w14:textId="77777777" w:rsidR="000270E7" w:rsidRPr="000270E7" w:rsidRDefault="000270E7" w:rsidP="000270E7">
      <w:pPr>
        <w:spacing w:line="360" w:lineRule="auto"/>
        <w:jc w:val="both"/>
        <w:rPr>
          <w:rFonts w:ascii="Century Gothic" w:hAnsi="Century Gothic" w:cs="Arial"/>
          <w:lang w:val="es-CR"/>
        </w:rPr>
      </w:pPr>
    </w:p>
    <w:p w14:paraId="59DD70A7"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La actividad se realiza con la Academia Nacional de Ciencias, quienes abren la convocatoria para que las personas puedan proponer científicas y explicar por qué la proponen.  La ANC nombra un equipo de jurados y elevan la propuesta al Ministro del MICITT, quien elige dentro de la terna propuesta.</w:t>
      </w:r>
    </w:p>
    <w:p w14:paraId="1F37A244" w14:textId="77777777" w:rsidR="000270E7" w:rsidRPr="000270E7" w:rsidRDefault="000270E7" w:rsidP="000270E7">
      <w:pPr>
        <w:spacing w:line="360" w:lineRule="auto"/>
        <w:jc w:val="both"/>
        <w:rPr>
          <w:rFonts w:ascii="Century Gothic" w:hAnsi="Century Gothic" w:cs="Arial"/>
          <w:lang w:val="es-CR"/>
        </w:rPr>
      </w:pPr>
    </w:p>
    <w:p w14:paraId="3458DE40" w14:textId="77777777" w:rsidR="000270E7" w:rsidRPr="000270E7" w:rsidRDefault="000270E7" w:rsidP="000270E7">
      <w:pPr>
        <w:spacing w:line="360" w:lineRule="auto"/>
        <w:jc w:val="both"/>
        <w:rPr>
          <w:rFonts w:ascii="Century Gothic" w:hAnsi="Century Gothic" w:cs="Arial"/>
          <w:lang w:val="es-CR"/>
        </w:rPr>
      </w:pPr>
      <w:bookmarkStart w:id="4" w:name="_Toc445976455"/>
      <w:r w:rsidRPr="000270E7">
        <w:rPr>
          <w:rFonts w:ascii="Century Gothic" w:hAnsi="Century Gothic" w:cs="Arial"/>
          <w:lang w:val="es-CR"/>
        </w:rPr>
        <w:lastRenderedPageBreak/>
        <w:t>Objetivos:</w:t>
      </w:r>
      <w:bookmarkEnd w:id="4"/>
    </w:p>
    <w:p w14:paraId="50530508"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Visibilizar la participación y el aporte de las mujeres al desarrollo nacional por medio de la Ciencia y la Tecnología.</w:t>
      </w:r>
    </w:p>
    <w:p w14:paraId="1BF4DE33" w14:textId="77777777" w:rsidR="000270E7" w:rsidRPr="000270E7" w:rsidRDefault="000270E7" w:rsidP="000270E7">
      <w:pPr>
        <w:spacing w:line="360" w:lineRule="auto"/>
        <w:jc w:val="both"/>
        <w:rPr>
          <w:rFonts w:ascii="Century Gothic" w:hAnsi="Century Gothic" w:cs="Arial"/>
          <w:lang w:val="es-CR"/>
        </w:rPr>
      </w:pPr>
    </w:p>
    <w:p w14:paraId="1BFCF949" w14:textId="77777777" w:rsidR="000270E7" w:rsidRPr="000270E7" w:rsidRDefault="000270E7" w:rsidP="000270E7">
      <w:pPr>
        <w:spacing w:line="360" w:lineRule="auto"/>
        <w:jc w:val="both"/>
        <w:rPr>
          <w:rFonts w:ascii="Century Gothic" w:hAnsi="Century Gothic" w:cs="Arial"/>
          <w:lang w:val="es-CR"/>
        </w:rPr>
      </w:pPr>
      <w:bookmarkStart w:id="5" w:name="_Toc445976456"/>
      <w:r w:rsidRPr="000270E7">
        <w:rPr>
          <w:rFonts w:ascii="Century Gothic" w:hAnsi="Century Gothic" w:cs="Arial"/>
          <w:lang w:val="es-CR"/>
        </w:rPr>
        <w:t>Propósitos:</w:t>
      </w:r>
      <w:bookmarkEnd w:id="5"/>
    </w:p>
    <w:p w14:paraId="52F4262F" w14:textId="77777777" w:rsidR="000270E7" w:rsidRPr="000270E7" w:rsidRDefault="000270E7" w:rsidP="000270E7">
      <w:pPr>
        <w:spacing w:line="360" w:lineRule="auto"/>
        <w:jc w:val="both"/>
        <w:rPr>
          <w:rFonts w:ascii="Century Gothic" w:hAnsi="Century Gothic" w:cs="Arial"/>
          <w:lang w:val="es-CR"/>
        </w:rPr>
      </w:pPr>
      <w:r w:rsidRPr="000270E7">
        <w:rPr>
          <w:rFonts w:ascii="Century Gothic" w:hAnsi="Century Gothic" w:cs="Arial"/>
          <w:lang w:val="es-CR"/>
        </w:rPr>
        <w:t>Divulgación de la CYT y apropiación social con enfoque de género, para dar a conocer a la sociedad en general el trabajo que realizan las mujeres en el campo de la CYT.</w:t>
      </w:r>
    </w:p>
    <w:p w14:paraId="597370A7" w14:textId="77777777" w:rsidR="000270E7" w:rsidRPr="00071925" w:rsidRDefault="000270E7" w:rsidP="00071925">
      <w:pPr>
        <w:spacing w:line="360" w:lineRule="auto"/>
        <w:jc w:val="both"/>
        <w:rPr>
          <w:rFonts w:ascii="Century Gothic" w:hAnsi="Century Gothic" w:cs="Arial"/>
          <w:lang w:val="es-CR"/>
        </w:rPr>
      </w:pPr>
    </w:p>
    <w:p w14:paraId="4EE1E7C4" w14:textId="3ED259ED" w:rsidR="00071925" w:rsidRPr="0030759F" w:rsidRDefault="007652BE" w:rsidP="000270E7">
      <w:pPr>
        <w:pStyle w:val="Prrafodelista"/>
        <w:numPr>
          <w:ilvl w:val="0"/>
          <w:numId w:val="34"/>
        </w:numPr>
        <w:spacing w:line="360" w:lineRule="auto"/>
        <w:jc w:val="both"/>
        <w:rPr>
          <w:rFonts w:ascii="Century Gothic" w:hAnsi="Century Gothic" w:cs="Arial"/>
          <w:lang w:val="es-CR"/>
        </w:rPr>
      </w:pPr>
      <w:r w:rsidRPr="005D438A">
        <w:rPr>
          <w:rFonts w:ascii="Arial" w:hAnsi="Arial" w:cs="Arial"/>
          <w:sz w:val="24"/>
          <w:szCs w:val="24"/>
        </w:rPr>
        <w:t xml:space="preserve"> </w:t>
      </w:r>
      <w:proofErr w:type="spellStart"/>
      <w:r w:rsidR="006F5DC0" w:rsidRPr="000270E7">
        <w:rPr>
          <w:rFonts w:ascii="Century Gothic" w:hAnsi="Century Gothic" w:cs="Arial"/>
          <w:b/>
          <w:lang w:val="es-CR"/>
        </w:rPr>
        <w:t>Teach</w:t>
      </w:r>
      <w:proofErr w:type="spellEnd"/>
      <w:r w:rsidR="006F5DC0" w:rsidRPr="000270E7">
        <w:rPr>
          <w:rFonts w:ascii="Century Gothic" w:hAnsi="Century Gothic" w:cs="Arial"/>
          <w:b/>
          <w:lang w:val="es-CR"/>
        </w:rPr>
        <w:t xml:space="preserve"> </w:t>
      </w:r>
      <w:proofErr w:type="spellStart"/>
      <w:r w:rsidR="006F5DC0" w:rsidRPr="000270E7">
        <w:rPr>
          <w:rFonts w:ascii="Century Gothic" w:hAnsi="Century Gothic" w:cs="Arial"/>
          <w:b/>
          <w:lang w:val="es-CR"/>
        </w:rPr>
        <w:t>Her</w:t>
      </w:r>
      <w:proofErr w:type="spellEnd"/>
    </w:p>
    <w:p w14:paraId="1BB3BB79" w14:textId="77777777" w:rsidR="001167E1" w:rsidRDefault="001167E1" w:rsidP="0030759F">
      <w:pPr>
        <w:spacing w:line="360" w:lineRule="auto"/>
        <w:jc w:val="both"/>
        <w:rPr>
          <w:rFonts w:ascii="Century Gothic" w:hAnsi="Century Gothic" w:cs="Arial"/>
          <w:lang w:val="es-CR"/>
        </w:rPr>
      </w:pPr>
      <w:r>
        <w:rPr>
          <w:rFonts w:ascii="Century Gothic" w:hAnsi="Century Gothic" w:cs="Arial"/>
          <w:lang w:val="es-CR"/>
        </w:rPr>
        <w:t>Este es un programa internacional promovido por el Gobierno de Estados Unidos, y tiene como objetivo la promoción del liderazgo de las mujeres en el sector ciencia y tecnología, el cual está en completa alineación con el Programa Ciencia y Género del MICITT.</w:t>
      </w:r>
    </w:p>
    <w:p w14:paraId="21DA41EE" w14:textId="592BC5EE" w:rsidR="006F5DC0" w:rsidRPr="0030759F" w:rsidRDefault="006F5DC0" w:rsidP="0030759F">
      <w:pPr>
        <w:spacing w:line="360" w:lineRule="auto"/>
        <w:jc w:val="both"/>
        <w:rPr>
          <w:rFonts w:ascii="Century Gothic" w:hAnsi="Century Gothic" w:cs="Arial"/>
          <w:lang w:val="es-CR"/>
        </w:rPr>
      </w:pPr>
      <w:r w:rsidRPr="0030759F">
        <w:rPr>
          <w:rFonts w:ascii="Century Gothic" w:hAnsi="Century Gothic" w:cs="Arial"/>
          <w:lang w:val="es-CR"/>
        </w:rPr>
        <w:t xml:space="preserve">En marzo del 2016 recibe la convocatoria de parte del Despacho de la Primera Dama de la República Mercedes Peñas </w:t>
      </w:r>
      <w:proofErr w:type="gramStart"/>
      <w:r w:rsidRPr="0030759F">
        <w:rPr>
          <w:rFonts w:ascii="Century Gothic" w:hAnsi="Century Gothic" w:cs="Arial"/>
          <w:lang w:val="es-CR"/>
        </w:rPr>
        <w:t>Domingo</w:t>
      </w:r>
      <w:proofErr w:type="gramEnd"/>
      <w:r w:rsidRPr="0030759F">
        <w:rPr>
          <w:rFonts w:ascii="Century Gothic" w:hAnsi="Century Gothic" w:cs="Arial"/>
          <w:lang w:val="es-CR"/>
        </w:rPr>
        <w:t>, para la conformación de una comisión que tiene como fin organizar el primer taller TEACH HER en Centroamérica.</w:t>
      </w:r>
    </w:p>
    <w:p w14:paraId="4D200820" w14:textId="77777777" w:rsidR="006F5DC0" w:rsidRPr="0030759F" w:rsidRDefault="006F5DC0" w:rsidP="0030759F">
      <w:pPr>
        <w:spacing w:line="360" w:lineRule="auto"/>
        <w:jc w:val="both"/>
        <w:rPr>
          <w:rFonts w:ascii="Century Gothic" w:hAnsi="Century Gothic" w:cs="Arial"/>
          <w:lang w:val="es-CR"/>
        </w:rPr>
      </w:pPr>
      <w:r w:rsidRPr="0030759F">
        <w:rPr>
          <w:rFonts w:ascii="Century Gothic" w:hAnsi="Century Gothic" w:cs="Arial"/>
          <w:lang w:val="es-CR"/>
        </w:rPr>
        <w:t>La comisión está conformada por Despacho de la Primera Dama, Embajada de Estados Unidos, Ministerio de Relaciones Exteriores, Ministerio de Educación Pública y Ministerio de Ciencia, Tecnología y Telecomunicaciones.  Se designa a la Universidad Para la Paz como la entidad que administre los recursos de acuerdo a los lineamientos de la Comisión</w:t>
      </w:r>
    </w:p>
    <w:p w14:paraId="60E48419" w14:textId="6E441F34" w:rsidR="006F5DC0" w:rsidRPr="0030759F" w:rsidRDefault="00424D6F" w:rsidP="0030759F">
      <w:pPr>
        <w:spacing w:line="360" w:lineRule="auto"/>
        <w:jc w:val="both"/>
        <w:rPr>
          <w:rFonts w:ascii="Century Gothic" w:hAnsi="Century Gothic" w:cs="Arial"/>
          <w:lang w:val="es-CR"/>
        </w:rPr>
      </w:pPr>
      <w:r>
        <w:rPr>
          <w:rFonts w:ascii="Century Gothic" w:hAnsi="Century Gothic" w:cs="Arial"/>
          <w:lang w:val="es-CR"/>
        </w:rPr>
        <w:t>El taller consistió</w:t>
      </w:r>
      <w:r w:rsidR="006F5DC0" w:rsidRPr="0030759F">
        <w:rPr>
          <w:rFonts w:ascii="Century Gothic" w:hAnsi="Century Gothic" w:cs="Arial"/>
          <w:lang w:val="es-CR"/>
        </w:rPr>
        <w:t xml:space="preserve"> en realizar actividades para la aplicación del enfoque de género en las aulas y las instituciones educativas, dirigidas a grupos de docentes de diferentes países.</w:t>
      </w:r>
    </w:p>
    <w:p w14:paraId="39AC9012" w14:textId="77777777" w:rsidR="006F5DC0" w:rsidRPr="0030759F" w:rsidRDefault="006F5DC0" w:rsidP="0030759F">
      <w:pPr>
        <w:spacing w:line="360" w:lineRule="auto"/>
        <w:jc w:val="both"/>
        <w:rPr>
          <w:rFonts w:ascii="Century Gothic" w:hAnsi="Century Gothic" w:cs="Arial"/>
          <w:lang w:val="es-CR"/>
        </w:rPr>
      </w:pPr>
      <w:r w:rsidRPr="0030759F">
        <w:rPr>
          <w:rFonts w:ascii="Century Gothic" w:hAnsi="Century Gothic" w:cs="Arial"/>
          <w:lang w:val="es-CR"/>
        </w:rPr>
        <w:t xml:space="preserve">Se coordina con personal de UNESCO y se conoce el </w:t>
      </w:r>
      <w:proofErr w:type="spellStart"/>
      <w:r w:rsidRPr="0030759F">
        <w:rPr>
          <w:rFonts w:ascii="Century Gothic" w:hAnsi="Century Gothic" w:cs="Arial"/>
          <w:lang w:val="es-CR"/>
        </w:rPr>
        <w:t>Steam</w:t>
      </w:r>
      <w:proofErr w:type="spellEnd"/>
      <w:r w:rsidRPr="0030759F">
        <w:rPr>
          <w:rFonts w:ascii="Century Gothic" w:hAnsi="Century Gothic" w:cs="Arial"/>
          <w:lang w:val="es-CR"/>
        </w:rPr>
        <w:t xml:space="preserve"> master plan que fue ejecutado en África del 28 de agosto al 02 de setiembre.  Se llega a la conclusión que este programa aplica para África, sin embargo, en Centro América, Panamá, Belice y República Dominicana, la forma en que fueron propuestas podría ser demasiado básica para lo requerido en cada país.</w:t>
      </w:r>
    </w:p>
    <w:p w14:paraId="2C1FC5FA" w14:textId="77777777" w:rsidR="006F5DC0" w:rsidRPr="0030759F" w:rsidRDefault="006F5DC0" w:rsidP="0030759F">
      <w:pPr>
        <w:spacing w:line="360" w:lineRule="auto"/>
        <w:jc w:val="both"/>
        <w:rPr>
          <w:rFonts w:ascii="Century Gothic" w:hAnsi="Century Gothic" w:cs="Arial"/>
          <w:lang w:val="es-CR"/>
        </w:rPr>
      </w:pPr>
      <w:r w:rsidRPr="0030759F">
        <w:rPr>
          <w:rFonts w:ascii="Century Gothic" w:hAnsi="Century Gothic" w:cs="Arial"/>
          <w:lang w:val="es-CR"/>
        </w:rPr>
        <w:lastRenderedPageBreak/>
        <w:t xml:space="preserve">Se decide contactar y posteriormente contratar a la Señora Gloria </w:t>
      </w:r>
      <w:proofErr w:type="spellStart"/>
      <w:r w:rsidRPr="0030759F">
        <w:rPr>
          <w:rFonts w:ascii="Century Gothic" w:hAnsi="Century Gothic" w:cs="Arial"/>
          <w:lang w:val="es-CR"/>
        </w:rPr>
        <w:t>Bonder</w:t>
      </w:r>
      <w:proofErr w:type="spellEnd"/>
      <w:r w:rsidRPr="0030759F">
        <w:rPr>
          <w:rFonts w:ascii="Century Gothic" w:hAnsi="Century Gothic" w:cs="Arial"/>
          <w:lang w:val="es-CR"/>
        </w:rPr>
        <w:t>, especialista de la Cátedra de la mujer de la UNESCO y quien ha elaborado toda una plataforma de investigación de mujeres en la Ciencia y la Tecnología.</w:t>
      </w:r>
    </w:p>
    <w:p w14:paraId="46B000A9" w14:textId="77777777" w:rsidR="006F5DC0" w:rsidRPr="00424D6F" w:rsidRDefault="006F5DC0" w:rsidP="0030759F">
      <w:pPr>
        <w:spacing w:line="360" w:lineRule="auto"/>
        <w:jc w:val="both"/>
        <w:rPr>
          <w:rFonts w:ascii="Century Gothic" w:hAnsi="Century Gothic" w:cs="Arial"/>
          <w:b/>
          <w:lang w:val="es-CR"/>
        </w:rPr>
      </w:pPr>
      <w:r w:rsidRPr="00424D6F">
        <w:rPr>
          <w:rFonts w:ascii="Century Gothic" w:hAnsi="Century Gothic" w:cs="Arial"/>
          <w:b/>
          <w:lang w:val="es-CR"/>
        </w:rPr>
        <w:t>Objetivo General:</w:t>
      </w:r>
    </w:p>
    <w:p w14:paraId="69163B8B" w14:textId="77777777" w:rsidR="006F5DC0" w:rsidRPr="0030759F" w:rsidRDefault="006F5DC0" w:rsidP="0030759F">
      <w:pPr>
        <w:spacing w:line="360" w:lineRule="auto"/>
        <w:jc w:val="both"/>
        <w:rPr>
          <w:rFonts w:ascii="Century Gothic" w:hAnsi="Century Gothic" w:cs="Arial"/>
          <w:lang w:val="es-CR"/>
        </w:rPr>
      </w:pPr>
      <w:r w:rsidRPr="0030759F">
        <w:rPr>
          <w:rFonts w:ascii="Century Gothic" w:hAnsi="Century Gothic" w:cs="Arial"/>
          <w:lang w:val="es-CR"/>
        </w:rPr>
        <w:tab/>
        <w:t>Fomentar el desarrollo de programas y políticas educativas en STEAM que integren el enfoque de igualdad de género como medio para incentivar el interés y la creatividad de niñas y jóvenes en estos campos e impulsarlas a considerarlos entre sus opciones educativas y laborales a futuro.</w:t>
      </w:r>
    </w:p>
    <w:p w14:paraId="14F72FC5" w14:textId="77777777" w:rsidR="006F5DC0" w:rsidRPr="00424D6F" w:rsidRDefault="006F5DC0" w:rsidP="0030759F">
      <w:pPr>
        <w:spacing w:line="360" w:lineRule="auto"/>
        <w:jc w:val="both"/>
        <w:rPr>
          <w:rFonts w:ascii="Century Gothic" w:hAnsi="Century Gothic" w:cs="Arial"/>
          <w:b/>
          <w:lang w:val="es-CR"/>
        </w:rPr>
      </w:pPr>
      <w:r w:rsidRPr="00424D6F">
        <w:rPr>
          <w:rFonts w:ascii="Century Gothic" w:hAnsi="Century Gothic" w:cs="Arial"/>
          <w:b/>
          <w:lang w:val="es-CR"/>
        </w:rPr>
        <w:t>Objetivos específicos:</w:t>
      </w:r>
    </w:p>
    <w:p w14:paraId="69F05E19" w14:textId="77777777" w:rsidR="006F5DC0" w:rsidRPr="00424D6F" w:rsidRDefault="006F5DC0" w:rsidP="00424D6F">
      <w:pPr>
        <w:pStyle w:val="Prrafodelista"/>
        <w:numPr>
          <w:ilvl w:val="0"/>
          <w:numId w:val="35"/>
        </w:numPr>
        <w:spacing w:line="360" w:lineRule="auto"/>
        <w:jc w:val="both"/>
        <w:rPr>
          <w:rFonts w:ascii="Century Gothic" w:hAnsi="Century Gothic" w:cs="Arial"/>
          <w:lang w:val="es-CR"/>
        </w:rPr>
      </w:pPr>
      <w:r w:rsidRPr="00424D6F">
        <w:rPr>
          <w:rFonts w:ascii="Century Gothic" w:hAnsi="Century Gothic" w:cs="Arial"/>
          <w:lang w:val="es-CR"/>
        </w:rPr>
        <w:t>Propiciar la comprensión y apropiación de un marco conceptual y metodológico sobre educación en STEAM con enfoque de género.</w:t>
      </w:r>
    </w:p>
    <w:p w14:paraId="4556D480" w14:textId="77777777" w:rsidR="006F5DC0" w:rsidRPr="00424D6F" w:rsidRDefault="006F5DC0" w:rsidP="00424D6F">
      <w:pPr>
        <w:pStyle w:val="Prrafodelista"/>
        <w:numPr>
          <w:ilvl w:val="0"/>
          <w:numId w:val="35"/>
        </w:numPr>
        <w:spacing w:line="360" w:lineRule="auto"/>
        <w:jc w:val="both"/>
        <w:rPr>
          <w:rFonts w:ascii="Century Gothic" w:hAnsi="Century Gothic" w:cs="Arial"/>
          <w:lang w:val="es-CR"/>
        </w:rPr>
      </w:pPr>
      <w:r w:rsidRPr="00424D6F">
        <w:rPr>
          <w:rFonts w:ascii="Century Gothic" w:hAnsi="Century Gothic" w:cs="Arial"/>
          <w:lang w:val="es-CR"/>
        </w:rPr>
        <w:t>Identificar y analizar prácticas y estrategias de enseñanza-aprendizaje que retraen o estimulan el interés y el desempeño de niños y niñas en STEAM.</w:t>
      </w:r>
    </w:p>
    <w:p w14:paraId="2F231029" w14:textId="77777777" w:rsidR="006F5DC0" w:rsidRPr="00424D6F" w:rsidRDefault="006F5DC0" w:rsidP="00424D6F">
      <w:pPr>
        <w:pStyle w:val="Prrafodelista"/>
        <w:numPr>
          <w:ilvl w:val="0"/>
          <w:numId w:val="35"/>
        </w:numPr>
        <w:spacing w:line="360" w:lineRule="auto"/>
        <w:jc w:val="both"/>
        <w:rPr>
          <w:rFonts w:ascii="Century Gothic" w:hAnsi="Century Gothic" w:cs="Arial"/>
          <w:lang w:val="es-CR"/>
        </w:rPr>
      </w:pPr>
      <w:r w:rsidRPr="00424D6F">
        <w:rPr>
          <w:rFonts w:ascii="Century Gothic" w:hAnsi="Century Gothic" w:cs="Arial"/>
          <w:lang w:val="es-CR"/>
        </w:rPr>
        <w:t>Reconocer las condiciones facilitadoras y los obstáculos socioeconómicos, culturales e institucionales a nivel local y nacional para innovar la educación en STEAM integrando la perspectiva de género.</w:t>
      </w:r>
    </w:p>
    <w:p w14:paraId="6F2FD0AE" w14:textId="77777777" w:rsidR="006F5DC0" w:rsidRPr="00424D6F" w:rsidRDefault="006F5DC0" w:rsidP="00424D6F">
      <w:pPr>
        <w:pStyle w:val="Prrafodelista"/>
        <w:numPr>
          <w:ilvl w:val="0"/>
          <w:numId w:val="35"/>
        </w:numPr>
        <w:spacing w:line="360" w:lineRule="auto"/>
        <w:jc w:val="both"/>
        <w:rPr>
          <w:rFonts w:ascii="Century Gothic" w:hAnsi="Century Gothic" w:cs="Arial"/>
          <w:lang w:val="es-CR"/>
        </w:rPr>
      </w:pPr>
      <w:r w:rsidRPr="00424D6F">
        <w:rPr>
          <w:rFonts w:ascii="Century Gothic" w:hAnsi="Century Gothic" w:cs="Arial"/>
          <w:lang w:val="es-CR"/>
        </w:rPr>
        <w:t>Elaborar planes de acción de corta y mediana duración a nivel local, nacional y regional que estimulen el desarrollo de competencias en STEAM con enfoque de género.</w:t>
      </w:r>
    </w:p>
    <w:p w14:paraId="1865909C" w14:textId="77777777" w:rsidR="006F5DC0" w:rsidRDefault="006F5DC0" w:rsidP="00424D6F">
      <w:pPr>
        <w:pStyle w:val="Prrafodelista"/>
        <w:numPr>
          <w:ilvl w:val="0"/>
          <w:numId w:val="35"/>
        </w:numPr>
        <w:spacing w:line="360" w:lineRule="auto"/>
        <w:jc w:val="both"/>
        <w:rPr>
          <w:rFonts w:ascii="Century Gothic" w:hAnsi="Century Gothic" w:cs="Arial"/>
          <w:lang w:val="es-CR"/>
        </w:rPr>
      </w:pPr>
      <w:r w:rsidRPr="00424D6F">
        <w:rPr>
          <w:rFonts w:ascii="Century Gothic" w:hAnsi="Century Gothic" w:cs="Arial"/>
          <w:lang w:val="es-CR"/>
        </w:rPr>
        <w:t>Crear una red Centroamericana en STEAM para documentar, evaluar, debatir e intercambiar prácticas pedagógicas y lecciones aprendidas en la implementación de este enfoque.</w:t>
      </w:r>
    </w:p>
    <w:p w14:paraId="11E1E430" w14:textId="654AE701" w:rsidR="00295B91" w:rsidRDefault="00295B91" w:rsidP="00295B91">
      <w:pPr>
        <w:pStyle w:val="Prrafodelista"/>
        <w:numPr>
          <w:ilvl w:val="0"/>
          <w:numId w:val="34"/>
        </w:numPr>
        <w:spacing w:line="360" w:lineRule="auto"/>
        <w:jc w:val="both"/>
        <w:rPr>
          <w:rFonts w:ascii="Century Gothic" w:hAnsi="Century Gothic" w:cs="Arial"/>
          <w:b/>
          <w:lang w:val="es-CR"/>
        </w:rPr>
      </w:pPr>
      <w:r w:rsidRPr="00295B91">
        <w:rPr>
          <w:rFonts w:ascii="Century Gothic" w:hAnsi="Century Gothic" w:cs="Arial"/>
          <w:b/>
          <w:lang w:val="es-CR"/>
        </w:rPr>
        <w:t>Apoyo a otras actividades:</w:t>
      </w:r>
    </w:p>
    <w:p w14:paraId="596803D2" w14:textId="01F2B3CB" w:rsidR="00295B91" w:rsidRDefault="00295B91" w:rsidP="00295B91">
      <w:pPr>
        <w:spacing w:line="360" w:lineRule="auto"/>
        <w:ind w:left="720"/>
        <w:jc w:val="both"/>
        <w:rPr>
          <w:rFonts w:ascii="Century Gothic" w:hAnsi="Century Gothic" w:cs="Arial"/>
          <w:b/>
          <w:lang w:val="es-CR"/>
        </w:rPr>
      </w:pPr>
      <w:proofErr w:type="spellStart"/>
      <w:r>
        <w:rPr>
          <w:rFonts w:ascii="Century Gothic" w:hAnsi="Century Gothic" w:cs="Arial"/>
          <w:b/>
          <w:lang w:val="es-CR"/>
        </w:rPr>
        <w:t>Hackaton</w:t>
      </w:r>
      <w:proofErr w:type="spellEnd"/>
      <w:r>
        <w:rPr>
          <w:rFonts w:ascii="Century Gothic" w:hAnsi="Century Gothic" w:cs="Arial"/>
          <w:b/>
          <w:lang w:val="es-CR"/>
        </w:rPr>
        <w:t xml:space="preserve"> Femenino:</w:t>
      </w:r>
    </w:p>
    <w:p w14:paraId="5D863D83" w14:textId="06F86E07" w:rsidR="00295B91" w:rsidRPr="00295B91" w:rsidRDefault="00295B91" w:rsidP="00295B91">
      <w:pPr>
        <w:spacing w:line="360" w:lineRule="auto"/>
        <w:ind w:left="720"/>
        <w:jc w:val="both"/>
        <w:rPr>
          <w:rFonts w:ascii="Century Gothic" w:hAnsi="Century Gothic" w:cs="Arial"/>
          <w:lang w:val="es-CR"/>
        </w:rPr>
      </w:pPr>
      <w:r w:rsidRPr="00295B91">
        <w:rPr>
          <w:rFonts w:ascii="Century Gothic" w:hAnsi="Century Gothic" w:cs="Arial"/>
          <w:lang w:val="es-CR"/>
        </w:rPr>
        <w:t xml:space="preserve">Para el año 2016 se logró dar fondos para la realización del </w:t>
      </w:r>
      <w:proofErr w:type="spellStart"/>
      <w:r w:rsidRPr="00295B91">
        <w:rPr>
          <w:rFonts w:ascii="Century Gothic" w:hAnsi="Century Gothic" w:cs="Arial"/>
          <w:lang w:val="es-CR"/>
        </w:rPr>
        <w:t>Hackaton</w:t>
      </w:r>
      <w:proofErr w:type="spellEnd"/>
      <w:r w:rsidRPr="00295B91">
        <w:rPr>
          <w:rFonts w:ascii="Century Gothic" w:hAnsi="Century Gothic" w:cs="Arial"/>
          <w:lang w:val="es-CR"/>
        </w:rPr>
        <w:t xml:space="preserve"> Femenino en la Zona Sur, esta actividad consiste en dar capacitación a jóvenes interesadas en desarrollas apps y webs, para que puedan desarrollar un prototipo y logren competir.  El </w:t>
      </w:r>
      <w:proofErr w:type="spellStart"/>
      <w:r w:rsidRPr="00295B91">
        <w:rPr>
          <w:rFonts w:ascii="Century Gothic" w:hAnsi="Century Gothic" w:cs="Arial"/>
          <w:lang w:val="es-CR"/>
        </w:rPr>
        <w:t>hackaton</w:t>
      </w:r>
      <w:proofErr w:type="spellEnd"/>
      <w:r w:rsidRPr="00295B91">
        <w:rPr>
          <w:rFonts w:ascii="Century Gothic" w:hAnsi="Century Gothic" w:cs="Arial"/>
          <w:lang w:val="es-CR"/>
        </w:rPr>
        <w:t xml:space="preserve"> son 36 horas de programación continua.</w:t>
      </w:r>
    </w:p>
    <w:p w14:paraId="12766725" w14:textId="68D564BB" w:rsidR="00295B91" w:rsidRDefault="00295B91" w:rsidP="00295B91">
      <w:pPr>
        <w:spacing w:line="360" w:lineRule="auto"/>
        <w:ind w:left="720"/>
        <w:jc w:val="both"/>
        <w:rPr>
          <w:rFonts w:ascii="Century Gothic" w:hAnsi="Century Gothic" w:cs="Arial"/>
          <w:b/>
          <w:lang w:val="es-CR"/>
        </w:rPr>
      </w:pPr>
      <w:r>
        <w:rPr>
          <w:rFonts w:ascii="Century Gothic" w:hAnsi="Century Gothic" w:cs="Arial"/>
          <w:b/>
          <w:lang w:val="es-CR"/>
        </w:rPr>
        <w:t>Red Mente</w:t>
      </w:r>
    </w:p>
    <w:p w14:paraId="03A1A743" w14:textId="522B3FCD" w:rsidR="00295B91" w:rsidRPr="00295B91" w:rsidRDefault="00295B91" w:rsidP="00295B91">
      <w:pPr>
        <w:spacing w:line="360" w:lineRule="auto"/>
        <w:ind w:left="720"/>
        <w:jc w:val="both"/>
        <w:rPr>
          <w:rFonts w:ascii="Century Gothic" w:hAnsi="Century Gothic" w:cs="Arial"/>
          <w:lang w:val="es-CR"/>
        </w:rPr>
      </w:pPr>
      <w:r w:rsidRPr="00295B91">
        <w:rPr>
          <w:rFonts w:ascii="Century Gothic" w:hAnsi="Century Gothic" w:cs="Arial"/>
          <w:lang w:val="es-CR"/>
        </w:rPr>
        <w:lastRenderedPageBreak/>
        <w:t xml:space="preserve">Esta Red realiza actividades similares al </w:t>
      </w:r>
      <w:proofErr w:type="spellStart"/>
      <w:r w:rsidRPr="00295B91">
        <w:rPr>
          <w:rFonts w:ascii="Century Gothic" w:hAnsi="Century Gothic" w:cs="Arial"/>
          <w:lang w:val="es-CR"/>
        </w:rPr>
        <w:t>Hackaton</w:t>
      </w:r>
      <w:proofErr w:type="spellEnd"/>
      <w:r w:rsidRPr="00295B91">
        <w:rPr>
          <w:rFonts w:ascii="Century Gothic" w:hAnsi="Century Gothic" w:cs="Arial"/>
          <w:lang w:val="es-CR"/>
        </w:rPr>
        <w:t xml:space="preserve"> sólo que lo realizan en 10 semana, no hay una concentración de 36 horas, sino que las muchachas se reúnen con sus tutores </w:t>
      </w:r>
      <w:proofErr w:type="spellStart"/>
      <w:r w:rsidRPr="00295B91">
        <w:rPr>
          <w:rFonts w:ascii="Century Gothic" w:hAnsi="Century Gothic" w:cs="Arial"/>
          <w:lang w:val="es-CR"/>
        </w:rPr>
        <w:t>durantes</w:t>
      </w:r>
      <w:proofErr w:type="spellEnd"/>
      <w:r w:rsidRPr="00295B91">
        <w:rPr>
          <w:rFonts w:ascii="Century Gothic" w:hAnsi="Century Gothic" w:cs="Arial"/>
          <w:lang w:val="es-CR"/>
        </w:rPr>
        <w:t xml:space="preserve"> 10 sábados, luego se hace una exposición de los proyectos y un juzgamiento.</w:t>
      </w:r>
    </w:p>
    <w:p w14:paraId="7B683473" w14:textId="77777777" w:rsidR="004A070B" w:rsidRDefault="004A070B"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0F336862" w14:textId="77777777" w:rsidTr="00FE2C8D">
        <w:trPr>
          <w:trHeight w:val="567"/>
        </w:trPr>
        <w:tc>
          <w:tcPr>
            <w:tcW w:w="10296" w:type="dxa"/>
            <w:shd w:val="clear" w:color="auto" w:fill="F2F2F2" w:themeFill="background1" w:themeFillShade="F2"/>
            <w:vAlign w:val="center"/>
          </w:tcPr>
          <w:p w14:paraId="67B11304"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6" w:name="_Toc396505924"/>
            <w:bookmarkStart w:id="7" w:name="_Toc495406034"/>
            <w:r>
              <w:rPr>
                <w:rFonts w:ascii="Arial" w:hAnsi="Arial" w:cs="Arial"/>
                <w:b/>
                <w:color w:val="595959" w:themeColor="text1" w:themeTint="A6"/>
              </w:rPr>
              <w:t>Objetivo del Proyecto</w:t>
            </w:r>
            <w:bookmarkEnd w:id="6"/>
            <w:bookmarkEnd w:id="7"/>
          </w:p>
        </w:tc>
      </w:tr>
    </w:tbl>
    <w:p w14:paraId="4268B050" w14:textId="1D473A1D" w:rsidR="00FE2C8D" w:rsidRPr="000510D3" w:rsidRDefault="00D03009" w:rsidP="000510D3">
      <w:pPr>
        <w:spacing w:line="360" w:lineRule="auto"/>
        <w:jc w:val="both"/>
        <w:rPr>
          <w:rFonts w:ascii="Century Gothic" w:hAnsi="Century Gothic" w:cs="Arial"/>
          <w:lang w:val="es-CR"/>
        </w:rPr>
      </w:pPr>
      <w:r w:rsidRPr="000510D3">
        <w:rPr>
          <w:rFonts w:ascii="Century Gothic" w:hAnsi="Century Gothic" w:cs="Arial"/>
          <w:lang w:val="es-CR"/>
        </w:rPr>
        <w:t xml:space="preserve">Promover </w:t>
      </w:r>
      <w:r w:rsidR="0030759F">
        <w:rPr>
          <w:rFonts w:ascii="Century Gothic" w:hAnsi="Century Gothic" w:cs="Arial"/>
          <w:lang w:val="es-CR"/>
        </w:rPr>
        <w:t xml:space="preserve">la eliminación de estereotipos sexuales para fomentar las vocaciones científicas de las </w:t>
      </w:r>
      <w:r w:rsidRPr="000510D3">
        <w:rPr>
          <w:rFonts w:ascii="Century Gothic" w:hAnsi="Century Gothic" w:cs="Arial"/>
          <w:lang w:val="es-CR"/>
        </w:rPr>
        <w:t xml:space="preserve"> carreras técnicas y profesionales de ciencia y tecnología.</w:t>
      </w:r>
    </w:p>
    <w:p w14:paraId="0238AD82" w14:textId="4954586D" w:rsidR="00D03009" w:rsidRPr="00D03009" w:rsidRDefault="00D03009" w:rsidP="000510D3">
      <w:pPr>
        <w:spacing w:line="360" w:lineRule="auto"/>
        <w:jc w:val="both"/>
        <w:rPr>
          <w:rFonts w:ascii="Century Gothic" w:hAnsi="Century Gothic" w:cs="Arial"/>
          <w:lang w:val="es-CR"/>
        </w:rPr>
      </w:pPr>
    </w:p>
    <w:tbl>
      <w:tblPr>
        <w:tblStyle w:val="Tablaconcuadrcula"/>
        <w:tblpPr w:leftFromText="141" w:rightFromText="141" w:vertAnchor="text" w:horzAnchor="margin" w:tblpY="47"/>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D03009" w:rsidRPr="005B2269" w14:paraId="7ABAF615" w14:textId="77777777" w:rsidTr="00D03009">
        <w:trPr>
          <w:trHeight w:val="567"/>
        </w:trPr>
        <w:tc>
          <w:tcPr>
            <w:tcW w:w="10296" w:type="dxa"/>
            <w:shd w:val="clear" w:color="auto" w:fill="F2F2F2" w:themeFill="background1" w:themeFillShade="F2"/>
            <w:vAlign w:val="center"/>
          </w:tcPr>
          <w:p w14:paraId="7A827B23" w14:textId="77777777" w:rsidR="00D03009" w:rsidRPr="008D5B2F" w:rsidRDefault="00D03009" w:rsidP="00D03009">
            <w:pPr>
              <w:pStyle w:val="Ttulo1"/>
              <w:numPr>
                <w:ilvl w:val="0"/>
                <w:numId w:val="18"/>
              </w:numPr>
              <w:spacing w:line="360" w:lineRule="auto"/>
              <w:rPr>
                <w:rFonts w:ascii="Arial" w:hAnsi="Arial" w:cs="Arial"/>
                <w:b/>
                <w:color w:val="595959" w:themeColor="text1" w:themeTint="A6"/>
              </w:rPr>
            </w:pPr>
            <w:bookmarkStart w:id="8" w:name="_Toc396505925"/>
            <w:bookmarkStart w:id="9" w:name="_Toc495406035"/>
            <w:r w:rsidRPr="0040393E">
              <w:rPr>
                <w:rFonts w:ascii="Arial" w:hAnsi="Arial" w:cs="Arial"/>
                <w:b/>
                <w:color w:val="595959" w:themeColor="text1" w:themeTint="A6"/>
              </w:rPr>
              <w:t>Relación del Objetivo con la estrategia nacional, sectorial e institucional</w:t>
            </w:r>
            <w:bookmarkEnd w:id="8"/>
            <w:bookmarkEnd w:id="9"/>
          </w:p>
        </w:tc>
      </w:tr>
    </w:tbl>
    <w:p w14:paraId="482B46EB" w14:textId="77777777" w:rsidR="00D03009" w:rsidRDefault="00D03009" w:rsidP="004A070B">
      <w:pPr>
        <w:spacing w:line="360" w:lineRule="auto"/>
        <w:jc w:val="both"/>
        <w:rPr>
          <w:rFonts w:ascii="Century Gothic" w:hAnsi="Century Gothic" w:cs="Arial"/>
          <w:lang w:val="es-CR"/>
        </w:rPr>
      </w:pPr>
    </w:p>
    <w:p w14:paraId="3B48C2DA" w14:textId="7D7EBCF7" w:rsidR="004A070B" w:rsidRDefault="00D03009" w:rsidP="004A070B">
      <w:pPr>
        <w:spacing w:line="360" w:lineRule="auto"/>
        <w:jc w:val="both"/>
        <w:rPr>
          <w:rFonts w:ascii="Century Gothic" w:hAnsi="Century Gothic" w:cs="Arial"/>
          <w:lang w:val="es-CR"/>
        </w:rPr>
      </w:pPr>
      <w:r>
        <w:rPr>
          <w:rFonts w:ascii="Century Gothic" w:hAnsi="Century Gothic" w:cs="Arial"/>
          <w:lang w:val="es-CR"/>
        </w:rPr>
        <w:t>La cantidad de personas que matriculan carreras en ciencia y tecnología, tales como las ciencias básicas e ingenierías, es insuficiente para la demanda de las empresas y el sector público de personal especializado.  A pesar de que ha habido un incremento en los últimos años de mujeres en estas carreras, aún no se llega a la paridad.  Una de las formas de hacer crecer este número de personas especializadas es atraer a las mujeres a estas carreras, rompiendo los estereotipos de género existentes que las alejan de estos espacios, pero además generando mayores oportunidades a un talento que se está expulsando del sector.</w:t>
      </w:r>
      <w:r w:rsidR="00F00C16">
        <w:rPr>
          <w:rFonts w:ascii="Century Gothic" w:hAnsi="Century Gothic" w:cs="Arial"/>
          <w:lang w:val="es-CR"/>
        </w:rPr>
        <w:t xml:space="preserve">  La eliminación de estas brechas de género tendrá beneficios no sólo para las personas sino para el desarrollo de la Ciencia, la Tecnología y la Innovación.</w:t>
      </w:r>
    </w:p>
    <w:tbl>
      <w:tblPr>
        <w:tblStyle w:val="Tablaconcuadrcula"/>
        <w:tblpPr w:leftFromText="141" w:rightFromText="141" w:vertAnchor="text" w:horzAnchor="margin" w:tblpY="45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F00C16" w:rsidRPr="005B2269" w14:paraId="0C6B9D91" w14:textId="77777777" w:rsidTr="00F00C16">
        <w:trPr>
          <w:trHeight w:val="567"/>
        </w:trPr>
        <w:tc>
          <w:tcPr>
            <w:tcW w:w="10296" w:type="dxa"/>
            <w:shd w:val="clear" w:color="auto" w:fill="F2F2F2" w:themeFill="background1" w:themeFillShade="F2"/>
            <w:vAlign w:val="center"/>
          </w:tcPr>
          <w:p w14:paraId="030C5D80" w14:textId="77777777" w:rsidR="00F00C16" w:rsidRPr="008D5B2F" w:rsidRDefault="00F00C16" w:rsidP="00F00C16">
            <w:pPr>
              <w:pStyle w:val="Ttulo1"/>
              <w:numPr>
                <w:ilvl w:val="0"/>
                <w:numId w:val="18"/>
              </w:numPr>
              <w:spacing w:line="360" w:lineRule="auto"/>
              <w:rPr>
                <w:rFonts w:ascii="Arial" w:hAnsi="Arial" w:cs="Arial"/>
                <w:b/>
                <w:color w:val="595959" w:themeColor="text1" w:themeTint="A6"/>
              </w:rPr>
            </w:pPr>
            <w:bookmarkStart w:id="10" w:name="_Toc396505926"/>
            <w:bookmarkStart w:id="11" w:name="_Toc495406036"/>
            <w:r w:rsidRPr="0040393E">
              <w:rPr>
                <w:rFonts w:ascii="Arial" w:hAnsi="Arial" w:cs="Arial"/>
                <w:b/>
                <w:color w:val="595959" w:themeColor="text1" w:themeTint="A6"/>
              </w:rPr>
              <w:t>Justificación del proyecto</w:t>
            </w:r>
            <w:bookmarkEnd w:id="10"/>
            <w:bookmarkEnd w:id="11"/>
            <w:r>
              <w:rPr>
                <w:rFonts w:ascii="Arial" w:hAnsi="Arial" w:cs="Arial"/>
              </w:rPr>
              <w:t xml:space="preserve"> </w:t>
            </w:r>
          </w:p>
        </w:tc>
      </w:tr>
    </w:tbl>
    <w:p w14:paraId="70776F0A" w14:textId="77777777" w:rsidR="00F00C16" w:rsidRDefault="00F00C16" w:rsidP="004A070B">
      <w:pPr>
        <w:spacing w:line="360" w:lineRule="auto"/>
        <w:jc w:val="both"/>
        <w:rPr>
          <w:rFonts w:ascii="Century Gothic" w:hAnsi="Century Gothic" w:cs="Arial"/>
          <w:lang w:val="es-CR"/>
        </w:rPr>
      </w:pPr>
    </w:p>
    <w:p w14:paraId="30EBCF77" w14:textId="77777777" w:rsidR="00F00C16" w:rsidRDefault="00F00C16" w:rsidP="004A070B">
      <w:pPr>
        <w:spacing w:line="360" w:lineRule="auto"/>
        <w:jc w:val="both"/>
        <w:rPr>
          <w:rFonts w:ascii="Century Gothic" w:hAnsi="Century Gothic" w:cs="Arial"/>
          <w:lang w:val="es-CR"/>
        </w:rPr>
      </w:pPr>
    </w:p>
    <w:p w14:paraId="7167E69B" w14:textId="0F9533B6" w:rsidR="004A070B" w:rsidRDefault="00F00C16" w:rsidP="004A070B">
      <w:pPr>
        <w:spacing w:line="360" w:lineRule="auto"/>
        <w:jc w:val="both"/>
        <w:rPr>
          <w:rFonts w:ascii="Century Gothic" w:hAnsi="Century Gothic" w:cs="Arial"/>
          <w:lang w:val="es-CR"/>
        </w:rPr>
      </w:pPr>
      <w:r>
        <w:rPr>
          <w:rFonts w:ascii="Century Gothic" w:hAnsi="Century Gothic" w:cs="Arial"/>
          <w:lang w:val="es-CR"/>
        </w:rPr>
        <w:t xml:space="preserve">Existe un marco normativo internacional avalado por leyes nacionales a favor de la eliminación de todas las formas de discriminación contra las mujeres, el cierre de brechas en todos los campos, especialmente en acceso a la educación e igualdad en el trabajo, es un reto que nuestro país ha </w:t>
      </w:r>
      <w:r>
        <w:rPr>
          <w:rFonts w:ascii="Century Gothic" w:hAnsi="Century Gothic" w:cs="Arial"/>
          <w:lang w:val="es-CR"/>
        </w:rPr>
        <w:lastRenderedPageBreak/>
        <w:t>asumido.  Es por ello que es necesario promover acciones a favor de lograr  la igualdad y la equidad en la Ciencia y la Tecnología, porque persiste la visión estereotipa de que las carreras como las matemáticas, las ciencias, las ingenierías y en especial las tecnologías son carreras</w:t>
      </w:r>
      <w:r w:rsidR="002A64E1">
        <w:rPr>
          <w:rFonts w:ascii="Century Gothic" w:hAnsi="Century Gothic" w:cs="Arial"/>
          <w:lang w:val="es-CR"/>
        </w:rPr>
        <w:t xml:space="preserve"> de hombres, por lo que las muje</w:t>
      </w:r>
      <w:r>
        <w:rPr>
          <w:rFonts w:ascii="Century Gothic" w:hAnsi="Century Gothic" w:cs="Arial"/>
          <w:lang w:val="es-CR"/>
        </w:rPr>
        <w:t>res son desestimuladas</w:t>
      </w:r>
      <w:r w:rsidR="002A64E1">
        <w:rPr>
          <w:rFonts w:ascii="Century Gothic" w:hAnsi="Century Gothic" w:cs="Arial"/>
          <w:lang w:val="es-CR"/>
        </w:rPr>
        <w:t xml:space="preserve"> desde edades tempranas a incursionar en actividades formativas en Ciencias Básicas e Ingeni</w:t>
      </w:r>
      <w:r w:rsidR="003D51D6">
        <w:rPr>
          <w:rFonts w:ascii="Century Gothic" w:hAnsi="Century Gothic" w:cs="Arial"/>
          <w:lang w:val="es-CR"/>
        </w:rPr>
        <w:t>e</w:t>
      </w:r>
      <w:r w:rsidR="002A64E1">
        <w:rPr>
          <w:rFonts w:ascii="Century Gothic" w:hAnsi="Century Gothic" w:cs="Arial"/>
          <w:lang w:val="es-CR"/>
        </w:rPr>
        <w:t>rías.</w:t>
      </w:r>
    </w:p>
    <w:p w14:paraId="69ED9665" w14:textId="1BAFBF03" w:rsidR="003D51D6" w:rsidRDefault="003D51D6" w:rsidP="004A070B">
      <w:pPr>
        <w:spacing w:line="360" w:lineRule="auto"/>
        <w:jc w:val="both"/>
        <w:rPr>
          <w:rFonts w:ascii="Century Gothic" w:hAnsi="Century Gothic" w:cs="Arial"/>
          <w:lang w:val="es-CR"/>
        </w:rPr>
      </w:pPr>
      <w:r>
        <w:rPr>
          <w:rFonts w:ascii="Century Gothic" w:hAnsi="Century Gothic" w:cs="Arial"/>
          <w:lang w:val="es-CR"/>
        </w:rPr>
        <w:t xml:space="preserve">Por otra parte, la ciencia en su afán de sustentar su objetividad y generalización de conocimientos ha provocado una </w:t>
      </w:r>
      <w:proofErr w:type="spellStart"/>
      <w:r>
        <w:rPr>
          <w:rFonts w:ascii="Century Gothic" w:hAnsi="Century Gothic" w:cs="Arial"/>
          <w:lang w:val="es-CR"/>
        </w:rPr>
        <w:t>invisibilización</w:t>
      </w:r>
      <w:proofErr w:type="spellEnd"/>
      <w:r>
        <w:rPr>
          <w:rFonts w:ascii="Century Gothic" w:hAnsi="Century Gothic" w:cs="Arial"/>
          <w:lang w:val="es-CR"/>
        </w:rPr>
        <w:t xml:space="preserve"> de las particularidades de extensos grupos de población entre ellos y el más grande: las mujeres.  Esta ausencia de especificidades provoca una ciencia excluyente de las problemáticas de las mujeres desde los planteamientos de los problemas hasta la implementación de soluciones.</w:t>
      </w:r>
    </w:p>
    <w:p w14:paraId="403F92EF" w14:textId="0CFB4B7A" w:rsidR="003D51D6" w:rsidRDefault="003D51D6" w:rsidP="004A070B">
      <w:pPr>
        <w:spacing w:line="360" w:lineRule="auto"/>
        <w:jc w:val="both"/>
        <w:rPr>
          <w:rFonts w:ascii="Century Gothic" w:hAnsi="Century Gothic" w:cs="Arial"/>
          <w:lang w:val="es-CR"/>
        </w:rPr>
      </w:pPr>
      <w:r>
        <w:rPr>
          <w:rFonts w:ascii="Century Gothic" w:hAnsi="Century Gothic" w:cs="Arial"/>
          <w:lang w:val="es-CR"/>
        </w:rPr>
        <w:t xml:space="preserve">Es por ello que </w:t>
      </w:r>
      <w:r w:rsidR="0030759F">
        <w:rPr>
          <w:rFonts w:ascii="Century Gothic" w:hAnsi="Century Gothic" w:cs="Arial"/>
          <w:lang w:val="es-CR"/>
        </w:rPr>
        <w:t xml:space="preserve">es necesario realizar acciones afirmativas para </w:t>
      </w:r>
      <w:r>
        <w:rPr>
          <w:rFonts w:ascii="Century Gothic" w:hAnsi="Century Gothic" w:cs="Arial"/>
          <w:lang w:val="es-CR"/>
        </w:rPr>
        <w:t>la eliminación de la desigual participación de las mujeres en los procesos de acercamiento de ellas a la producción, uso y acceso al conocimiento.</w:t>
      </w:r>
    </w:p>
    <w:p w14:paraId="39B11CAD" w14:textId="7B8904D5" w:rsidR="004A070B" w:rsidRDefault="004A070B"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28D278D7" w14:textId="77777777" w:rsidTr="00071925">
        <w:trPr>
          <w:trHeight w:val="567"/>
        </w:trPr>
        <w:tc>
          <w:tcPr>
            <w:tcW w:w="10790" w:type="dxa"/>
            <w:shd w:val="clear" w:color="auto" w:fill="F2F2F2" w:themeFill="background1" w:themeFillShade="F2"/>
            <w:vAlign w:val="center"/>
          </w:tcPr>
          <w:p w14:paraId="5AA5E1C0"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12" w:name="_Toc396505927"/>
            <w:bookmarkStart w:id="13" w:name="_Toc495406037"/>
            <w:r>
              <w:rPr>
                <w:rFonts w:ascii="Arial" w:hAnsi="Arial" w:cs="Arial"/>
                <w:b/>
                <w:color w:val="595959" w:themeColor="text1" w:themeTint="A6"/>
              </w:rPr>
              <w:t>Beneficiarios del proyecto</w:t>
            </w:r>
            <w:bookmarkEnd w:id="12"/>
            <w:bookmarkEnd w:id="13"/>
            <w:r>
              <w:rPr>
                <w:rFonts w:ascii="Arial" w:hAnsi="Arial" w:cs="Arial"/>
              </w:rPr>
              <w:t xml:space="preserve"> </w:t>
            </w:r>
          </w:p>
        </w:tc>
      </w:tr>
    </w:tbl>
    <w:p w14:paraId="2D728DC6" w14:textId="77777777" w:rsidR="004A070B" w:rsidRDefault="004A070B" w:rsidP="004A070B">
      <w:pPr>
        <w:spacing w:line="360" w:lineRule="auto"/>
        <w:jc w:val="both"/>
        <w:rPr>
          <w:rFonts w:ascii="Century Gothic" w:hAnsi="Century Gothic" w:cs="Arial"/>
          <w:lang w:val="es-CR"/>
        </w:rPr>
      </w:pPr>
    </w:p>
    <w:p w14:paraId="43A072AF" w14:textId="68C1BC86" w:rsidR="00424D6F" w:rsidRDefault="00424D6F" w:rsidP="004A070B">
      <w:pPr>
        <w:spacing w:line="360" w:lineRule="auto"/>
        <w:jc w:val="both"/>
        <w:rPr>
          <w:rFonts w:ascii="Century Gothic" w:hAnsi="Century Gothic" w:cs="Arial"/>
          <w:lang w:val="es-CR"/>
        </w:rPr>
      </w:pPr>
      <w:r>
        <w:rPr>
          <w:rFonts w:ascii="Century Gothic" w:hAnsi="Century Gothic" w:cs="Arial"/>
          <w:lang w:val="es-CR"/>
        </w:rPr>
        <w:t>Niñas y jóvenes mujeres de todo el país.</w:t>
      </w:r>
    </w:p>
    <w:p w14:paraId="7D5C802F" w14:textId="77777777" w:rsidR="00424D6F" w:rsidRDefault="00424D6F"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28"/>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24D6F" w:rsidRPr="005B2269" w14:paraId="175E18A1" w14:textId="77777777" w:rsidTr="00424D6F">
        <w:trPr>
          <w:trHeight w:val="567"/>
        </w:trPr>
        <w:tc>
          <w:tcPr>
            <w:tcW w:w="10296" w:type="dxa"/>
            <w:shd w:val="clear" w:color="auto" w:fill="F2F2F2" w:themeFill="background1" w:themeFillShade="F2"/>
            <w:vAlign w:val="center"/>
          </w:tcPr>
          <w:p w14:paraId="43E73160" w14:textId="77777777" w:rsidR="00424D6F" w:rsidRPr="008D5B2F" w:rsidRDefault="00424D6F" w:rsidP="00424D6F">
            <w:pPr>
              <w:pStyle w:val="Ttulo1"/>
              <w:numPr>
                <w:ilvl w:val="0"/>
                <w:numId w:val="18"/>
              </w:numPr>
              <w:spacing w:line="360" w:lineRule="auto"/>
              <w:rPr>
                <w:rFonts w:ascii="Arial" w:hAnsi="Arial" w:cs="Arial"/>
                <w:b/>
                <w:color w:val="595959" w:themeColor="text1" w:themeTint="A6"/>
              </w:rPr>
            </w:pPr>
            <w:bookmarkStart w:id="14" w:name="_Toc396505928"/>
            <w:bookmarkStart w:id="15" w:name="_Toc495406038"/>
            <w:r>
              <w:rPr>
                <w:rFonts w:ascii="Arial" w:hAnsi="Arial" w:cs="Arial"/>
                <w:b/>
                <w:color w:val="595959" w:themeColor="text1" w:themeTint="A6"/>
              </w:rPr>
              <w:t>Resultados esperados</w:t>
            </w:r>
            <w:bookmarkEnd w:id="14"/>
            <w:bookmarkEnd w:id="15"/>
            <w:r>
              <w:rPr>
                <w:rFonts w:ascii="Arial" w:hAnsi="Arial" w:cs="Arial"/>
              </w:rPr>
              <w:t xml:space="preserve"> </w:t>
            </w:r>
          </w:p>
        </w:tc>
      </w:tr>
    </w:tbl>
    <w:p w14:paraId="204D9522" w14:textId="77777777" w:rsidR="00424D6F" w:rsidRDefault="00424D6F" w:rsidP="004A070B">
      <w:pPr>
        <w:spacing w:line="360" w:lineRule="auto"/>
        <w:jc w:val="both"/>
        <w:rPr>
          <w:rFonts w:ascii="Century Gothic" w:hAnsi="Century Gothic" w:cs="Arial"/>
          <w:lang w:val="es-CR"/>
        </w:rPr>
      </w:pPr>
    </w:p>
    <w:p w14:paraId="608FD116" w14:textId="18875B2F" w:rsidR="004A070B" w:rsidRDefault="003D51D6" w:rsidP="004A070B">
      <w:pPr>
        <w:spacing w:line="360" w:lineRule="auto"/>
        <w:jc w:val="both"/>
        <w:rPr>
          <w:rFonts w:ascii="Century Gothic" w:hAnsi="Century Gothic" w:cs="Arial"/>
          <w:lang w:val="es-CR"/>
        </w:rPr>
      </w:pPr>
      <w:r>
        <w:rPr>
          <w:rFonts w:ascii="Century Gothic" w:hAnsi="Century Gothic" w:cs="Arial"/>
          <w:lang w:val="es-CR"/>
        </w:rPr>
        <w:t>Los impactos del vínculo de las mujeres a la producción en la ciencia y la tecnología, tendrán resultados positivos para el desarrollo del país, ya que habrá un mejor aprovechamiento del talento femenino, así como una mayor innovación en los productos, procesos, organizaciones y mercados que se generan con sus aportes.</w:t>
      </w:r>
    </w:p>
    <w:p w14:paraId="08551888" w14:textId="77777777" w:rsidR="004A070B" w:rsidRDefault="004A070B"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225A06CE" w14:textId="77777777" w:rsidTr="00071925">
        <w:trPr>
          <w:trHeight w:val="567"/>
        </w:trPr>
        <w:tc>
          <w:tcPr>
            <w:tcW w:w="10790" w:type="dxa"/>
            <w:shd w:val="clear" w:color="auto" w:fill="F2F2F2" w:themeFill="background1" w:themeFillShade="F2"/>
            <w:vAlign w:val="center"/>
          </w:tcPr>
          <w:p w14:paraId="439ABD39"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16" w:name="_Toc396505929"/>
            <w:bookmarkStart w:id="17" w:name="_Toc495406039"/>
            <w:r>
              <w:rPr>
                <w:rFonts w:ascii="Arial" w:hAnsi="Arial" w:cs="Arial"/>
                <w:b/>
                <w:color w:val="595959" w:themeColor="text1" w:themeTint="A6"/>
              </w:rPr>
              <w:lastRenderedPageBreak/>
              <w:t>Alcance</w:t>
            </w:r>
            <w:r>
              <w:rPr>
                <w:rFonts w:ascii="Arial" w:hAnsi="Arial" w:cs="Arial"/>
              </w:rPr>
              <w:t xml:space="preserve"> </w:t>
            </w:r>
            <w:r w:rsidRPr="007C66FC">
              <w:rPr>
                <w:rFonts w:ascii="Arial" w:hAnsi="Arial" w:cs="Arial"/>
                <w:b/>
                <w:color w:val="595959" w:themeColor="text1" w:themeTint="A6"/>
              </w:rPr>
              <w:t>del proyecto</w:t>
            </w:r>
            <w:bookmarkEnd w:id="16"/>
            <w:bookmarkEnd w:id="17"/>
          </w:p>
        </w:tc>
      </w:tr>
    </w:tbl>
    <w:p w14:paraId="72C3D12B" w14:textId="72E76C2E" w:rsidR="004A070B" w:rsidRDefault="003D51D6" w:rsidP="004A070B">
      <w:pPr>
        <w:spacing w:line="360" w:lineRule="auto"/>
        <w:jc w:val="both"/>
        <w:rPr>
          <w:rFonts w:ascii="Century Gothic" w:hAnsi="Century Gothic" w:cs="Arial"/>
          <w:lang w:val="es-CR"/>
        </w:rPr>
      </w:pPr>
      <w:r>
        <w:rPr>
          <w:rFonts w:ascii="Century Gothic" w:hAnsi="Century Gothic" w:cs="Arial"/>
          <w:lang w:val="es-CR"/>
        </w:rPr>
        <w:t xml:space="preserve">Reducción de la brecha de género en el ingreso y graduación de personas especializadas en carreras técnicas y profesionales en Ciencia y Tecnología, esto hará un incremento en la cantidad de personas que ingresen a estas carreras.  La implementación de una </w:t>
      </w:r>
      <w:r w:rsidR="00D579B5">
        <w:rPr>
          <w:rFonts w:ascii="Century Gothic" w:hAnsi="Century Gothic" w:cs="Arial"/>
          <w:lang w:val="es-CR"/>
        </w:rPr>
        <w:t>perspectiva de género tanto en los procesos de ingreso, como oportunidades de permanencia y de empleo, así como en la investigación hará visible la participación de las mujeres en la Ciencia y la Tecnología.</w:t>
      </w:r>
    </w:p>
    <w:p w14:paraId="5D3C51A2" w14:textId="77777777" w:rsidR="004A070B" w:rsidRDefault="004A070B"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2A43DAA8" w14:textId="77777777" w:rsidTr="00D579B5">
        <w:trPr>
          <w:trHeight w:val="567"/>
        </w:trPr>
        <w:tc>
          <w:tcPr>
            <w:tcW w:w="10296" w:type="dxa"/>
            <w:shd w:val="clear" w:color="auto" w:fill="F2F2F2" w:themeFill="background1" w:themeFillShade="F2"/>
            <w:vAlign w:val="center"/>
          </w:tcPr>
          <w:p w14:paraId="6E14AD28"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18" w:name="_Toc396505930"/>
            <w:bookmarkStart w:id="19" w:name="_Toc495406040"/>
            <w:r>
              <w:rPr>
                <w:rFonts w:ascii="Arial" w:hAnsi="Arial" w:cs="Arial"/>
                <w:b/>
                <w:color w:val="595959" w:themeColor="text1" w:themeTint="A6"/>
              </w:rPr>
              <w:t>Metodología de Trabajo</w:t>
            </w:r>
            <w:bookmarkEnd w:id="18"/>
            <w:bookmarkEnd w:id="19"/>
          </w:p>
        </w:tc>
      </w:tr>
    </w:tbl>
    <w:p w14:paraId="77C1ACFD" w14:textId="4312FDD7" w:rsidR="004A070B" w:rsidRDefault="00424D6F" w:rsidP="004A070B">
      <w:pPr>
        <w:spacing w:line="360" w:lineRule="auto"/>
        <w:jc w:val="both"/>
        <w:rPr>
          <w:rFonts w:ascii="Century Gothic" w:hAnsi="Century Gothic" w:cs="Arial"/>
          <w:lang w:val="es-CR"/>
        </w:rPr>
      </w:pPr>
      <w:r>
        <w:rPr>
          <w:rFonts w:ascii="Century Gothic" w:hAnsi="Century Gothic" w:cs="Arial"/>
          <w:lang w:val="es-CR"/>
        </w:rPr>
        <w:t xml:space="preserve">Todas las actividades parten de la implementación de actividades participativas y demostrativas, en las que las estudiantes tienen acceso a conocer a ingenieras y científicas exitosas en la </w:t>
      </w:r>
      <w:proofErr w:type="spellStart"/>
      <w:r>
        <w:rPr>
          <w:rFonts w:ascii="Century Gothic" w:hAnsi="Century Gothic" w:cs="Arial"/>
          <w:lang w:val="es-CR"/>
        </w:rPr>
        <w:t>CyT</w:t>
      </w:r>
      <w:proofErr w:type="spellEnd"/>
      <w:r>
        <w:rPr>
          <w:rFonts w:ascii="Century Gothic" w:hAnsi="Century Gothic" w:cs="Arial"/>
          <w:lang w:val="es-CR"/>
        </w:rPr>
        <w:t xml:space="preserve"> y además pueden elaborar sus propios proyectos en robótica, o cualquier otra ingeniería.</w:t>
      </w:r>
    </w:p>
    <w:p w14:paraId="02F0CF08" w14:textId="77777777" w:rsidR="00D579B5" w:rsidRDefault="00D579B5"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272C5DF7" w14:textId="77777777" w:rsidTr="00D579B5">
        <w:trPr>
          <w:trHeight w:val="567"/>
        </w:trPr>
        <w:tc>
          <w:tcPr>
            <w:tcW w:w="10296" w:type="dxa"/>
            <w:shd w:val="clear" w:color="auto" w:fill="F2F2F2" w:themeFill="background1" w:themeFillShade="F2"/>
            <w:vAlign w:val="center"/>
          </w:tcPr>
          <w:p w14:paraId="09629CF7" w14:textId="77777777" w:rsidR="004A070B" w:rsidRPr="008D5B2F" w:rsidRDefault="004A070B" w:rsidP="004A070B">
            <w:pPr>
              <w:pStyle w:val="Ttulo1"/>
              <w:numPr>
                <w:ilvl w:val="0"/>
                <w:numId w:val="18"/>
              </w:numPr>
              <w:spacing w:line="360" w:lineRule="auto"/>
              <w:rPr>
                <w:rFonts w:ascii="Arial" w:hAnsi="Arial" w:cs="Arial"/>
                <w:b/>
                <w:color w:val="595959" w:themeColor="text1" w:themeTint="A6"/>
              </w:rPr>
            </w:pPr>
            <w:bookmarkStart w:id="20" w:name="_Toc393296896"/>
            <w:bookmarkStart w:id="21" w:name="_Toc396505931"/>
            <w:bookmarkStart w:id="22" w:name="_Toc495406041"/>
            <w:r w:rsidRPr="007C66FC">
              <w:rPr>
                <w:rFonts w:ascii="Arial" w:hAnsi="Arial" w:cs="Arial"/>
                <w:b/>
                <w:color w:val="595959" w:themeColor="text1" w:themeTint="A6"/>
              </w:rPr>
              <w:t>Equipo de trabajo</w:t>
            </w:r>
            <w:bookmarkEnd w:id="20"/>
            <w:r w:rsidRPr="007C66FC">
              <w:rPr>
                <w:rFonts w:ascii="Arial" w:hAnsi="Arial" w:cs="Arial"/>
                <w:b/>
                <w:color w:val="595959" w:themeColor="text1" w:themeTint="A6"/>
              </w:rPr>
              <w:t xml:space="preserve"> de los participantes o áreas o dependencias del proyecto</w:t>
            </w:r>
            <w:bookmarkEnd w:id="21"/>
            <w:bookmarkEnd w:id="22"/>
          </w:p>
        </w:tc>
      </w:tr>
    </w:tbl>
    <w:p w14:paraId="16055865" w14:textId="1502F691" w:rsidR="00D579B5" w:rsidRPr="00424D6F" w:rsidRDefault="00424D6F" w:rsidP="00071925">
      <w:pPr>
        <w:adjustRightInd w:val="0"/>
        <w:spacing w:before="240"/>
        <w:ind w:right="-2059"/>
        <w:jc w:val="both"/>
        <w:rPr>
          <w:rFonts w:ascii="Arial" w:hAnsi="Arial" w:cs="Arial"/>
          <w:color w:val="404040"/>
          <w:sz w:val="24"/>
          <w:szCs w:val="24"/>
          <w:lang w:val="es-CR" w:eastAsia="es-CR"/>
        </w:rPr>
      </w:pPr>
      <w:r w:rsidRPr="00424D6F">
        <w:rPr>
          <w:rFonts w:ascii="Arial" w:hAnsi="Arial" w:cs="Arial"/>
          <w:color w:val="404040"/>
          <w:sz w:val="24"/>
          <w:szCs w:val="24"/>
          <w:lang w:val="es-CR" w:eastAsia="es-CR"/>
        </w:rPr>
        <w:t>Ruth Zúñiga Rojas</w:t>
      </w:r>
      <w:r w:rsidR="001167E1">
        <w:rPr>
          <w:rFonts w:ascii="Arial" w:hAnsi="Arial" w:cs="Arial"/>
          <w:color w:val="404040"/>
          <w:sz w:val="24"/>
          <w:szCs w:val="24"/>
          <w:lang w:val="es-CR" w:eastAsia="es-CR"/>
        </w:rPr>
        <w:t xml:space="preserve"> con apoyo del Despacho de la Señora Ministra.</w:t>
      </w:r>
    </w:p>
    <w:p w14:paraId="56ECE8C2" w14:textId="77777777" w:rsidR="004A070B" w:rsidRDefault="004A070B" w:rsidP="004A070B">
      <w:pPr>
        <w:spacing w:line="360" w:lineRule="auto"/>
        <w:jc w:val="both"/>
        <w:rPr>
          <w:rFonts w:ascii="Century Gothic" w:hAnsi="Century Gothic" w:cs="Arial"/>
          <w:lang w:val="es-CR"/>
        </w:rPr>
      </w:pPr>
    </w:p>
    <w:p w14:paraId="656C12CC" w14:textId="77777777" w:rsidR="00D579B5" w:rsidRDefault="00D579B5" w:rsidP="004A070B">
      <w:pPr>
        <w:spacing w:line="360" w:lineRule="auto"/>
        <w:jc w:val="both"/>
        <w:rPr>
          <w:rFonts w:ascii="Century Gothic" w:hAnsi="Century Gothic" w:cs="Arial"/>
          <w:lang w:val="es-CR"/>
        </w:rPr>
      </w:pPr>
    </w:p>
    <w:p w14:paraId="7E1A060E" w14:textId="77777777" w:rsidR="00D579B5" w:rsidRDefault="00D579B5"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117"/>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24D6F" w:rsidRPr="005B2269" w14:paraId="1177ED92" w14:textId="77777777" w:rsidTr="00424D6F">
        <w:trPr>
          <w:trHeight w:val="567"/>
        </w:trPr>
        <w:tc>
          <w:tcPr>
            <w:tcW w:w="10296" w:type="dxa"/>
            <w:shd w:val="clear" w:color="auto" w:fill="F2F2F2" w:themeFill="background1" w:themeFillShade="F2"/>
            <w:vAlign w:val="center"/>
          </w:tcPr>
          <w:p w14:paraId="255D905C" w14:textId="77777777" w:rsidR="00424D6F" w:rsidRPr="008D5B2F" w:rsidRDefault="00424D6F" w:rsidP="00424D6F">
            <w:pPr>
              <w:pStyle w:val="Ttulo1"/>
              <w:numPr>
                <w:ilvl w:val="0"/>
                <w:numId w:val="27"/>
              </w:numPr>
              <w:spacing w:line="360" w:lineRule="auto"/>
              <w:rPr>
                <w:rFonts w:ascii="Arial" w:hAnsi="Arial" w:cs="Arial"/>
                <w:b/>
                <w:color w:val="595959" w:themeColor="text1" w:themeTint="A6"/>
              </w:rPr>
            </w:pPr>
            <w:bookmarkStart w:id="23" w:name="_Toc396505933"/>
            <w:bookmarkStart w:id="24" w:name="_Toc495406042"/>
            <w:r>
              <w:rPr>
                <w:rFonts w:ascii="Arial" w:hAnsi="Arial" w:cs="Arial"/>
                <w:b/>
                <w:color w:val="595959" w:themeColor="text1" w:themeTint="A6"/>
              </w:rPr>
              <w:t>Cronograma de actividades</w:t>
            </w:r>
            <w:bookmarkEnd w:id="23"/>
            <w:bookmarkEnd w:id="24"/>
          </w:p>
        </w:tc>
      </w:tr>
    </w:tbl>
    <w:p w14:paraId="3CB7E0FF" w14:textId="77777777" w:rsidR="00424D6F" w:rsidRDefault="00424D6F" w:rsidP="004A070B">
      <w:pPr>
        <w:spacing w:line="360" w:lineRule="auto"/>
        <w:jc w:val="both"/>
        <w:rPr>
          <w:rFonts w:ascii="Century Gothic" w:hAnsi="Century Gothic" w:cs="Arial"/>
          <w:lang w:val="es-CR"/>
        </w:rPr>
      </w:pPr>
    </w:p>
    <w:p w14:paraId="1F7FB656" w14:textId="77777777" w:rsidR="00424D6F" w:rsidRDefault="00424D6F" w:rsidP="004A070B">
      <w:pPr>
        <w:spacing w:line="360" w:lineRule="auto"/>
        <w:jc w:val="both"/>
        <w:rPr>
          <w:rFonts w:ascii="Century Gothic" w:hAnsi="Century Gothic" w:cs="Arial"/>
          <w:lang w:val="es-CR"/>
        </w:rPr>
      </w:pPr>
    </w:p>
    <w:p w14:paraId="34D0E971" w14:textId="2CB093CA" w:rsidR="00424D6F" w:rsidRDefault="00424D6F" w:rsidP="004A070B">
      <w:pPr>
        <w:spacing w:line="360" w:lineRule="auto"/>
        <w:jc w:val="both"/>
        <w:rPr>
          <w:rFonts w:ascii="Century Gothic" w:hAnsi="Century Gothic" w:cs="Arial"/>
          <w:lang w:val="es-CR"/>
        </w:rPr>
      </w:pPr>
      <w:r>
        <w:rPr>
          <w:rFonts w:ascii="Century Gothic" w:hAnsi="Century Gothic" w:cs="Arial"/>
          <w:lang w:val="es-CR"/>
        </w:rPr>
        <w:t>Todas las actividades son anuales, durante todo el año,  con excepción de la Científica Destaca del año que se realiza bianual.</w:t>
      </w:r>
    </w:p>
    <w:p w14:paraId="5F3AFE3C" w14:textId="77777777" w:rsidR="00D579B5" w:rsidRDefault="00D579B5" w:rsidP="004A070B">
      <w:pPr>
        <w:spacing w:line="360" w:lineRule="auto"/>
        <w:jc w:val="both"/>
        <w:rPr>
          <w:rFonts w:ascii="Century Gothic" w:hAnsi="Century Gothic" w:cs="Arial"/>
          <w:lang w:val="es-CR"/>
        </w:rPr>
      </w:pPr>
    </w:p>
    <w:p w14:paraId="17447E29" w14:textId="77777777" w:rsidR="004A070B" w:rsidRDefault="004A070B" w:rsidP="004A070B">
      <w:pPr>
        <w:spacing w:line="360" w:lineRule="auto"/>
        <w:jc w:val="both"/>
        <w:rPr>
          <w:rFonts w:ascii="Century Gothic" w:hAnsi="Century Gothic" w:cs="Arial"/>
          <w:lang w:val="es-CR"/>
        </w:rPr>
      </w:pPr>
    </w:p>
    <w:tbl>
      <w:tblPr>
        <w:tblStyle w:val="Sombreadoclaro-nfasis2"/>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96"/>
        <w:gridCol w:w="1396"/>
        <w:gridCol w:w="1457"/>
      </w:tblGrid>
      <w:tr w:rsidR="0020047F" w:rsidRPr="0020047F" w14:paraId="137DB271" w14:textId="77777777" w:rsidTr="00424D6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0070C0"/>
          </w:tcPr>
          <w:p w14:paraId="209BBED2" w14:textId="77777777" w:rsidR="004A070B" w:rsidRPr="0020047F" w:rsidRDefault="004A070B" w:rsidP="00424D6F">
            <w:pPr>
              <w:ind w:right="-108"/>
              <w:jc w:val="center"/>
              <w:rPr>
                <w:rFonts w:asciiTheme="minorHAnsi" w:hAnsiTheme="minorHAnsi" w:cs="Arial"/>
                <w:b w:val="0"/>
                <w:bCs w:val="0"/>
                <w:color w:val="auto"/>
                <w:sz w:val="24"/>
                <w:lang w:val="es-ES_tradnl"/>
              </w:rPr>
            </w:pPr>
            <w:r w:rsidRPr="0020047F">
              <w:rPr>
                <w:rFonts w:asciiTheme="minorHAnsi" w:hAnsiTheme="minorHAnsi" w:cs="Arial"/>
                <w:b w:val="0"/>
                <w:bCs w:val="0"/>
                <w:color w:val="auto"/>
                <w:sz w:val="24"/>
                <w:lang w:val="es-ES_tradnl"/>
              </w:rPr>
              <w:t>Actividad</w:t>
            </w:r>
          </w:p>
        </w:tc>
        <w:tc>
          <w:tcPr>
            <w:tcW w:w="1396" w:type="dxa"/>
            <w:tcBorders>
              <w:left w:val="single" w:sz="4" w:space="0" w:color="auto"/>
              <w:bottom w:val="single" w:sz="4" w:space="0" w:color="auto"/>
            </w:tcBorders>
            <w:shd w:val="clear" w:color="auto" w:fill="0070C0"/>
          </w:tcPr>
          <w:p w14:paraId="11F43CDB" w14:textId="77777777" w:rsidR="004A070B" w:rsidRPr="0020047F" w:rsidRDefault="004A070B" w:rsidP="000719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auto"/>
                <w:sz w:val="24"/>
                <w:lang w:val="es-ES_tradnl"/>
              </w:rPr>
            </w:pPr>
            <w:r w:rsidRPr="0020047F">
              <w:rPr>
                <w:rFonts w:asciiTheme="minorHAnsi" w:hAnsiTheme="minorHAnsi" w:cs="Arial"/>
                <w:b w:val="0"/>
                <w:bCs w:val="0"/>
                <w:color w:val="auto"/>
                <w:sz w:val="24"/>
                <w:lang w:val="es-ES_tradnl"/>
              </w:rPr>
              <w:t>Inicio</w:t>
            </w:r>
          </w:p>
        </w:tc>
        <w:tc>
          <w:tcPr>
            <w:tcW w:w="1396" w:type="dxa"/>
            <w:tcBorders>
              <w:bottom w:val="single" w:sz="4" w:space="0" w:color="auto"/>
            </w:tcBorders>
            <w:shd w:val="clear" w:color="auto" w:fill="0070C0"/>
          </w:tcPr>
          <w:p w14:paraId="61CF6ABC" w14:textId="77777777" w:rsidR="004A070B" w:rsidRPr="0020047F" w:rsidRDefault="004A070B" w:rsidP="000719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auto"/>
                <w:sz w:val="24"/>
                <w:lang w:val="es-ES_tradnl"/>
              </w:rPr>
            </w:pPr>
            <w:r w:rsidRPr="0020047F">
              <w:rPr>
                <w:rFonts w:asciiTheme="minorHAnsi" w:hAnsiTheme="minorHAnsi" w:cs="Arial"/>
                <w:b w:val="0"/>
                <w:bCs w:val="0"/>
                <w:color w:val="auto"/>
                <w:sz w:val="24"/>
                <w:lang w:val="es-ES_tradnl"/>
              </w:rPr>
              <w:t>Fin</w:t>
            </w:r>
          </w:p>
        </w:tc>
        <w:tc>
          <w:tcPr>
            <w:tcW w:w="1457" w:type="dxa"/>
            <w:tcBorders>
              <w:bottom w:val="single" w:sz="4" w:space="0" w:color="auto"/>
            </w:tcBorders>
            <w:shd w:val="clear" w:color="auto" w:fill="0070C0"/>
          </w:tcPr>
          <w:p w14:paraId="6D3E8B95" w14:textId="77777777" w:rsidR="004A070B" w:rsidRPr="0020047F" w:rsidRDefault="004A070B" w:rsidP="000719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auto"/>
                <w:sz w:val="24"/>
                <w:lang w:val="es-ES_tradnl"/>
              </w:rPr>
            </w:pPr>
            <w:r w:rsidRPr="0020047F">
              <w:rPr>
                <w:rFonts w:asciiTheme="minorHAnsi" w:hAnsiTheme="minorHAnsi" w:cs="Arial"/>
                <w:b w:val="0"/>
                <w:bCs w:val="0"/>
                <w:color w:val="auto"/>
                <w:sz w:val="24"/>
                <w:lang w:val="es-ES_tradnl"/>
              </w:rPr>
              <w:t>Entregable</w:t>
            </w:r>
          </w:p>
        </w:tc>
      </w:tr>
      <w:tr w:rsidR="0020047F" w:rsidRPr="0020047F" w14:paraId="61744AC4" w14:textId="77777777" w:rsidTr="00424D6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right w:val="single" w:sz="4" w:space="0" w:color="auto"/>
            </w:tcBorders>
            <w:shd w:val="clear" w:color="auto" w:fill="FFFFFF" w:themeFill="background1"/>
          </w:tcPr>
          <w:p w14:paraId="58334E53" w14:textId="7C3B8124" w:rsidR="004A070B" w:rsidRPr="000510D3" w:rsidRDefault="00424D6F" w:rsidP="00424D6F">
            <w:pPr>
              <w:spacing w:line="360" w:lineRule="auto"/>
              <w:ind w:right="-108"/>
              <w:jc w:val="both"/>
              <w:rPr>
                <w:rFonts w:ascii="Century Gothic" w:hAnsi="Century Gothic" w:cs="Arial"/>
                <w:b w:val="0"/>
                <w:color w:val="auto"/>
                <w:lang w:val="es-CR"/>
              </w:rPr>
            </w:pPr>
            <w:r>
              <w:rPr>
                <w:rFonts w:ascii="Century Gothic" w:hAnsi="Century Gothic" w:cs="Arial"/>
                <w:b w:val="0"/>
                <w:color w:val="auto"/>
                <w:lang w:val="es-CR"/>
              </w:rPr>
              <w:t>Día Internacional de las niñas y las mujeres en la Ciencia</w:t>
            </w:r>
          </w:p>
        </w:tc>
        <w:tc>
          <w:tcPr>
            <w:tcW w:w="1396" w:type="dxa"/>
            <w:tcBorders>
              <w:left w:val="single" w:sz="4" w:space="0" w:color="auto"/>
              <w:right w:val="single" w:sz="4" w:space="0" w:color="auto"/>
            </w:tcBorders>
            <w:shd w:val="clear" w:color="auto" w:fill="FFFFFF" w:themeFill="background1"/>
          </w:tcPr>
          <w:p w14:paraId="4350A59C" w14:textId="3B1451E3" w:rsidR="004A070B" w:rsidRPr="000510D3" w:rsidRDefault="00424D6F"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Febrero</w:t>
            </w:r>
          </w:p>
        </w:tc>
        <w:tc>
          <w:tcPr>
            <w:tcW w:w="1396" w:type="dxa"/>
            <w:tcBorders>
              <w:left w:val="single" w:sz="4" w:space="0" w:color="auto"/>
              <w:right w:val="single" w:sz="4" w:space="0" w:color="auto"/>
            </w:tcBorders>
            <w:shd w:val="clear" w:color="auto" w:fill="FFFFFF" w:themeFill="background1"/>
          </w:tcPr>
          <w:p w14:paraId="07EE3B40" w14:textId="3E670874" w:rsidR="004A070B" w:rsidRPr="000510D3" w:rsidRDefault="00424D6F"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Marzo</w:t>
            </w:r>
          </w:p>
        </w:tc>
        <w:tc>
          <w:tcPr>
            <w:tcW w:w="1457" w:type="dxa"/>
            <w:tcBorders>
              <w:left w:val="single" w:sz="4" w:space="0" w:color="auto"/>
              <w:right w:val="single" w:sz="4" w:space="0" w:color="auto"/>
            </w:tcBorders>
            <w:shd w:val="clear" w:color="auto" w:fill="FFFFFF" w:themeFill="background1"/>
          </w:tcPr>
          <w:p w14:paraId="5963B71A" w14:textId="595DB8FA" w:rsidR="004A070B" w:rsidRPr="000510D3" w:rsidRDefault="00D579B5"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Documento</w:t>
            </w:r>
          </w:p>
        </w:tc>
      </w:tr>
      <w:tr w:rsidR="0020047F" w:rsidRPr="0020047F" w14:paraId="4F430601" w14:textId="77777777" w:rsidTr="00424D6F">
        <w:trPr>
          <w:trHeight w:val="376"/>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14:paraId="456537BD" w14:textId="337393D6" w:rsidR="004A070B" w:rsidRPr="000510D3" w:rsidRDefault="00424D6F" w:rsidP="00424D6F">
            <w:pPr>
              <w:spacing w:line="360" w:lineRule="auto"/>
              <w:ind w:right="-108"/>
              <w:jc w:val="both"/>
              <w:rPr>
                <w:rFonts w:ascii="Century Gothic" w:hAnsi="Century Gothic" w:cs="Arial"/>
                <w:b w:val="0"/>
                <w:color w:val="auto"/>
                <w:lang w:val="es-CR"/>
              </w:rPr>
            </w:pPr>
            <w:r>
              <w:rPr>
                <w:rFonts w:ascii="Century Gothic" w:hAnsi="Century Gothic" w:cs="Arial"/>
                <w:b w:val="0"/>
                <w:color w:val="auto"/>
                <w:lang w:val="es-CR"/>
              </w:rPr>
              <w:t>Día Internacional de las niñas en las TICS</w:t>
            </w:r>
          </w:p>
        </w:tc>
        <w:tc>
          <w:tcPr>
            <w:tcW w:w="1396" w:type="dxa"/>
            <w:shd w:val="clear" w:color="auto" w:fill="FFFFFF" w:themeFill="background1"/>
          </w:tcPr>
          <w:p w14:paraId="57183523" w14:textId="08829380" w:rsidR="004A070B" w:rsidRPr="000510D3" w:rsidRDefault="00424D6F"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Abril</w:t>
            </w:r>
          </w:p>
        </w:tc>
        <w:tc>
          <w:tcPr>
            <w:tcW w:w="1396" w:type="dxa"/>
            <w:shd w:val="clear" w:color="auto" w:fill="FFFFFF" w:themeFill="background1"/>
          </w:tcPr>
          <w:p w14:paraId="56BB53A2" w14:textId="71288849" w:rsidR="004A070B" w:rsidRPr="000510D3" w:rsidRDefault="00424D6F"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Mayo</w:t>
            </w:r>
          </w:p>
        </w:tc>
        <w:tc>
          <w:tcPr>
            <w:tcW w:w="1457" w:type="dxa"/>
            <w:shd w:val="clear" w:color="auto" w:fill="FFFFFF" w:themeFill="background1"/>
          </w:tcPr>
          <w:p w14:paraId="6B845879" w14:textId="219B2353" w:rsidR="004A070B" w:rsidRPr="000510D3" w:rsidRDefault="00D579B5"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Evento</w:t>
            </w:r>
          </w:p>
        </w:tc>
      </w:tr>
      <w:tr w:rsidR="0020047F" w:rsidRPr="0020047F" w14:paraId="305CA9DE" w14:textId="77777777" w:rsidTr="00424D6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shd w:val="clear" w:color="auto" w:fill="FFFFFF" w:themeFill="background1"/>
          </w:tcPr>
          <w:p w14:paraId="594A2B81" w14:textId="30C58CC7" w:rsidR="004A070B" w:rsidRPr="000510D3" w:rsidRDefault="00424D6F" w:rsidP="00424D6F">
            <w:pPr>
              <w:spacing w:line="360" w:lineRule="auto"/>
              <w:ind w:right="-108"/>
              <w:jc w:val="both"/>
              <w:rPr>
                <w:rFonts w:ascii="Century Gothic" w:hAnsi="Century Gothic" w:cs="Arial"/>
                <w:b w:val="0"/>
                <w:color w:val="auto"/>
                <w:lang w:val="es-CR"/>
              </w:rPr>
            </w:pPr>
            <w:r>
              <w:rPr>
                <w:rFonts w:ascii="Century Gothic" w:hAnsi="Century Gothic" w:cs="Arial"/>
                <w:b w:val="0"/>
                <w:color w:val="auto"/>
                <w:lang w:val="es-CR"/>
              </w:rPr>
              <w:t>Encuentros de mujeres en Ciencia y Tecnología</w:t>
            </w:r>
          </w:p>
        </w:tc>
        <w:tc>
          <w:tcPr>
            <w:tcW w:w="1396" w:type="dxa"/>
            <w:tcBorders>
              <w:left w:val="single" w:sz="4" w:space="0" w:color="auto"/>
              <w:right w:val="single" w:sz="4" w:space="0" w:color="auto"/>
            </w:tcBorders>
            <w:shd w:val="clear" w:color="auto" w:fill="FFFFFF" w:themeFill="background1"/>
          </w:tcPr>
          <w:p w14:paraId="0D73D739" w14:textId="62E27C71" w:rsidR="004A070B" w:rsidRPr="000510D3" w:rsidRDefault="00424D6F"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Agosto</w:t>
            </w:r>
          </w:p>
        </w:tc>
        <w:tc>
          <w:tcPr>
            <w:tcW w:w="1396" w:type="dxa"/>
            <w:tcBorders>
              <w:left w:val="single" w:sz="4" w:space="0" w:color="auto"/>
              <w:right w:val="single" w:sz="4" w:space="0" w:color="auto"/>
            </w:tcBorders>
            <w:shd w:val="clear" w:color="auto" w:fill="FFFFFF" w:themeFill="background1"/>
          </w:tcPr>
          <w:p w14:paraId="301453A4" w14:textId="3F57B1C2" w:rsidR="004A070B" w:rsidRPr="000510D3" w:rsidRDefault="00424D6F"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Noviembre</w:t>
            </w:r>
          </w:p>
        </w:tc>
        <w:tc>
          <w:tcPr>
            <w:tcW w:w="1457" w:type="dxa"/>
            <w:tcBorders>
              <w:left w:val="single" w:sz="4" w:space="0" w:color="auto"/>
              <w:right w:val="single" w:sz="4" w:space="0" w:color="auto"/>
            </w:tcBorders>
            <w:shd w:val="clear" w:color="auto" w:fill="FFFFFF" w:themeFill="background1"/>
          </w:tcPr>
          <w:p w14:paraId="16D97B52" w14:textId="5AE410D1" w:rsidR="004A070B" w:rsidRPr="000510D3" w:rsidRDefault="00D579B5"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Documento</w:t>
            </w:r>
          </w:p>
        </w:tc>
      </w:tr>
      <w:tr w:rsidR="0020047F" w:rsidRPr="0020047F" w14:paraId="21044CF5" w14:textId="77777777" w:rsidTr="00424D6F">
        <w:trPr>
          <w:trHeight w:val="38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shd w:val="clear" w:color="auto" w:fill="FFFFFF" w:themeFill="background1"/>
          </w:tcPr>
          <w:p w14:paraId="2EF1AA7D" w14:textId="01D964F1" w:rsidR="00D579B5" w:rsidRPr="000510D3" w:rsidRDefault="00295B91" w:rsidP="00424D6F">
            <w:pPr>
              <w:spacing w:line="360" w:lineRule="auto"/>
              <w:ind w:right="-108"/>
              <w:jc w:val="both"/>
              <w:rPr>
                <w:rFonts w:ascii="Century Gothic" w:hAnsi="Century Gothic" w:cs="Arial"/>
                <w:b w:val="0"/>
                <w:color w:val="auto"/>
                <w:lang w:val="es-CR"/>
              </w:rPr>
            </w:pPr>
            <w:r>
              <w:rPr>
                <w:rFonts w:ascii="Century Gothic" w:hAnsi="Century Gothic" w:cs="Arial"/>
                <w:b w:val="0"/>
                <w:color w:val="auto"/>
                <w:lang w:val="es-CR"/>
              </w:rPr>
              <w:t>Científica destaca del año</w:t>
            </w:r>
          </w:p>
        </w:tc>
        <w:tc>
          <w:tcPr>
            <w:tcW w:w="1396" w:type="dxa"/>
            <w:tcBorders>
              <w:left w:val="single" w:sz="4" w:space="0" w:color="auto"/>
              <w:right w:val="single" w:sz="4" w:space="0" w:color="auto"/>
            </w:tcBorders>
            <w:shd w:val="clear" w:color="auto" w:fill="FFFFFF" w:themeFill="background1"/>
          </w:tcPr>
          <w:p w14:paraId="08264472" w14:textId="49C0A14C" w:rsidR="00D579B5" w:rsidRPr="000510D3" w:rsidRDefault="00295B91"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Abril</w:t>
            </w:r>
          </w:p>
        </w:tc>
        <w:tc>
          <w:tcPr>
            <w:tcW w:w="1396" w:type="dxa"/>
            <w:tcBorders>
              <w:left w:val="single" w:sz="4" w:space="0" w:color="auto"/>
              <w:right w:val="single" w:sz="4" w:space="0" w:color="auto"/>
            </w:tcBorders>
            <w:shd w:val="clear" w:color="auto" w:fill="FFFFFF" w:themeFill="background1"/>
          </w:tcPr>
          <w:p w14:paraId="3F1C8462" w14:textId="4CCB183B" w:rsidR="00D579B5" w:rsidRPr="000510D3" w:rsidRDefault="00295B91"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Agosto</w:t>
            </w:r>
          </w:p>
        </w:tc>
        <w:tc>
          <w:tcPr>
            <w:tcW w:w="1457" w:type="dxa"/>
            <w:tcBorders>
              <w:left w:val="single" w:sz="4" w:space="0" w:color="auto"/>
              <w:right w:val="single" w:sz="4" w:space="0" w:color="auto"/>
            </w:tcBorders>
            <w:shd w:val="clear" w:color="auto" w:fill="FFFFFF" w:themeFill="background1"/>
          </w:tcPr>
          <w:p w14:paraId="440F7B91" w14:textId="3A262146" w:rsidR="00D579B5" w:rsidRPr="000510D3" w:rsidRDefault="00D579B5"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Documento</w:t>
            </w:r>
          </w:p>
        </w:tc>
      </w:tr>
      <w:tr w:rsidR="0020047F" w:rsidRPr="0020047F" w14:paraId="69245007" w14:textId="77777777" w:rsidTr="00424D6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shd w:val="clear" w:color="auto" w:fill="FFFFFF" w:themeFill="background1"/>
          </w:tcPr>
          <w:p w14:paraId="19F0546C" w14:textId="4E9A7208" w:rsidR="00D579B5" w:rsidRPr="000510D3" w:rsidRDefault="00295B91" w:rsidP="00424D6F">
            <w:pPr>
              <w:spacing w:line="360" w:lineRule="auto"/>
              <w:ind w:right="-108"/>
              <w:jc w:val="both"/>
              <w:rPr>
                <w:rFonts w:ascii="Century Gothic" w:hAnsi="Century Gothic" w:cs="Arial"/>
                <w:b w:val="0"/>
                <w:color w:val="auto"/>
                <w:lang w:val="es-CR"/>
              </w:rPr>
            </w:pPr>
            <w:r>
              <w:rPr>
                <w:rFonts w:ascii="Century Gothic" w:hAnsi="Century Gothic" w:cs="Arial"/>
                <w:b w:val="0"/>
                <w:color w:val="auto"/>
                <w:lang w:val="es-CR"/>
              </w:rPr>
              <w:t>Campamento Aeroespacial</w:t>
            </w:r>
          </w:p>
        </w:tc>
        <w:tc>
          <w:tcPr>
            <w:tcW w:w="1396" w:type="dxa"/>
            <w:tcBorders>
              <w:left w:val="single" w:sz="4" w:space="0" w:color="auto"/>
              <w:right w:val="single" w:sz="4" w:space="0" w:color="auto"/>
            </w:tcBorders>
            <w:shd w:val="clear" w:color="auto" w:fill="FFFFFF" w:themeFill="background1"/>
          </w:tcPr>
          <w:p w14:paraId="33E37399" w14:textId="5205FD36" w:rsidR="00D579B5" w:rsidRPr="000510D3" w:rsidRDefault="00295B91"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Mayo</w:t>
            </w:r>
          </w:p>
        </w:tc>
        <w:tc>
          <w:tcPr>
            <w:tcW w:w="1396" w:type="dxa"/>
            <w:tcBorders>
              <w:left w:val="single" w:sz="4" w:space="0" w:color="auto"/>
              <w:right w:val="single" w:sz="4" w:space="0" w:color="auto"/>
            </w:tcBorders>
            <w:shd w:val="clear" w:color="auto" w:fill="FFFFFF" w:themeFill="background1"/>
          </w:tcPr>
          <w:p w14:paraId="37D68F8C" w14:textId="23EE0150" w:rsidR="00D579B5" w:rsidRPr="000510D3" w:rsidRDefault="00295B91"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Julio</w:t>
            </w:r>
          </w:p>
        </w:tc>
        <w:tc>
          <w:tcPr>
            <w:tcW w:w="1457" w:type="dxa"/>
            <w:tcBorders>
              <w:left w:val="single" w:sz="4" w:space="0" w:color="auto"/>
              <w:right w:val="single" w:sz="4" w:space="0" w:color="auto"/>
            </w:tcBorders>
            <w:shd w:val="clear" w:color="auto" w:fill="FFFFFF" w:themeFill="background1"/>
          </w:tcPr>
          <w:p w14:paraId="3D4DB4F8" w14:textId="4952AC68" w:rsidR="00D579B5" w:rsidRPr="000510D3" w:rsidRDefault="0020047F" w:rsidP="000510D3">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Documento</w:t>
            </w:r>
          </w:p>
        </w:tc>
      </w:tr>
      <w:tr w:rsidR="0020047F" w:rsidRPr="0020047F" w14:paraId="153C30B9" w14:textId="77777777" w:rsidTr="00424D6F">
        <w:trPr>
          <w:trHeight w:val="38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shd w:val="clear" w:color="auto" w:fill="FFFFFF" w:themeFill="background1"/>
          </w:tcPr>
          <w:p w14:paraId="0C68521D" w14:textId="4E6138EB" w:rsidR="00D579B5" w:rsidRPr="000510D3" w:rsidRDefault="00295B91" w:rsidP="00424D6F">
            <w:pPr>
              <w:spacing w:line="360" w:lineRule="auto"/>
              <w:ind w:right="-108"/>
              <w:jc w:val="both"/>
              <w:rPr>
                <w:rFonts w:ascii="Century Gothic" w:hAnsi="Century Gothic" w:cs="Arial"/>
                <w:b w:val="0"/>
                <w:color w:val="auto"/>
                <w:lang w:val="es-CR"/>
              </w:rPr>
            </w:pPr>
            <w:proofErr w:type="spellStart"/>
            <w:r>
              <w:rPr>
                <w:rFonts w:ascii="Century Gothic" w:hAnsi="Century Gothic" w:cs="Arial"/>
                <w:b w:val="0"/>
                <w:color w:val="auto"/>
                <w:lang w:val="es-CR"/>
              </w:rPr>
              <w:t>Teach</w:t>
            </w:r>
            <w:proofErr w:type="spellEnd"/>
            <w:r>
              <w:rPr>
                <w:rFonts w:ascii="Century Gothic" w:hAnsi="Century Gothic" w:cs="Arial"/>
                <w:b w:val="0"/>
                <w:color w:val="auto"/>
                <w:lang w:val="es-CR"/>
              </w:rPr>
              <w:t xml:space="preserve"> </w:t>
            </w:r>
            <w:proofErr w:type="spellStart"/>
            <w:r>
              <w:rPr>
                <w:rFonts w:ascii="Century Gothic" w:hAnsi="Century Gothic" w:cs="Arial"/>
                <w:b w:val="0"/>
                <w:color w:val="auto"/>
                <w:lang w:val="es-CR"/>
              </w:rPr>
              <w:t>Her</w:t>
            </w:r>
            <w:proofErr w:type="spellEnd"/>
          </w:p>
        </w:tc>
        <w:tc>
          <w:tcPr>
            <w:tcW w:w="1396" w:type="dxa"/>
            <w:tcBorders>
              <w:left w:val="single" w:sz="4" w:space="0" w:color="auto"/>
              <w:right w:val="single" w:sz="4" w:space="0" w:color="auto"/>
            </w:tcBorders>
            <w:shd w:val="clear" w:color="auto" w:fill="FFFFFF" w:themeFill="background1"/>
          </w:tcPr>
          <w:p w14:paraId="1922ED51" w14:textId="364B1377" w:rsidR="00D579B5" w:rsidRPr="000510D3" w:rsidRDefault="00295B91"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Enero</w:t>
            </w:r>
          </w:p>
        </w:tc>
        <w:tc>
          <w:tcPr>
            <w:tcW w:w="1396" w:type="dxa"/>
            <w:tcBorders>
              <w:left w:val="single" w:sz="4" w:space="0" w:color="auto"/>
              <w:right w:val="single" w:sz="4" w:space="0" w:color="auto"/>
            </w:tcBorders>
            <w:shd w:val="clear" w:color="auto" w:fill="FFFFFF" w:themeFill="background1"/>
          </w:tcPr>
          <w:p w14:paraId="6BF6FA8A" w14:textId="3A0C088C" w:rsidR="00D579B5" w:rsidRPr="000510D3" w:rsidRDefault="00295B91"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Diciembre</w:t>
            </w:r>
          </w:p>
        </w:tc>
        <w:tc>
          <w:tcPr>
            <w:tcW w:w="1457" w:type="dxa"/>
            <w:tcBorders>
              <w:left w:val="single" w:sz="4" w:space="0" w:color="auto"/>
              <w:right w:val="single" w:sz="4" w:space="0" w:color="auto"/>
            </w:tcBorders>
            <w:shd w:val="clear" w:color="auto" w:fill="FFFFFF" w:themeFill="background1"/>
          </w:tcPr>
          <w:p w14:paraId="7CF67039" w14:textId="05DD7624" w:rsidR="00D579B5" w:rsidRPr="000510D3" w:rsidRDefault="0020047F" w:rsidP="000510D3">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Documento</w:t>
            </w:r>
          </w:p>
        </w:tc>
      </w:tr>
      <w:tr w:rsidR="00295B91" w:rsidRPr="0020047F" w14:paraId="72DCB596" w14:textId="77777777" w:rsidTr="00424D6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369" w:type="dxa"/>
            <w:tcBorders>
              <w:left w:val="single" w:sz="4" w:space="0" w:color="auto"/>
              <w:right w:val="single" w:sz="4" w:space="0" w:color="auto"/>
            </w:tcBorders>
            <w:shd w:val="clear" w:color="auto" w:fill="FFFFFF" w:themeFill="background1"/>
          </w:tcPr>
          <w:p w14:paraId="050CE6CF" w14:textId="69AB6C0B" w:rsidR="00295B91" w:rsidRPr="000510D3" w:rsidRDefault="00295B91" w:rsidP="00295B91">
            <w:pPr>
              <w:spacing w:line="360" w:lineRule="auto"/>
              <w:ind w:right="-108"/>
              <w:jc w:val="both"/>
              <w:rPr>
                <w:rFonts w:ascii="Century Gothic" w:hAnsi="Century Gothic" w:cs="Arial"/>
                <w:b w:val="0"/>
                <w:color w:val="auto"/>
                <w:lang w:val="es-CR"/>
              </w:rPr>
            </w:pPr>
            <w:r>
              <w:rPr>
                <w:rFonts w:ascii="Century Gothic" w:hAnsi="Century Gothic" w:cs="Arial"/>
                <w:b w:val="0"/>
                <w:color w:val="auto"/>
                <w:lang w:val="es-CR"/>
              </w:rPr>
              <w:t>Apoyo a otras actividades</w:t>
            </w:r>
          </w:p>
        </w:tc>
        <w:tc>
          <w:tcPr>
            <w:tcW w:w="1396" w:type="dxa"/>
            <w:tcBorders>
              <w:left w:val="single" w:sz="4" w:space="0" w:color="auto"/>
              <w:right w:val="single" w:sz="4" w:space="0" w:color="auto"/>
            </w:tcBorders>
            <w:shd w:val="clear" w:color="auto" w:fill="FFFFFF" w:themeFill="background1"/>
          </w:tcPr>
          <w:p w14:paraId="5AFF46E6" w14:textId="40B7542F" w:rsidR="00295B91" w:rsidRPr="000510D3" w:rsidRDefault="00295B91" w:rsidP="00295B91">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Enero</w:t>
            </w:r>
          </w:p>
        </w:tc>
        <w:tc>
          <w:tcPr>
            <w:tcW w:w="1396" w:type="dxa"/>
            <w:tcBorders>
              <w:left w:val="single" w:sz="4" w:space="0" w:color="auto"/>
              <w:right w:val="single" w:sz="4" w:space="0" w:color="auto"/>
            </w:tcBorders>
            <w:shd w:val="clear" w:color="auto" w:fill="FFFFFF" w:themeFill="background1"/>
          </w:tcPr>
          <w:p w14:paraId="0E4FCC23" w14:textId="379608F1" w:rsidR="00295B91" w:rsidRPr="000510D3" w:rsidRDefault="00295B91" w:rsidP="00295B91">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Pr>
                <w:rFonts w:ascii="Century Gothic" w:hAnsi="Century Gothic" w:cs="Arial"/>
                <w:color w:val="auto"/>
                <w:lang w:val="es-CR"/>
              </w:rPr>
              <w:t>Diciembre</w:t>
            </w:r>
          </w:p>
        </w:tc>
        <w:tc>
          <w:tcPr>
            <w:tcW w:w="1457" w:type="dxa"/>
            <w:tcBorders>
              <w:left w:val="single" w:sz="4" w:space="0" w:color="auto"/>
              <w:right w:val="single" w:sz="4" w:space="0" w:color="auto"/>
            </w:tcBorders>
            <w:shd w:val="clear" w:color="auto" w:fill="FFFFFF" w:themeFill="background1"/>
          </w:tcPr>
          <w:p w14:paraId="26570161" w14:textId="1C0A0159" w:rsidR="00295B91" w:rsidRPr="000510D3" w:rsidRDefault="00295B91" w:rsidP="00295B91">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lang w:val="es-CR"/>
              </w:rPr>
            </w:pPr>
            <w:r w:rsidRPr="000510D3">
              <w:rPr>
                <w:rFonts w:ascii="Century Gothic" w:hAnsi="Century Gothic" w:cs="Arial"/>
                <w:color w:val="auto"/>
                <w:lang w:val="es-CR"/>
              </w:rPr>
              <w:t>Documento</w:t>
            </w:r>
          </w:p>
        </w:tc>
      </w:tr>
    </w:tbl>
    <w:p w14:paraId="59AA4732" w14:textId="77777777" w:rsidR="004A070B" w:rsidRDefault="004A070B" w:rsidP="004A070B">
      <w:pPr>
        <w:spacing w:line="360" w:lineRule="auto"/>
        <w:jc w:val="both"/>
        <w:rPr>
          <w:rFonts w:ascii="Century Gothic" w:hAnsi="Century Gothic" w:cs="Arial"/>
          <w:lang w:val="es-CR"/>
        </w:rPr>
      </w:pPr>
    </w:p>
    <w:p w14:paraId="747A3881" w14:textId="77777777" w:rsidR="004A070B" w:rsidRDefault="004A070B" w:rsidP="004A070B">
      <w:pPr>
        <w:spacing w:line="360" w:lineRule="auto"/>
        <w:jc w:val="both"/>
        <w:rPr>
          <w:rFonts w:asciiTheme="minorHAnsi" w:hAnsiTheme="minorHAnsi" w:cs="Arial"/>
          <w:lang w:val="es-CR"/>
        </w:rPr>
      </w:pPr>
    </w:p>
    <w:p w14:paraId="0FD6A9EC" w14:textId="77777777" w:rsidR="004A070B" w:rsidRDefault="004A070B" w:rsidP="004A070B">
      <w:pPr>
        <w:spacing w:line="360" w:lineRule="auto"/>
        <w:jc w:val="both"/>
        <w:rPr>
          <w:rFonts w:asciiTheme="minorHAnsi" w:hAnsiTheme="minorHAnsi" w:cs="Arial"/>
          <w:lang w:val="es-CR"/>
        </w:rPr>
      </w:pPr>
    </w:p>
    <w:p w14:paraId="39417C5B" w14:textId="77777777" w:rsidR="004A070B" w:rsidRDefault="004A070B" w:rsidP="004A070B">
      <w:pPr>
        <w:spacing w:line="360" w:lineRule="auto"/>
        <w:jc w:val="both"/>
        <w:rPr>
          <w:rFonts w:asciiTheme="minorHAnsi" w:hAnsiTheme="minorHAnsi" w:cs="Arial"/>
          <w:lang w:val="es-CR"/>
        </w:rPr>
      </w:pPr>
    </w:p>
    <w:p w14:paraId="57A6E63E" w14:textId="77777777" w:rsidR="00D579B5" w:rsidRDefault="00D579B5" w:rsidP="004A070B">
      <w:pPr>
        <w:spacing w:line="360" w:lineRule="auto"/>
        <w:jc w:val="both"/>
        <w:rPr>
          <w:rFonts w:asciiTheme="minorHAnsi" w:hAnsiTheme="minorHAnsi" w:cs="Arial"/>
          <w:lang w:val="es-CR"/>
        </w:rPr>
      </w:pPr>
    </w:p>
    <w:p w14:paraId="38DBB01E" w14:textId="77777777" w:rsidR="00D579B5" w:rsidRDefault="00D579B5" w:rsidP="004A070B">
      <w:pPr>
        <w:spacing w:line="360" w:lineRule="auto"/>
        <w:jc w:val="both"/>
        <w:rPr>
          <w:rFonts w:asciiTheme="minorHAnsi" w:hAnsiTheme="minorHAnsi" w:cs="Arial"/>
          <w:lang w:val="es-CR"/>
        </w:rPr>
      </w:pPr>
    </w:p>
    <w:p w14:paraId="5F002F56" w14:textId="77777777" w:rsidR="00D579B5" w:rsidRDefault="00D579B5" w:rsidP="004A070B">
      <w:pPr>
        <w:spacing w:line="360" w:lineRule="auto"/>
        <w:jc w:val="both"/>
        <w:rPr>
          <w:rFonts w:asciiTheme="minorHAnsi" w:hAnsiTheme="minorHAnsi" w:cs="Arial"/>
          <w:lang w:val="es-CR"/>
        </w:rPr>
      </w:pPr>
    </w:p>
    <w:p w14:paraId="2524D82D" w14:textId="77777777" w:rsidR="00D579B5" w:rsidRDefault="00D579B5" w:rsidP="004A070B">
      <w:pPr>
        <w:spacing w:line="360" w:lineRule="auto"/>
        <w:jc w:val="both"/>
        <w:rPr>
          <w:rFonts w:asciiTheme="minorHAnsi" w:hAnsiTheme="minorHAnsi" w:cs="Arial"/>
          <w:lang w:val="es-CR"/>
        </w:rPr>
      </w:pPr>
    </w:p>
    <w:p w14:paraId="1185F956" w14:textId="77777777" w:rsidR="00D579B5" w:rsidRDefault="00D579B5" w:rsidP="004A070B">
      <w:pPr>
        <w:spacing w:line="360" w:lineRule="auto"/>
        <w:jc w:val="both"/>
        <w:rPr>
          <w:rFonts w:asciiTheme="minorHAnsi" w:hAnsiTheme="minorHAnsi" w:cs="Arial"/>
          <w:lang w:val="es-CR"/>
        </w:rPr>
      </w:pPr>
    </w:p>
    <w:p w14:paraId="5BBB1A8D" w14:textId="77777777" w:rsidR="00D579B5" w:rsidRDefault="00D579B5" w:rsidP="004A070B">
      <w:pPr>
        <w:spacing w:line="360" w:lineRule="auto"/>
        <w:jc w:val="both"/>
        <w:rPr>
          <w:rFonts w:asciiTheme="minorHAnsi" w:hAnsiTheme="minorHAnsi" w:cs="Arial"/>
          <w:lang w:val="es-CR"/>
        </w:rPr>
      </w:pPr>
    </w:p>
    <w:p w14:paraId="33F689E9" w14:textId="77777777" w:rsidR="00D579B5" w:rsidRDefault="00D579B5" w:rsidP="004A070B">
      <w:pPr>
        <w:spacing w:line="360" w:lineRule="auto"/>
        <w:jc w:val="both"/>
        <w:rPr>
          <w:rFonts w:asciiTheme="minorHAnsi" w:hAnsiTheme="minorHAnsi" w:cs="Arial"/>
          <w:lang w:val="es-CR"/>
        </w:rPr>
      </w:pPr>
    </w:p>
    <w:p w14:paraId="14157EB2" w14:textId="77777777" w:rsidR="00D579B5" w:rsidRDefault="00D579B5" w:rsidP="004A070B">
      <w:pPr>
        <w:spacing w:line="360" w:lineRule="auto"/>
        <w:jc w:val="both"/>
        <w:rPr>
          <w:rFonts w:asciiTheme="minorHAnsi" w:hAnsiTheme="minorHAnsi" w:cs="Arial"/>
          <w:lang w:val="es-CR"/>
        </w:rPr>
      </w:pPr>
    </w:p>
    <w:p w14:paraId="17AA3E58" w14:textId="6B4F2B07" w:rsidR="00D579B5" w:rsidRPr="00777E34" w:rsidRDefault="00777E34" w:rsidP="004A070B">
      <w:pPr>
        <w:spacing w:line="360" w:lineRule="auto"/>
        <w:jc w:val="both"/>
        <w:rPr>
          <w:rFonts w:ascii="Century Gothic" w:hAnsi="Century Gothic" w:cs="Arial"/>
          <w:b/>
          <w:lang w:val="es-CR"/>
        </w:rPr>
      </w:pPr>
      <w:r>
        <w:rPr>
          <w:rFonts w:ascii="Century Gothic" w:hAnsi="Century Gothic" w:cs="Arial"/>
          <w:b/>
          <w:lang w:val="es-CR"/>
        </w:rPr>
        <w:t xml:space="preserve">Indicador: </w:t>
      </w:r>
      <w:r w:rsidRPr="00777E34">
        <w:rPr>
          <w:rFonts w:ascii="Century Gothic" w:hAnsi="Century Gothic" w:cs="Arial"/>
          <w:b/>
          <w:lang w:val="es-CR"/>
        </w:rPr>
        <w:t>Porcentaje de Mujeres entre 15 y 17 años participantes en actividades del Programa Ciencia y Género que manifiestan interés en seguir carreras relacionadas con la Ciencia y la Tecnología</w:t>
      </w:r>
    </w:p>
    <w:p w14:paraId="79267AF9" w14:textId="77777777" w:rsidR="00D579B5" w:rsidRPr="005161BE" w:rsidRDefault="00D579B5" w:rsidP="004A070B">
      <w:pPr>
        <w:spacing w:line="360" w:lineRule="auto"/>
        <w:jc w:val="both"/>
        <w:rPr>
          <w:rFonts w:asciiTheme="minorHAnsi" w:hAnsiTheme="minorHAnsi" w:cs="Arial"/>
          <w:lang w:val="es-CR"/>
        </w:rPr>
      </w:pPr>
    </w:p>
    <w:p w14:paraId="204C7CB0" w14:textId="77777777" w:rsidR="004A070B" w:rsidRDefault="004A070B"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1DC26B49" w14:textId="77777777" w:rsidTr="00071925">
        <w:trPr>
          <w:trHeight w:val="567"/>
        </w:trPr>
        <w:tc>
          <w:tcPr>
            <w:tcW w:w="10790" w:type="dxa"/>
            <w:shd w:val="clear" w:color="auto" w:fill="F2F2F2" w:themeFill="background1" w:themeFillShade="F2"/>
            <w:vAlign w:val="center"/>
          </w:tcPr>
          <w:p w14:paraId="3158264F" w14:textId="77777777" w:rsidR="004A070B" w:rsidRPr="008D5B2F" w:rsidRDefault="004A070B" w:rsidP="00D579B5">
            <w:pPr>
              <w:pStyle w:val="Ttulo1"/>
              <w:numPr>
                <w:ilvl w:val="0"/>
                <w:numId w:val="27"/>
              </w:numPr>
              <w:spacing w:line="360" w:lineRule="auto"/>
              <w:rPr>
                <w:rFonts w:ascii="Arial" w:hAnsi="Arial" w:cs="Arial"/>
                <w:b/>
                <w:color w:val="595959" w:themeColor="text1" w:themeTint="A6"/>
              </w:rPr>
            </w:pPr>
            <w:r>
              <w:rPr>
                <w:rFonts w:ascii="Arial" w:hAnsi="Arial" w:cs="Arial"/>
                <w:b/>
                <w:color w:val="595959" w:themeColor="text1" w:themeTint="A6"/>
              </w:rPr>
              <w:t xml:space="preserve"> </w:t>
            </w:r>
            <w:bookmarkStart w:id="25" w:name="_Toc396505934"/>
            <w:bookmarkStart w:id="26" w:name="_Toc495406043"/>
            <w:r>
              <w:rPr>
                <w:rFonts w:ascii="Arial" w:hAnsi="Arial" w:cs="Arial"/>
                <w:b/>
                <w:color w:val="595959" w:themeColor="text1" w:themeTint="A6"/>
              </w:rPr>
              <w:t>Presupuesto</w:t>
            </w:r>
            <w:bookmarkEnd w:id="25"/>
            <w:bookmarkEnd w:id="26"/>
          </w:p>
        </w:tc>
      </w:tr>
    </w:tbl>
    <w:p w14:paraId="570E1F68" w14:textId="77777777" w:rsidR="0020047F" w:rsidRDefault="0020047F" w:rsidP="0020047F">
      <w:pPr>
        <w:rPr>
          <w:lang w:val="es-ES_tradnl"/>
        </w:rPr>
      </w:pPr>
    </w:p>
    <w:tbl>
      <w:tblPr>
        <w:tblStyle w:val="Tablaconcuadrcula"/>
        <w:tblW w:w="0" w:type="auto"/>
        <w:jc w:val="center"/>
        <w:tblLook w:val="04A0" w:firstRow="1" w:lastRow="0" w:firstColumn="1" w:lastColumn="0" w:noHBand="0" w:noVBand="1"/>
      </w:tblPr>
      <w:tblGrid>
        <w:gridCol w:w="4489"/>
        <w:gridCol w:w="4489"/>
      </w:tblGrid>
      <w:tr w:rsidR="004A070B" w:rsidRPr="00773C60" w14:paraId="1C7B47CF" w14:textId="77777777" w:rsidTr="00071925">
        <w:trPr>
          <w:jc w:val="center"/>
        </w:trPr>
        <w:tc>
          <w:tcPr>
            <w:tcW w:w="4489" w:type="dxa"/>
            <w:shd w:val="clear" w:color="auto" w:fill="0070C0"/>
          </w:tcPr>
          <w:p w14:paraId="51F7002F" w14:textId="3DCBF358" w:rsidR="004A070B" w:rsidRPr="00773C60" w:rsidRDefault="0020047F" w:rsidP="0020047F">
            <w:pPr>
              <w:jc w:val="center"/>
              <w:rPr>
                <w:rFonts w:asciiTheme="minorHAnsi" w:hAnsiTheme="minorHAnsi" w:cs="Arial"/>
                <w:color w:val="FFFFFF" w:themeColor="background1"/>
                <w:sz w:val="24"/>
                <w:lang w:val="es-ES_tradnl"/>
              </w:rPr>
            </w:pPr>
            <w:r>
              <w:rPr>
                <w:rFonts w:asciiTheme="minorHAnsi" w:hAnsiTheme="minorHAnsi" w:cs="Arial"/>
                <w:b/>
                <w:color w:val="FFFFFF" w:themeColor="background1"/>
                <w:sz w:val="24"/>
                <w:lang w:val="es-ES_tradnl"/>
              </w:rPr>
              <w:t>Año</w:t>
            </w:r>
          </w:p>
        </w:tc>
        <w:tc>
          <w:tcPr>
            <w:tcW w:w="4489" w:type="dxa"/>
            <w:shd w:val="clear" w:color="auto" w:fill="0070C0"/>
          </w:tcPr>
          <w:p w14:paraId="0BCEED89" w14:textId="77777777" w:rsidR="004A070B" w:rsidRPr="00773C60" w:rsidRDefault="004A070B" w:rsidP="00071925">
            <w:pPr>
              <w:jc w:val="center"/>
              <w:rPr>
                <w:rFonts w:asciiTheme="minorHAnsi" w:hAnsiTheme="minorHAnsi" w:cs="Arial"/>
                <w:color w:val="FFFFFF" w:themeColor="background1"/>
                <w:sz w:val="24"/>
                <w:lang w:val="es-ES_tradnl"/>
              </w:rPr>
            </w:pPr>
            <w:r w:rsidRPr="00773C60">
              <w:rPr>
                <w:rFonts w:asciiTheme="minorHAnsi" w:hAnsiTheme="minorHAnsi" w:cs="Arial"/>
                <w:b/>
                <w:color w:val="FFFFFF" w:themeColor="background1"/>
                <w:sz w:val="24"/>
                <w:lang w:val="es-ES_tradnl"/>
              </w:rPr>
              <w:t>Monto Presupuestado</w:t>
            </w:r>
          </w:p>
        </w:tc>
      </w:tr>
      <w:tr w:rsidR="004A070B" w:rsidRPr="005161BE" w14:paraId="7ED8172B" w14:textId="77777777" w:rsidTr="00071925">
        <w:trPr>
          <w:jc w:val="center"/>
        </w:trPr>
        <w:tc>
          <w:tcPr>
            <w:tcW w:w="4489" w:type="dxa"/>
          </w:tcPr>
          <w:p w14:paraId="407E9C07" w14:textId="763B889E" w:rsidR="004A070B" w:rsidRPr="000510D3" w:rsidRDefault="0020047F" w:rsidP="000510D3">
            <w:pPr>
              <w:spacing w:line="360" w:lineRule="auto"/>
              <w:jc w:val="both"/>
              <w:rPr>
                <w:rFonts w:ascii="Century Gothic" w:hAnsi="Century Gothic" w:cs="Arial"/>
                <w:lang w:val="es-CR"/>
              </w:rPr>
            </w:pPr>
            <w:r w:rsidRPr="000510D3">
              <w:rPr>
                <w:rFonts w:ascii="Century Gothic" w:hAnsi="Century Gothic" w:cs="Arial"/>
                <w:lang w:val="es-CR"/>
              </w:rPr>
              <w:t>2018</w:t>
            </w:r>
          </w:p>
        </w:tc>
        <w:tc>
          <w:tcPr>
            <w:tcW w:w="4489" w:type="dxa"/>
          </w:tcPr>
          <w:p w14:paraId="54348B7D" w14:textId="4DA0C178" w:rsidR="004A070B" w:rsidRPr="000510D3" w:rsidRDefault="0030759F" w:rsidP="000510D3">
            <w:pPr>
              <w:spacing w:line="360" w:lineRule="auto"/>
              <w:jc w:val="both"/>
              <w:rPr>
                <w:rFonts w:ascii="Century Gothic" w:hAnsi="Century Gothic" w:cs="Arial"/>
                <w:lang w:val="es-CR"/>
              </w:rPr>
            </w:pPr>
            <w:r>
              <w:rPr>
                <w:rFonts w:ascii="Century Gothic" w:hAnsi="Century Gothic" w:cs="Arial"/>
                <w:lang w:val="es-CR"/>
              </w:rPr>
              <w:t>$14</w:t>
            </w:r>
            <w:r w:rsidR="0020047F" w:rsidRPr="000510D3">
              <w:rPr>
                <w:rFonts w:ascii="Century Gothic" w:hAnsi="Century Gothic" w:cs="Arial"/>
                <w:lang w:val="es-CR"/>
              </w:rPr>
              <w:t xml:space="preserve">.000 </w:t>
            </w:r>
          </w:p>
        </w:tc>
      </w:tr>
      <w:tr w:rsidR="004A070B" w:rsidRPr="005161BE" w14:paraId="519AB8A1" w14:textId="77777777" w:rsidTr="00071925">
        <w:trPr>
          <w:jc w:val="center"/>
        </w:trPr>
        <w:tc>
          <w:tcPr>
            <w:tcW w:w="4489" w:type="dxa"/>
          </w:tcPr>
          <w:p w14:paraId="42FDC7E1" w14:textId="29E2DFC4" w:rsidR="004A070B" w:rsidRPr="000510D3" w:rsidRDefault="0020047F" w:rsidP="000510D3">
            <w:pPr>
              <w:spacing w:line="360" w:lineRule="auto"/>
              <w:jc w:val="both"/>
              <w:rPr>
                <w:rFonts w:ascii="Century Gothic" w:hAnsi="Century Gothic" w:cs="Arial"/>
                <w:lang w:val="es-CR"/>
              </w:rPr>
            </w:pPr>
            <w:r w:rsidRPr="000510D3">
              <w:rPr>
                <w:rFonts w:ascii="Century Gothic" w:hAnsi="Century Gothic" w:cs="Arial"/>
                <w:lang w:val="es-CR"/>
              </w:rPr>
              <w:t>2019</w:t>
            </w:r>
          </w:p>
        </w:tc>
        <w:tc>
          <w:tcPr>
            <w:tcW w:w="4489" w:type="dxa"/>
          </w:tcPr>
          <w:p w14:paraId="1CE9D4F0" w14:textId="2CFBF775" w:rsidR="004A070B" w:rsidRPr="000510D3" w:rsidRDefault="0020047F" w:rsidP="0030759F">
            <w:pPr>
              <w:spacing w:line="360" w:lineRule="auto"/>
              <w:jc w:val="both"/>
              <w:rPr>
                <w:rFonts w:ascii="Century Gothic" w:hAnsi="Century Gothic" w:cs="Arial"/>
                <w:lang w:val="es-CR"/>
              </w:rPr>
            </w:pPr>
            <w:r w:rsidRPr="000510D3">
              <w:rPr>
                <w:rFonts w:ascii="Century Gothic" w:hAnsi="Century Gothic" w:cs="Arial"/>
                <w:lang w:val="es-CR"/>
              </w:rPr>
              <w:t>$1</w:t>
            </w:r>
            <w:r w:rsidR="0030759F">
              <w:rPr>
                <w:rFonts w:ascii="Century Gothic" w:hAnsi="Century Gothic" w:cs="Arial"/>
                <w:lang w:val="es-CR"/>
              </w:rPr>
              <w:t>4</w:t>
            </w:r>
            <w:r w:rsidRPr="000510D3">
              <w:rPr>
                <w:rFonts w:ascii="Century Gothic" w:hAnsi="Century Gothic" w:cs="Arial"/>
                <w:lang w:val="es-CR"/>
              </w:rPr>
              <w:t>.000</w:t>
            </w:r>
          </w:p>
        </w:tc>
      </w:tr>
      <w:tr w:rsidR="0020047F" w:rsidRPr="005161BE" w14:paraId="3689DFEE" w14:textId="77777777" w:rsidTr="00071925">
        <w:trPr>
          <w:jc w:val="center"/>
        </w:trPr>
        <w:tc>
          <w:tcPr>
            <w:tcW w:w="4489" w:type="dxa"/>
          </w:tcPr>
          <w:p w14:paraId="15F8C691" w14:textId="3310D68D" w:rsidR="0020047F" w:rsidRPr="000510D3" w:rsidRDefault="0020047F" w:rsidP="000510D3">
            <w:pPr>
              <w:spacing w:line="360" w:lineRule="auto"/>
              <w:jc w:val="both"/>
              <w:rPr>
                <w:rFonts w:ascii="Century Gothic" w:hAnsi="Century Gothic" w:cs="Arial"/>
                <w:lang w:val="es-CR"/>
              </w:rPr>
            </w:pPr>
            <w:r w:rsidRPr="000510D3">
              <w:rPr>
                <w:rFonts w:ascii="Century Gothic" w:hAnsi="Century Gothic" w:cs="Arial"/>
                <w:lang w:val="es-CR"/>
              </w:rPr>
              <w:t>202</w:t>
            </w:r>
            <w:r w:rsidR="00DF353D" w:rsidRPr="000510D3">
              <w:rPr>
                <w:rFonts w:ascii="Century Gothic" w:hAnsi="Century Gothic" w:cs="Arial"/>
                <w:lang w:val="es-CR"/>
              </w:rPr>
              <w:t>0</w:t>
            </w:r>
          </w:p>
        </w:tc>
        <w:tc>
          <w:tcPr>
            <w:tcW w:w="4489" w:type="dxa"/>
          </w:tcPr>
          <w:p w14:paraId="03E65650" w14:textId="17BD0C32" w:rsidR="0020047F" w:rsidRPr="000510D3" w:rsidRDefault="00DF353D" w:rsidP="0030759F">
            <w:pPr>
              <w:spacing w:line="360" w:lineRule="auto"/>
              <w:jc w:val="both"/>
              <w:rPr>
                <w:rFonts w:ascii="Century Gothic" w:hAnsi="Century Gothic" w:cs="Arial"/>
                <w:lang w:val="es-CR"/>
              </w:rPr>
            </w:pPr>
            <w:r w:rsidRPr="000510D3">
              <w:rPr>
                <w:rFonts w:ascii="Century Gothic" w:hAnsi="Century Gothic" w:cs="Arial"/>
                <w:lang w:val="es-CR"/>
              </w:rPr>
              <w:t>$1</w:t>
            </w:r>
            <w:r w:rsidR="0030759F">
              <w:rPr>
                <w:rFonts w:ascii="Century Gothic" w:hAnsi="Century Gothic" w:cs="Arial"/>
                <w:lang w:val="es-CR"/>
              </w:rPr>
              <w:t>4</w:t>
            </w:r>
            <w:r w:rsidRPr="000510D3">
              <w:rPr>
                <w:rFonts w:ascii="Century Gothic" w:hAnsi="Century Gothic" w:cs="Arial"/>
                <w:lang w:val="es-CR"/>
              </w:rPr>
              <w:t>.000</w:t>
            </w:r>
          </w:p>
        </w:tc>
      </w:tr>
      <w:tr w:rsidR="0020047F" w:rsidRPr="005161BE" w14:paraId="2C222C02" w14:textId="77777777" w:rsidTr="00071925">
        <w:trPr>
          <w:jc w:val="center"/>
        </w:trPr>
        <w:tc>
          <w:tcPr>
            <w:tcW w:w="4489" w:type="dxa"/>
          </w:tcPr>
          <w:p w14:paraId="39D79CC2" w14:textId="2803A8CE" w:rsidR="0020047F"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2021</w:t>
            </w:r>
          </w:p>
        </w:tc>
        <w:tc>
          <w:tcPr>
            <w:tcW w:w="4489" w:type="dxa"/>
          </w:tcPr>
          <w:p w14:paraId="1FA58669" w14:textId="1BA3CBE3" w:rsidR="0020047F" w:rsidRPr="000510D3" w:rsidRDefault="00DF353D" w:rsidP="0030759F">
            <w:pPr>
              <w:spacing w:line="360" w:lineRule="auto"/>
              <w:jc w:val="both"/>
              <w:rPr>
                <w:rFonts w:ascii="Century Gothic" w:hAnsi="Century Gothic" w:cs="Arial"/>
                <w:lang w:val="es-CR"/>
              </w:rPr>
            </w:pPr>
            <w:r w:rsidRPr="000510D3">
              <w:rPr>
                <w:rFonts w:ascii="Century Gothic" w:hAnsi="Century Gothic" w:cs="Arial"/>
                <w:lang w:val="es-CR"/>
              </w:rPr>
              <w:t>$1</w:t>
            </w:r>
            <w:r w:rsidR="0030759F">
              <w:rPr>
                <w:rFonts w:ascii="Century Gothic" w:hAnsi="Century Gothic" w:cs="Arial"/>
                <w:lang w:val="es-CR"/>
              </w:rPr>
              <w:t>4</w:t>
            </w:r>
            <w:r w:rsidRPr="000510D3">
              <w:rPr>
                <w:rFonts w:ascii="Century Gothic" w:hAnsi="Century Gothic" w:cs="Arial"/>
                <w:lang w:val="es-CR"/>
              </w:rPr>
              <w:t>.000</w:t>
            </w:r>
          </w:p>
        </w:tc>
      </w:tr>
    </w:tbl>
    <w:p w14:paraId="37A9D03B" w14:textId="77777777" w:rsidR="004A070B" w:rsidRPr="005161BE" w:rsidRDefault="004A070B" w:rsidP="004A070B">
      <w:pPr>
        <w:pStyle w:val="Ttulo1"/>
        <w:rPr>
          <w:rFonts w:asciiTheme="minorHAnsi" w:hAnsiTheme="minorHAnsi" w:cs="Arial"/>
          <w:lang w:val="es-ES_tradnl"/>
        </w:rPr>
      </w:pPr>
    </w:p>
    <w:p w14:paraId="08A635D0" w14:textId="77777777" w:rsidR="004A070B" w:rsidRPr="005161BE" w:rsidRDefault="004A070B" w:rsidP="004A070B">
      <w:pPr>
        <w:rPr>
          <w:rFonts w:asciiTheme="minorHAnsi" w:hAnsiTheme="minorHAnsi"/>
          <w:lang w:val="es-ES_tradnl"/>
        </w:rPr>
      </w:pPr>
    </w:p>
    <w:p w14:paraId="6B6B1FE3" w14:textId="77777777" w:rsidR="004A070B" w:rsidRPr="005161BE" w:rsidRDefault="004A070B" w:rsidP="004A070B">
      <w:pPr>
        <w:pStyle w:val="Ttulo1"/>
        <w:rPr>
          <w:rFonts w:asciiTheme="minorHAnsi" w:hAnsiTheme="minorHAnsi" w:cs="Arial"/>
          <w:lang w:val="es-ES_tradnl"/>
        </w:rPr>
      </w:pPr>
      <w:bookmarkStart w:id="27" w:name="_Toc393296901"/>
      <w:bookmarkStart w:id="28" w:name="_Toc396505936"/>
      <w:bookmarkStart w:id="29" w:name="_Toc495406044"/>
      <w:r w:rsidRPr="005161BE">
        <w:rPr>
          <w:rFonts w:asciiTheme="minorHAnsi" w:hAnsiTheme="minorHAnsi" w:cs="Arial"/>
          <w:lang w:val="es-ES_tradnl"/>
        </w:rPr>
        <w:t>Presupuesto por resultados</w:t>
      </w:r>
      <w:bookmarkEnd w:id="27"/>
      <w:bookmarkEnd w:id="28"/>
      <w:bookmarkEnd w:id="29"/>
    </w:p>
    <w:p w14:paraId="07B33191" w14:textId="77777777" w:rsidR="004A070B" w:rsidRPr="005161BE" w:rsidRDefault="004A070B" w:rsidP="004A070B">
      <w:pPr>
        <w:rPr>
          <w:rFonts w:asciiTheme="minorHAnsi" w:hAnsiTheme="minorHAnsi"/>
          <w:lang w:val="es-ES_tradnl"/>
        </w:rPr>
      </w:pPr>
    </w:p>
    <w:tbl>
      <w:tblPr>
        <w:tblStyle w:val="Tablaconcuadrcula"/>
        <w:tblW w:w="0" w:type="auto"/>
        <w:jc w:val="center"/>
        <w:tblLook w:val="04A0" w:firstRow="1" w:lastRow="0" w:firstColumn="1" w:lastColumn="0" w:noHBand="0" w:noVBand="1"/>
      </w:tblPr>
      <w:tblGrid>
        <w:gridCol w:w="4489"/>
        <w:gridCol w:w="4489"/>
      </w:tblGrid>
      <w:tr w:rsidR="004A070B" w:rsidRPr="00D25210" w14:paraId="55ABCE20" w14:textId="77777777" w:rsidTr="00071925">
        <w:trPr>
          <w:jc w:val="center"/>
        </w:trPr>
        <w:tc>
          <w:tcPr>
            <w:tcW w:w="4489" w:type="dxa"/>
            <w:shd w:val="clear" w:color="auto" w:fill="0070C0"/>
          </w:tcPr>
          <w:p w14:paraId="008142F3" w14:textId="77777777" w:rsidR="004A070B" w:rsidRPr="00D25210" w:rsidRDefault="004A070B" w:rsidP="00071925">
            <w:pPr>
              <w:jc w:val="center"/>
              <w:rPr>
                <w:rFonts w:asciiTheme="minorHAnsi" w:hAnsiTheme="minorHAnsi" w:cs="Arial"/>
                <w:b/>
                <w:bCs/>
                <w:color w:val="FFFFFF" w:themeColor="background1"/>
                <w:sz w:val="24"/>
                <w:lang w:val="es-ES_tradnl"/>
              </w:rPr>
            </w:pPr>
            <w:r w:rsidRPr="00D25210">
              <w:rPr>
                <w:rFonts w:asciiTheme="minorHAnsi" w:hAnsiTheme="minorHAnsi" w:cs="Arial"/>
                <w:b/>
                <w:bCs/>
                <w:color w:val="FFFFFF" w:themeColor="background1"/>
                <w:sz w:val="24"/>
                <w:lang w:val="es-ES_tradnl"/>
              </w:rPr>
              <w:t>Actividad o Entregable</w:t>
            </w:r>
          </w:p>
        </w:tc>
        <w:tc>
          <w:tcPr>
            <w:tcW w:w="4489" w:type="dxa"/>
            <w:shd w:val="clear" w:color="auto" w:fill="0070C0"/>
          </w:tcPr>
          <w:p w14:paraId="79F20B63" w14:textId="77777777" w:rsidR="004A070B" w:rsidRPr="00D25210" w:rsidRDefault="004A070B" w:rsidP="00071925">
            <w:pPr>
              <w:jc w:val="center"/>
              <w:rPr>
                <w:rFonts w:asciiTheme="minorHAnsi" w:hAnsiTheme="minorHAnsi" w:cs="Arial"/>
                <w:b/>
                <w:bCs/>
                <w:color w:val="FFFFFF" w:themeColor="background1"/>
                <w:sz w:val="24"/>
                <w:lang w:val="es-ES_tradnl"/>
              </w:rPr>
            </w:pPr>
            <w:r w:rsidRPr="00D25210">
              <w:rPr>
                <w:rFonts w:asciiTheme="minorHAnsi" w:hAnsiTheme="minorHAnsi" w:cs="Arial"/>
                <w:b/>
                <w:bCs/>
                <w:color w:val="FFFFFF" w:themeColor="background1"/>
                <w:sz w:val="24"/>
                <w:lang w:val="es-ES_tradnl"/>
              </w:rPr>
              <w:t>Monto Presupuestado</w:t>
            </w:r>
          </w:p>
        </w:tc>
      </w:tr>
      <w:tr w:rsidR="004A070B" w:rsidRPr="005161BE" w14:paraId="061FA770" w14:textId="77777777" w:rsidTr="00DF353D">
        <w:trPr>
          <w:jc w:val="center"/>
        </w:trPr>
        <w:tc>
          <w:tcPr>
            <w:tcW w:w="4489" w:type="dxa"/>
          </w:tcPr>
          <w:p w14:paraId="3B0F7C10" w14:textId="55419777" w:rsidR="004A070B" w:rsidRPr="000510D3" w:rsidRDefault="0030759F" w:rsidP="000510D3">
            <w:pPr>
              <w:spacing w:line="360" w:lineRule="auto"/>
              <w:jc w:val="both"/>
              <w:rPr>
                <w:rFonts w:ascii="Century Gothic" w:hAnsi="Century Gothic" w:cs="Arial"/>
                <w:lang w:val="es-CR"/>
              </w:rPr>
            </w:pPr>
            <w:r>
              <w:rPr>
                <w:rFonts w:ascii="Century Gothic" w:hAnsi="Century Gothic" w:cs="Arial"/>
                <w:lang w:val="es-CR"/>
              </w:rPr>
              <w:t>Alimentación para participantes</w:t>
            </w:r>
          </w:p>
        </w:tc>
        <w:tc>
          <w:tcPr>
            <w:tcW w:w="4489" w:type="dxa"/>
            <w:vAlign w:val="center"/>
          </w:tcPr>
          <w:p w14:paraId="5C1754DE" w14:textId="618D5433" w:rsidR="004A070B"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$10.000</w:t>
            </w:r>
          </w:p>
        </w:tc>
      </w:tr>
      <w:tr w:rsidR="004A070B" w:rsidRPr="005161BE" w14:paraId="4E70BD6C" w14:textId="77777777" w:rsidTr="00DF353D">
        <w:trPr>
          <w:jc w:val="center"/>
        </w:trPr>
        <w:tc>
          <w:tcPr>
            <w:tcW w:w="4489" w:type="dxa"/>
          </w:tcPr>
          <w:p w14:paraId="07671E8D" w14:textId="6E2CC801" w:rsidR="004A070B"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viáticos, para giras en todo el país</w:t>
            </w:r>
          </w:p>
        </w:tc>
        <w:tc>
          <w:tcPr>
            <w:tcW w:w="4489" w:type="dxa"/>
            <w:vAlign w:val="center"/>
          </w:tcPr>
          <w:p w14:paraId="1A0BB6CE" w14:textId="71709894" w:rsidR="004A070B" w:rsidRPr="000510D3" w:rsidRDefault="0030759F" w:rsidP="000510D3">
            <w:pPr>
              <w:spacing w:line="360" w:lineRule="auto"/>
              <w:jc w:val="both"/>
              <w:rPr>
                <w:rFonts w:ascii="Century Gothic" w:hAnsi="Century Gothic" w:cs="Arial"/>
                <w:lang w:val="es-CR"/>
              </w:rPr>
            </w:pPr>
            <w:r>
              <w:rPr>
                <w:rFonts w:ascii="Century Gothic" w:hAnsi="Century Gothic" w:cs="Arial"/>
                <w:lang w:val="es-CR"/>
              </w:rPr>
              <w:t>$2</w:t>
            </w:r>
            <w:r w:rsidR="00DF353D" w:rsidRPr="000510D3">
              <w:rPr>
                <w:rFonts w:ascii="Century Gothic" w:hAnsi="Century Gothic" w:cs="Arial"/>
                <w:lang w:val="es-CR"/>
              </w:rPr>
              <w:t>.000</w:t>
            </w:r>
          </w:p>
        </w:tc>
      </w:tr>
      <w:tr w:rsidR="00DF353D" w:rsidRPr="005161BE" w14:paraId="3BADF115" w14:textId="77777777" w:rsidTr="00DF353D">
        <w:trPr>
          <w:trHeight w:val="70"/>
          <w:jc w:val="center"/>
        </w:trPr>
        <w:tc>
          <w:tcPr>
            <w:tcW w:w="4489" w:type="dxa"/>
          </w:tcPr>
          <w:p w14:paraId="5EE74F60" w14:textId="4701CD24" w:rsidR="00DF353D"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materiales de divulgación, promoción e informes</w:t>
            </w:r>
          </w:p>
        </w:tc>
        <w:tc>
          <w:tcPr>
            <w:tcW w:w="4489" w:type="dxa"/>
            <w:vAlign w:val="center"/>
          </w:tcPr>
          <w:p w14:paraId="6ADD024B" w14:textId="1AFBB6A1" w:rsidR="00DF353D"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$2.000</w:t>
            </w:r>
          </w:p>
        </w:tc>
      </w:tr>
    </w:tbl>
    <w:p w14:paraId="09756573" w14:textId="77777777" w:rsidR="004A070B" w:rsidRDefault="004A070B" w:rsidP="004A070B">
      <w:pPr>
        <w:spacing w:line="360" w:lineRule="auto"/>
        <w:jc w:val="both"/>
        <w:rPr>
          <w:rFonts w:ascii="Century Gothic" w:hAnsi="Century Gothic" w:cs="Arial"/>
          <w:lang w:val="es-CR"/>
        </w:rPr>
      </w:pPr>
    </w:p>
    <w:p w14:paraId="574E8983" w14:textId="77777777" w:rsidR="004A070B" w:rsidRDefault="004A070B" w:rsidP="004A070B">
      <w:pPr>
        <w:spacing w:line="360" w:lineRule="auto"/>
        <w:jc w:val="both"/>
        <w:rPr>
          <w:rFonts w:ascii="Century Gothic" w:hAnsi="Century Gothic" w:cs="Arial"/>
          <w:lang w:val="es-CR"/>
        </w:rPr>
      </w:pPr>
    </w:p>
    <w:tbl>
      <w:tblPr>
        <w:tblStyle w:val="Tablaconcuadrcula"/>
        <w:tblpPr w:leftFromText="141" w:rightFromText="141" w:vertAnchor="text" w:horzAnchor="margin" w:tblpY="-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4A070B" w:rsidRPr="005B2269" w14:paraId="0684B2F0" w14:textId="77777777" w:rsidTr="00071925">
        <w:trPr>
          <w:trHeight w:val="567"/>
        </w:trPr>
        <w:tc>
          <w:tcPr>
            <w:tcW w:w="10790" w:type="dxa"/>
            <w:shd w:val="clear" w:color="auto" w:fill="F2F2F2" w:themeFill="background1" w:themeFillShade="F2"/>
            <w:vAlign w:val="center"/>
          </w:tcPr>
          <w:p w14:paraId="7AFE3D5B" w14:textId="77777777" w:rsidR="004A070B" w:rsidRPr="008D5B2F" w:rsidRDefault="004A070B" w:rsidP="00D579B5">
            <w:pPr>
              <w:pStyle w:val="Ttulo1"/>
              <w:numPr>
                <w:ilvl w:val="0"/>
                <w:numId w:val="27"/>
              </w:numPr>
              <w:spacing w:line="360" w:lineRule="auto"/>
              <w:rPr>
                <w:rFonts w:ascii="Arial" w:hAnsi="Arial" w:cs="Arial"/>
                <w:b/>
                <w:color w:val="595959" w:themeColor="text1" w:themeTint="A6"/>
              </w:rPr>
            </w:pPr>
            <w:bookmarkStart w:id="30" w:name="_Toc396505937"/>
            <w:bookmarkStart w:id="31" w:name="_Toc495406045"/>
            <w:r>
              <w:rPr>
                <w:rFonts w:ascii="Arial" w:hAnsi="Arial" w:cs="Arial"/>
                <w:b/>
                <w:color w:val="595959" w:themeColor="text1" w:themeTint="A6"/>
              </w:rPr>
              <w:t>Riesgos</w:t>
            </w:r>
            <w:bookmarkEnd w:id="30"/>
            <w:bookmarkEnd w:id="31"/>
          </w:p>
        </w:tc>
      </w:tr>
    </w:tbl>
    <w:p w14:paraId="2BD163CD" w14:textId="77777777" w:rsidR="004A070B" w:rsidRDefault="004A070B" w:rsidP="004A070B">
      <w:pPr>
        <w:spacing w:line="360" w:lineRule="auto"/>
        <w:jc w:val="both"/>
        <w:rPr>
          <w:rFonts w:ascii="Century Gothic" w:hAnsi="Century Gothic" w:cs="Arial"/>
          <w:lang w:val="es-CR"/>
        </w:rPr>
      </w:pPr>
    </w:p>
    <w:p w14:paraId="1AEE754F" w14:textId="77777777" w:rsidR="004A070B" w:rsidRPr="005161BE" w:rsidRDefault="004A070B" w:rsidP="004A070B">
      <w:pPr>
        <w:spacing w:before="240" w:after="120"/>
        <w:rPr>
          <w:rFonts w:asciiTheme="minorHAnsi" w:hAnsiTheme="minorHAnsi" w:cs="Arial"/>
          <w:sz w:val="24"/>
          <w:szCs w:val="24"/>
        </w:rPr>
      </w:pPr>
      <w:r w:rsidRPr="005161BE">
        <w:rPr>
          <w:rFonts w:asciiTheme="minorHAnsi" w:hAnsiTheme="minorHAnsi" w:cs="Arial"/>
          <w:sz w:val="24"/>
          <w:szCs w:val="24"/>
        </w:rPr>
        <w:t>Descripción general:</w:t>
      </w:r>
    </w:p>
    <w:p w14:paraId="49171644" w14:textId="77777777" w:rsidR="004A070B" w:rsidRPr="005161BE" w:rsidRDefault="004A070B" w:rsidP="004A070B">
      <w:pPr>
        <w:spacing w:before="240" w:after="120"/>
        <w:rPr>
          <w:rFonts w:asciiTheme="minorHAnsi" w:hAnsiTheme="minorHAnsi" w:cs="Arial"/>
          <w:sz w:val="24"/>
          <w:szCs w:val="24"/>
        </w:rPr>
      </w:pPr>
      <w:r w:rsidRPr="005161BE">
        <w:rPr>
          <w:rFonts w:asciiTheme="minorHAnsi" w:hAnsiTheme="minorHAnsi" w:cs="Arial"/>
          <w:sz w:val="24"/>
          <w:szCs w:val="24"/>
        </w:rPr>
        <w:t>Componentes del SEVRI:</w:t>
      </w:r>
    </w:p>
    <w:p w14:paraId="15BDFBE2" w14:textId="77777777" w:rsidR="004A070B" w:rsidRPr="005161BE" w:rsidRDefault="004A070B" w:rsidP="004A070B">
      <w:pPr>
        <w:spacing w:before="240" w:after="120"/>
        <w:rPr>
          <w:rFonts w:asciiTheme="minorHAnsi" w:hAnsiTheme="minorHAnsi" w:cs="Arial"/>
          <w:sz w:val="24"/>
          <w:szCs w:val="24"/>
        </w:rPr>
      </w:pPr>
    </w:p>
    <w:tbl>
      <w:tblPr>
        <w:tblStyle w:val="Tablaconcuadrcula"/>
        <w:tblW w:w="0" w:type="auto"/>
        <w:jc w:val="center"/>
        <w:tblLook w:val="04A0" w:firstRow="1" w:lastRow="0" w:firstColumn="1" w:lastColumn="0" w:noHBand="0" w:noVBand="1"/>
      </w:tblPr>
      <w:tblGrid>
        <w:gridCol w:w="4644"/>
        <w:gridCol w:w="4334"/>
      </w:tblGrid>
      <w:tr w:rsidR="004A070B" w:rsidRPr="005161BE" w14:paraId="5A8AA65E" w14:textId="77777777" w:rsidTr="00071925">
        <w:trPr>
          <w:jc w:val="center"/>
        </w:trPr>
        <w:tc>
          <w:tcPr>
            <w:tcW w:w="4644" w:type="dxa"/>
            <w:shd w:val="clear" w:color="auto" w:fill="0070C0"/>
          </w:tcPr>
          <w:p w14:paraId="3474C406" w14:textId="77777777" w:rsidR="004A070B" w:rsidRPr="00773C60" w:rsidRDefault="004A070B" w:rsidP="00071925">
            <w:pPr>
              <w:tabs>
                <w:tab w:val="left" w:pos="636"/>
                <w:tab w:val="center" w:pos="2136"/>
              </w:tabs>
              <w:spacing w:before="240" w:after="120"/>
              <w:rPr>
                <w:rFonts w:asciiTheme="minorHAnsi" w:hAnsiTheme="minorHAnsi" w:cs="Arial"/>
                <w:color w:val="FFFFFF" w:themeColor="background1"/>
                <w:sz w:val="24"/>
                <w:szCs w:val="24"/>
              </w:rPr>
            </w:pPr>
            <w:r w:rsidRPr="00773C60">
              <w:rPr>
                <w:rFonts w:asciiTheme="minorHAnsi" w:hAnsiTheme="minorHAnsi" w:cs="Arial"/>
                <w:b/>
                <w:color w:val="FFFFFF" w:themeColor="background1"/>
                <w:sz w:val="24"/>
                <w:szCs w:val="24"/>
              </w:rPr>
              <w:tab/>
            </w:r>
            <w:r w:rsidRPr="00773C60">
              <w:rPr>
                <w:rFonts w:asciiTheme="minorHAnsi" w:hAnsiTheme="minorHAnsi" w:cs="Arial"/>
                <w:b/>
                <w:color w:val="FFFFFF" w:themeColor="background1"/>
                <w:sz w:val="24"/>
                <w:szCs w:val="24"/>
              </w:rPr>
              <w:tab/>
              <w:t xml:space="preserve">Identificación de Riesgos </w:t>
            </w:r>
          </w:p>
          <w:p w14:paraId="7E90F97C" w14:textId="77777777" w:rsidR="004A070B" w:rsidRPr="00773C60" w:rsidRDefault="004A070B" w:rsidP="00071925">
            <w:pPr>
              <w:spacing w:before="240" w:after="120"/>
              <w:jc w:val="center"/>
              <w:rPr>
                <w:rFonts w:asciiTheme="minorHAnsi" w:hAnsiTheme="minorHAnsi" w:cs="Arial"/>
                <w:b/>
                <w:color w:val="FFFFFF" w:themeColor="background1"/>
                <w:sz w:val="24"/>
                <w:szCs w:val="24"/>
              </w:rPr>
            </w:pPr>
            <w:r w:rsidRPr="00773C60">
              <w:rPr>
                <w:rFonts w:asciiTheme="minorHAnsi" w:hAnsiTheme="minorHAnsi" w:cs="Arial"/>
                <w:b/>
                <w:color w:val="FFFFFF" w:themeColor="background1"/>
                <w:sz w:val="24"/>
                <w:szCs w:val="24"/>
              </w:rPr>
              <w:t>(eventos que podrían afectar de forma significativa el cumplimiento de los objetivos)</w:t>
            </w:r>
          </w:p>
        </w:tc>
        <w:tc>
          <w:tcPr>
            <w:tcW w:w="4334" w:type="dxa"/>
            <w:shd w:val="clear" w:color="auto" w:fill="0070C0"/>
          </w:tcPr>
          <w:p w14:paraId="1AC00C0D" w14:textId="77777777" w:rsidR="004A070B" w:rsidRPr="00773C60" w:rsidRDefault="004A070B" w:rsidP="00071925">
            <w:pPr>
              <w:spacing w:before="240" w:after="120"/>
              <w:jc w:val="center"/>
              <w:rPr>
                <w:rFonts w:asciiTheme="minorHAnsi" w:hAnsiTheme="minorHAnsi" w:cs="Arial"/>
                <w:b/>
                <w:color w:val="FFFFFF" w:themeColor="background1"/>
                <w:sz w:val="24"/>
                <w:szCs w:val="24"/>
              </w:rPr>
            </w:pPr>
            <w:r w:rsidRPr="00773C60">
              <w:rPr>
                <w:rFonts w:asciiTheme="minorHAnsi" w:hAnsiTheme="minorHAnsi" w:cs="Arial"/>
                <w:b/>
                <w:color w:val="FFFFFF" w:themeColor="background1"/>
                <w:sz w:val="24"/>
                <w:szCs w:val="24"/>
              </w:rPr>
              <w:t>Análisis de Riesgos</w:t>
            </w:r>
          </w:p>
          <w:p w14:paraId="549B07E4" w14:textId="77777777" w:rsidR="004A070B" w:rsidRPr="00773C60" w:rsidRDefault="004A070B" w:rsidP="00071925">
            <w:pPr>
              <w:spacing w:before="240" w:after="120"/>
              <w:jc w:val="center"/>
              <w:rPr>
                <w:rFonts w:asciiTheme="minorHAnsi" w:hAnsiTheme="minorHAnsi" w:cs="Arial"/>
                <w:b/>
                <w:color w:val="FFFFFF" w:themeColor="background1"/>
                <w:sz w:val="24"/>
                <w:szCs w:val="24"/>
              </w:rPr>
            </w:pPr>
            <w:r w:rsidRPr="00773C60">
              <w:rPr>
                <w:rFonts w:asciiTheme="minorHAnsi" w:hAnsiTheme="minorHAnsi" w:cs="Arial"/>
                <w:b/>
                <w:color w:val="FFFFFF" w:themeColor="background1"/>
                <w:sz w:val="24"/>
                <w:szCs w:val="24"/>
              </w:rPr>
              <w:t>(su posibilidad de ocurrencia, la magnitud de su eventual consecuencia)</w:t>
            </w:r>
          </w:p>
        </w:tc>
      </w:tr>
      <w:tr w:rsidR="004A070B" w:rsidRPr="005161BE" w14:paraId="30638F61" w14:textId="77777777" w:rsidTr="00071925">
        <w:trPr>
          <w:jc w:val="center"/>
        </w:trPr>
        <w:tc>
          <w:tcPr>
            <w:tcW w:w="4644" w:type="dxa"/>
          </w:tcPr>
          <w:p w14:paraId="141D5D9C" w14:textId="444F46C6" w:rsidR="004A070B"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Cambios en prioridades políticas</w:t>
            </w:r>
          </w:p>
        </w:tc>
        <w:tc>
          <w:tcPr>
            <w:tcW w:w="4334" w:type="dxa"/>
          </w:tcPr>
          <w:p w14:paraId="459CEE02" w14:textId="0BC15F3E" w:rsidR="004A070B"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 xml:space="preserve">Cada 4 años se puede cambiar la prioridad, o bien de acuerdo al cambio de cada administración. </w:t>
            </w:r>
          </w:p>
        </w:tc>
      </w:tr>
      <w:tr w:rsidR="004A070B" w:rsidRPr="005161BE" w14:paraId="2D7C6ED2" w14:textId="77777777" w:rsidTr="00071925">
        <w:trPr>
          <w:jc w:val="center"/>
        </w:trPr>
        <w:tc>
          <w:tcPr>
            <w:tcW w:w="4644" w:type="dxa"/>
          </w:tcPr>
          <w:p w14:paraId="76804F1B" w14:textId="15F6A031" w:rsidR="004A070B"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Disminución del presupuesto</w:t>
            </w:r>
          </w:p>
        </w:tc>
        <w:tc>
          <w:tcPr>
            <w:tcW w:w="4334" w:type="dxa"/>
          </w:tcPr>
          <w:p w14:paraId="3367BAF7" w14:textId="781EDDE1" w:rsidR="004A070B" w:rsidRPr="000510D3" w:rsidRDefault="00DF353D" w:rsidP="00295B91">
            <w:pPr>
              <w:spacing w:line="360" w:lineRule="auto"/>
              <w:jc w:val="both"/>
              <w:rPr>
                <w:rFonts w:ascii="Century Gothic" w:hAnsi="Century Gothic" w:cs="Arial"/>
                <w:lang w:val="es-CR"/>
              </w:rPr>
            </w:pPr>
            <w:r w:rsidRPr="000510D3">
              <w:rPr>
                <w:rFonts w:ascii="Century Gothic" w:hAnsi="Century Gothic" w:cs="Arial"/>
                <w:lang w:val="es-CR"/>
              </w:rPr>
              <w:t xml:space="preserve">Las diferentes actividades </w:t>
            </w:r>
            <w:r w:rsidR="00295B91">
              <w:rPr>
                <w:rFonts w:ascii="Century Gothic" w:hAnsi="Century Gothic" w:cs="Arial"/>
                <w:lang w:val="es-CR"/>
              </w:rPr>
              <w:t xml:space="preserve">no solo se </w:t>
            </w:r>
            <w:r w:rsidR="00295B91">
              <w:rPr>
                <w:rFonts w:ascii="Century Gothic" w:hAnsi="Century Gothic" w:cs="Arial"/>
                <w:lang w:val="es-CR"/>
              </w:rPr>
              <w:lastRenderedPageBreak/>
              <w:t>financian por parte del MICITT, lo que podría variar en cualquier momento.</w:t>
            </w:r>
          </w:p>
        </w:tc>
      </w:tr>
      <w:tr w:rsidR="00DF353D" w:rsidRPr="005161BE" w14:paraId="43BBA170" w14:textId="77777777" w:rsidTr="00071925">
        <w:trPr>
          <w:jc w:val="center"/>
        </w:trPr>
        <w:tc>
          <w:tcPr>
            <w:tcW w:w="4644" w:type="dxa"/>
          </w:tcPr>
          <w:p w14:paraId="453E598B" w14:textId="3DDA3CAE" w:rsidR="00DF353D"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lastRenderedPageBreak/>
              <w:t>Emergencias nacionales por efectos de desastres naturales</w:t>
            </w:r>
          </w:p>
        </w:tc>
        <w:tc>
          <w:tcPr>
            <w:tcW w:w="4334" w:type="dxa"/>
          </w:tcPr>
          <w:p w14:paraId="03FE0969" w14:textId="2AFB9ACD" w:rsidR="00DF353D" w:rsidRPr="000510D3" w:rsidRDefault="00DF353D" w:rsidP="000510D3">
            <w:pPr>
              <w:spacing w:line="360" w:lineRule="auto"/>
              <w:jc w:val="both"/>
              <w:rPr>
                <w:rFonts w:ascii="Century Gothic" w:hAnsi="Century Gothic" w:cs="Arial"/>
                <w:lang w:val="es-CR"/>
              </w:rPr>
            </w:pPr>
            <w:r w:rsidRPr="000510D3">
              <w:rPr>
                <w:rFonts w:ascii="Century Gothic" w:hAnsi="Century Gothic" w:cs="Arial"/>
                <w:lang w:val="es-CR"/>
              </w:rPr>
              <w:t>El trabajo con las comunidades podría verse afectado por los diferentes efectos del cambio climático, lo que podría causar un atraso en los procesos de seguimiento</w:t>
            </w:r>
            <w:r w:rsidR="000510D3" w:rsidRPr="000510D3">
              <w:rPr>
                <w:rFonts w:ascii="Century Gothic" w:hAnsi="Century Gothic" w:cs="Arial"/>
                <w:lang w:val="es-CR"/>
              </w:rPr>
              <w:t xml:space="preserve"> y participación de las personas interesadas en lugares alejados.</w:t>
            </w:r>
          </w:p>
        </w:tc>
        <w:bookmarkStart w:id="32" w:name="_GoBack"/>
        <w:bookmarkEnd w:id="32"/>
      </w:tr>
      <w:tr w:rsidR="004A61A6" w:rsidRPr="005161BE" w14:paraId="47FC277E" w14:textId="77777777" w:rsidTr="00071925">
        <w:trPr>
          <w:jc w:val="center"/>
        </w:trPr>
        <w:tc>
          <w:tcPr>
            <w:tcW w:w="4644" w:type="dxa"/>
          </w:tcPr>
          <w:p w14:paraId="6BCEB1B8" w14:textId="6F9804B5" w:rsidR="004A61A6" w:rsidRPr="000510D3" w:rsidRDefault="004A61A6" w:rsidP="000510D3">
            <w:pPr>
              <w:spacing w:line="360" w:lineRule="auto"/>
              <w:jc w:val="both"/>
              <w:rPr>
                <w:rFonts w:ascii="Century Gothic" w:hAnsi="Century Gothic" w:cs="Arial"/>
                <w:lang w:val="es-CR"/>
              </w:rPr>
            </w:pPr>
            <w:r w:rsidRPr="000510D3">
              <w:rPr>
                <w:rFonts w:ascii="Century Gothic" w:hAnsi="Century Gothic" w:cs="Arial"/>
                <w:lang w:val="es-CR"/>
              </w:rPr>
              <w:t>Escases de personal</w:t>
            </w:r>
          </w:p>
        </w:tc>
        <w:tc>
          <w:tcPr>
            <w:tcW w:w="4334" w:type="dxa"/>
          </w:tcPr>
          <w:p w14:paraId="7384C811" w14:textId="35C7F98B" w:rsidR="004A61A6" w:rsidRPr="000510D3" w:rsidRDefault="004A61A6" w:rsidP="000510D3">
            <w:pPr>
              <w:spacing w:line="360" w:lineRule="auto"/>
              <w:jc w:val="both"/>
              <w:rPr>
                <w:rFonts w:ascii="Century Gothic" w:hAnsi="Century Gothic" w:cs="Arial"/>
                <w:lang w:val="es-CR"/>
              </w:rPr>
            </w:pPr>
            <w:r w:rsidRPr="000510D3">
              <w:rPr>
                <w:rFonts w:ascii="Century Gothic" w:hAnsi="Century Gothic" w:cs="Arial"/>
                <w:lang w:val="es-CR"/>
              </w:rPr>
              <w:t>Se estima que el trabajo que deberá</w:t>
            </w:r>
            <w:r>
              <w:rPr>
                <w:rFonts w:ascii="Century Gothic" w:hAnsi="Century Gothic" w:cs="Arial"/>
                <w:lang w:val="es-CR"/>
              </w:rPr>
              <w:t xml:space="preserve"> realizarse requerirá al menos 3</w:t>
            </w:r>
            <w:r w:rsidRPr="000510D3">
              <w:rPr>
                <w:rFonts w:ascii="Century Gothic" w:hAnsi="Century Gothic" w:cs="Arial"/>
                <w:lang w:val="es-CR"/>
              </w:rPr>
              <w:t xml:space="preserve"> personas profesionales y no existe hasta el momento la posibilidad de incluir una plaza para esos propósitos.</w:t>
            </w:r>
          </w:p>
        </w:tc>
      </w:tr>
    </w:tbl>
    <w:p w14:paraId="19B44702" w14:textId="77777777" w:rsidR="004A070B" w:rsidRPr="004A61A6" w:rsidRDefault="004A070B" w:rsidP="004A070B">
      <w:pPr>
        <w:spacing w:line="360" w:lineRule="auto"/>
        <w:jc w:val="both"/>
        <w:rPr>
          <w:rFonts w:ascii="Century Gothic" w:hAnsi="Century Gothic" w:cs="Arial"/>
        </w:rPr>
      </w:pPr>
    </w:p>
    <w:p w14:paraId="248187E6" w14:textId="77777777" w:rsidR="000552F9" w:rsidRPr="004A61A6" w:rsidRDefault="000552F9" w:rsidP="00D60D00">
      <w:pPr>
        <w:pStyle w:val="Style14"/>
        <w:widowControl/>
        <w:tabs>
          <w:tab w:val="left" w:pos="696"/>
        </w:tabs>
        <w:spacing w:line="276" w:lineRule="auto"/>
        <w:jc w:val="both"/>
        <w:rPr>
          <w:rFonts w:ascii="Arial" w:eastAsiaTheme="minorHAnsi" w:hAnsi="Arial" w:cs="Arial"/>
          <w:lang w:val="es-MX" w:eastAsia="en-US"/>
        </w:rPr>
      </w:pPr>
    </w:p>
    <w:sectPr w:rsidR="000552F9" w:rsidRPr="004A61A6" w:rsidSect="00BA1732">
      <w:headerReference w:type="default" r:id="rId12"/>
      <w:footerReference w:type="even" r:id="rId13"/>
      <w:footerReference w:type="default" r:id="rId14"/>
      <w:type w:val="continuous"/>
      <w:pgSz w:w="12240" w:h="15840" w:code="1"/>
      <w:pgMar w:top="1440" w:right="1080" w:bottom="1440" w:left="1080" w:header="1440" w:footer="720" w:gutter="0"/>
      <w:pgNumType w:start="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4D6F" w14:textId="77777777" w:rsidR="00BB670E" w:rsidRDefault="00BB670E">
      <w:r>
        <w:separator/>
      </w:r>
    </w:p>
  </w:endnote>
  <w:endnote w:type="continuationSeparator" w:id="0">
    <w:p w14:paraId="16F32E07" w14:textId="77777777" w:rsidR="00BB670E" w:rsidRDefault="00BB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ECFA" w14:textId="77777777" w:rsidR="0030759F" w:rsidRDefault="003075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E735A6" w14:textId="77777777" w:rsidR="0030759F" w:rsidRDefault="003075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447F" w14:textId="77777777" w:rsidR="0030759F" w:rsidRDefault="0030759F" w:rsidP="0070225A">
    <w:pPr>
      <w:pStyle w:val="Piedepgina"/>
      <w:rPr>
        <w:lang w:val="es-CR"/>
      </w:rPr>
    </w:pPr>
  </w:p>
  <w:tbl>
    <w:tblPr>
      <w:tblW w:w="5000" w:type="pct"/>
      <w:tblBorders>
        <w:top w:val="double" w:sz="2" w:space="0" w:color="A6A6A6" w:themeColor="background1" w:themeShade="A6"/>
        <w:bottom w:val="double" w:sz="2" w:space="0" w:color="A6A6A6" w:themeColor="background1" w:themeShade="A6"/>
      </w:tblBorders>
      <w:tblLook w:val="04A0" w:firstRow="1" w:lastRow="0" w:firstColumn="1" w:lastColumn="0" w:noHBand="0" w:noVBand="1"/>
    </w:tblPr>
    <w:tblGrid>
      <w:gridCol w:w="3085"/>
      <w:gridCol w:w="5753"/>
      <w:gridCol w:w="1458"/>
    </w:tblGrid>
    <w:tr w:rsidR="0030759F" w14:paraId="16E318F2" w14:textId="77777777" w:rsidTr="00E10E19">
      <w:trPr>
        <w:trHeight w:hRule="exact" w:val="425"/>
      </w:trPr>
      <w:tc>
        <w:tcPr>
          <w:tcW w:w="1498" w:type="pct"/>
          <w:vMerge w:val="restart"/>
          <w:vAlign w:val="center"/>
        </w:tcPr>
        <w:p w14:paraId="667BB598" w14:textId="77777777" w:rsidR="0030759F" w:rsidRDefault="0030759F" w:rsidP="00E10E19">
          <w:pPr>
            <w:pStyle w:val="Piedepgina"/>
          </w:pPr>
          <w:r w:rsidRPr="00EB21FC">
            <w:rPr>
              <w:noProof/>
              <w:lang w:val="es-CR" w:eastAsia="es-CR"/>
            </w:rPr>
            <w:drawing>
              <wp:inline distT="0" distB="0" distL="0" distR="0" wp14:anchorId="4E113535" wp14:editId="05331D8E">
                <wp:extent cx="905773" cy="483079"/>
                <wp:effectExtent l="0" t="0" r="889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1782" cy="491617"/>
                        </a:xfrm>
                        <a:prstGeom prst="rect">
                          <a:avLst/>
                        </a:prstGeom>
                      </pic:spPr>
                    </pic:pic>
                  </a:graphicData>
                </a:graphic>
              </wp:inline>
            </w:drawing>
          </w:r>
        </w:p>
      </w:tc>
      <w:tc>
        <w:tcPr>
          <w:tcW w:w="2794" w:type="pct"/>
          <w:tcBorders>
            <w:top w:val="double" w:sz="2" w:space="0" w:color="A6A6A6" w:themeColor="background1" w:themeShade="A6"/>
            <w:bottom w:val="single" w:sz="2" w:space="0" w:color="BFBFBF" w:themeColor="background1" w:themeShade="BF"/>
          </w:tcBorders>
          <w:vAlign w:val="center"/>
        </w:tcPr>
        <w:p w14:paraId="32F272FE" w14:textId="77777777" w:rsidR="0030759F" w:rsidRPr="00EB21FC" w:rsidRDefault="0030759F" w:rsidP="00162070">
          <w:pPr>
            <w:jc w:val="center"/>
            <w:rPr>
              <w:rFonts w:ascii="Arial" w:hAnsi="Arial" w:cs="Arial"/>
              <w:sz w:val="16"/>
            </w:rPr>
          </w:pPr>
          <w:r>
            <w:rPr>
              <w:rFonts w:ascii="Arial" w:hAnsi="Arial" w:cs="Arial"/>
              <w:sz w:val="16"/>
            </w:rPr>
            <w:t>Tel. 2539-2248-2539-2252-2539-2300</w:t>
          </w:r>
        </w:p>
      </w:tc>
      <w:tc>
        <w:tcPr>
          <w:tcW w:w="708" w:type="pct"/>
          <w:vMerge w:val="restart"/>
          <w:vAlign w:val="center"/>
        </w:tcPr>
        <w:p w14:paraId="1A324DE5" w14:textId="77777777" w:rsidR="0030759F" w:rsidRPr="00EB21FC" w:rsidRDefault="0030759F" w:rsidP="00E10E19">
          <w:pPr>
            <w:pStyle w:val="Piedepgina"/>
            <w:jc w:val="right"/>
            <w:rPr>
              <w:rFonts w:ascii="Arial" w:hAnsi="Arial" w:cs="Arial"/>
              <w:b/>
              <w:i/>
              <w:iCs/>
            </w:rPr>
          </w:pPr>
          <w:r w:rsidRPr="00EB21FC">
            <w:rPr>
              <w:rStyle w:val="Nmerodepgina"/>
              <w:rFonts w:ascii="Arial" w:hAnsi="Arial" w:cs="Arial"/>
              <w:b/>
              <w:i/>
              <w:iCs/>
            </w:rPr>
            <w:fldChar w:fldCharType="begin"/>
          </w:r>
          <w:r w:rsidRPr="00EB21FC">
            <w:rPr>
              <w:rStyle w:val="Nmerodepgina"/>
              <w:rFonts w:ascii="Arial" w:hAnsi="Arial" w:cs="Arial"/>
              <w:b/>
              <w:i/>
              <w:iCs/>
            </w:rPr>
            <w:instrText xml:space="preserve"> PAGE </w:instrText>
          </w:r>
          <w:r w:rsidRPr="00EB21FC">
            <w:rPr>
              <w:rStyle w:val="Nmerodepgina"/>
              <w:rFonts w:ascii="Arial" w:hAnsi="Arial" w:cs="Arial"/>
              <w:b/>
              <w:i/>
              <w:iCs/>
            </w:rPr>
            <w:fldChar w:fldCharType="separate"/>
          </w:r>
          <w:r w:rsidR="004A61A6">
            <w:rPr>
              <w:rStyle w:val="Nmerodepgina"/>
              <w:rFonts w:ascii="Arial" w:hAnsi="Arial" w:cs="Arial"/>
              <w:b/>
              <w:i/>
              <w:iCs/>
              <w:noProof/>
            </w:rPr>
            <w:t>15</w:t>
          </w:r>
          <w:r w:rsidRPr="00EB21FC">
            <w:rPr>
              <w:rStyle w:val="Nmerodepgina"/>
              <w:rFonts w:ascii="Arial" w:hAnsi="Arial" w:cs="Arial"/>
              <w:b/>
              <w:i/>
              <w:iCs/>
            </w:rPr>
            <w:fldChar w:fldCharType="end"/>
          </w:r>
          <w:r w:rsidRPr="00EB21FC">
            <w:rPr>
              <w:rStyle w:val="Nmerodepgina"/>
              <w:rFonts w:ascii="Arial" w:hAnsi="Arial" w:cs="Arial"/>
              <w:b/>
              <w:i/>
              <w:iCs/>
            </w:rPr>
            <w:t xml:space="preserve"> de </w:t>
          </w:r>
          <w:r w:rsidRPr="00EB21FC">
            <w:rPr>
              <w:rStyle w:val="Nmerodepgina"/>
              <w:rFonts w:ascii="Arial" w:hAnsi="Arial" w:cs="Arial"/>
              <w:b/>
              <w:i/>
              <w:iCs/>
            </w:rPr>
            <w:fldChar w:fldCharType="begin"/>
          </w:r>
          <w:r w:rsidRPr="00EB21FC">
            <w:rPr>
              <w:rStyle w:val="Nmerodepgina"/>
              <w:rFonts w:ascii="Arial" w:hAnsi="Arial" w:cs="Arial"/>
              <w:b/>
              <w:i/>
              <w:iCs/>
            </w:rPr>
            <w:instrText xml:space="preserve"> NUMPAGES </w:instrText>
          </w:r>
          <w:r w:rsidRPr="00EB21FC">
            <w:rPr>
              <w:rStyle w:val="Nmerodepgina"/>
              <w:rFonts w:ascii="Arial" w:hAnsi="Arial" w:cs="Arial"/>
              <w:b/>
              <w:i/>
              <w:iCs/>
            </w:rPr>
            <w:fldChar w:fldCharType="separate"/>
          </w:r>
          <w:r w:rsidR="004A61A6">
            <w:rPr>
              <w:rStyle w:val="Nmerodepgina"/>
              <w:rFonts w:ascii="Arial" w:hAnsi="Arial" w:cs="Arial"/>
              <w:b/>
              <w:i/>
              <w:iCs/>
              <w:noProof/>
            </w:rPr>
            <w:t>17</w:t>
          </w:r>
          <w:r w:rsidRPr="00EB21FC">
            <w:rPr>
              <w:rStyle w:val="Nmerodepgina"/>
              <w:rFonts w:ascii="Arial" w:hAnsi="Arial" w:cs="Arial"/>
              <w:b/>
              <w:i/>
              <w:iCs/>
            </w:rPr>
            <w:fldChar w:fldCharType="end"/>
          </w:r>
        </w:p>
      </w:tc>
    </w:tr>
    <w:tr w:rsidR="0030759F" w14:paraId="23476E9F" w14:textId="77777777" w:rsidTr="00E10E19">
      <w:trPr>
        <w:trHeight w:hRule="exact" w:val="425"/>
      </w:trPr>
      <w:tc>
        <w:tcPr>
          <w:tcW w:w="1498" w:type="pct"/>
          <w:vMerge/>
        </w:tcPr>
        <w:p w14:paraId="2140ABB8" w14:textId="77777777" w:rsidR="0030759F" w:rsidRPr="00446BDD" w:rsidRDefault="0030759F" w:rsidP="00E10E19">
          <w:pPr>
            <w:pStyle w:val="Piedepgina"/>
          </w:pPr>
        </w:p>
      </w:tc>
      <w:tc>
        <w:tcPr>
          <w:tcW w:w="2794" w:type="pct"/>
          <w:tcBorders>
            <w:top w:val="single" w:sz="2" w:space="0" w:color="BFBFBF" w:themeColor="background1" w:themeShade="BF"/>
            <w:bottom w:val="double" w:sz="2" w:space="0" w:color="A6A6A6" w:themeColor="background1" w:themeShade="A6"/>
          </w:tcBorders>
          <w:vAlign w:val="center"/>
        </w:tcPr>
        <w:p w14:paraId="49088756" w14:textId="77777777" w:rsidR="0030759F" w:rsidRPr="00EB21FC" w:rsidRDefault="0030759F" w:rsidP="00E10E19">
          <w:pPr>
            <w:jc w:val="center"/>
            <w:rPr>
              <w:rFonts w:ascii="Arial" w:hAnsi="Arial" w:cs="Arial"/>
              <w:sz w:val="16"/>
            </w:rPr>
          </w:pPr>
          <w:r w:rsidRPr="00EB21FC">
            <w:rPr>
              <w:rFonts w:ascii="Arial" w:hAnsi="Arial" w:cs="Arial"/>
              <w:sz w:val="16"/>
            </w:rPr>
            <w:t>www.micit.go.cr</w:t>
          </w:r>
        </w:p>
      </w:tc>
      <w:tc>
        <w:tcPr>
          <w:tcW w:w="708" w:type="pct"/>
          <w:vMerge/>
        </w:tcPr>
        <w:p w14:paraId="673CD1BF" w14:textId="77777777" w:rsidR="0030759F" w:rsidRDefault="0030759F" w:rsidP="00E10E19">
          <w:pPr>
            <w:pStyle w:val="Piedepgina"/>
          </w:pPr>
        </w:p>
      </w:tc>
    </w:tr>
  </w:tbl>
  <w:p w14:paraId="066B8243" w14:textId="77777777" w:rsidR="0030759F" w:rsidRPr="00B9761B" w:rsidRDefault="0030759F" w:rsidP="0070225A">
    <w:pPr>
      <w:pStyle w:val="Piedepgina"/>
      <w:rPr>
        <w:lang w:val="es-C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3CD3" w14:textId="77777777" w:rsidR="00BB670E" w:rsidRDefault="00BB670E">
      <w:r>
        <w:separator/>
      </w:r>
    </w:p>
  </w:footnote>
  <w:footnote w:type="continuationSeparator" w:id="0">
    <w:p w14:paraId="152E75FD" w14:textId="77777777" w:rsidR="00BB670E" w:rsidRDefault="00BB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7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786"/>
      <w:gridCol w:w="5951"/>
      <w:gridCol w:w="175"/>
      <w:gridCol w:w="2874"/>
    </w:tblGrid>
    <w:tr w:rsidR="0030759F" w:rsidRPr="001167E1" w14:paraId="0D6D9217" w14:textId="77777777" w:rsidTr="004A070B">
      <w:trPr>
        <w:cantSplit/>
        <w:trHeight w:val="274"/>
      </w:trPr>
      <w:tc>
        <w:tcPr>
          <w:tcW w:w="1760" w:type="dxa"/>
          <w:vMerge w:val="restart"/>
          <w:shd w:val="clear" w:color="auto" w:fill="auto"/>
          <w:vAlign w:val="center"/>
        </w:tcPr>
        <w:p w14:paraId="56C3AFC9" w14:textId="77777777" w:rsidR="0030759F" w:rsidRDefault="0030759F" w:rsidP="00E10E19">
          <w:pPr>
            <w:jc w:val="center"/>
            <w:rPr>
              <w:rFonts w:asciiTheme="minorHAnsi" w:hAnsiTheme="minorHAnsi" w:cstheme="minorHAnsi"/>
              <w:b/>
              <w:bCs/>
              <w:sz w:val="22"/>
              <w:szCs w:val="22"/>
            </w:rPr>
          </w:pPr>
          <w:r>
            <w:rPr>
              <w:rFonts w:asciiTheme="minorHAnsi" w:hAnsiTheme="minorHAnsi" w:cstheme="minorHAnsi"/>
              <w:b/>
              <w:bCs/>
              <w:noProof/>
              <w:sz w:val="22"/>
              <w:szCs w:val="22"/>
              <w:lang w:val="es-CR" w:eastAsia="es-CR"/>
            </w:rPr>
            <w:drawing>
              <wp:inline distT="0" distB="0" distL="0" distR="0" wp14:anchorId="625E5360" wp14:editId="57B17638">
                <wp:extent cx="975946" cy="786442"/>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976675" cy="787030"/>
                        </a:xfrm>
                        <a:prstGeom prst="rect">
                          <a:avLst/>
                        </a:prstGeom>
                      </pic:spPr>
                    </pic:pic>
                  </a:graphicData>
                </a:graphic>
              </wp:inline>
            </w:drawing>
          </w:r>
        </w:p>
      </w:tc>
      <w:tc>
        <w:tcPr>
          <w:tcW w:w="5863" w:type="dxa"/>
          <w:shd w:val="clear" w:color="auto" w:fill="D9D9D9" w:themeFill="background1" w:themeFillShade="D9"/>
          <w:vAlign w:val="center"/>
        </w:tcPr>
        <w:p w14:paraId="2C3B9BD2" w14:textId="643FB903" w:rsidR="0030759F" w:rsidRPr="00E7417C" w:rsidRDefault="0030759F" w:rsidP="008335DC">
          <w:pPr>
            <w:jc w:val="center"/>
            <w:rPr>
              <w:rFonts w:asciiTheme="minorHAnsi" w:hAnsiTheme="minorHAnsi" w:cstheme="minorHAnsi"/>
              <w:sz w:val="22"/>
              <w:szCs w:val="22"/>
            </w:rPr>
          </w:pPr>
          <w:r>
            <w:rPr>
              <w:rFonts w:ascii="Arial" w:hAnsi="Arial" w:cs="Arial"/>
              <w:b/>
              <w:sz w:val="24"/>
              <w:szCs w:val="24"/>
            </w:rPr>
            <w:t>Perfil Proyecto</w:t>
          </w:r>
        </w:p>
      </w:tc>
      <w:tc>
        <w:tcPr>
          <w:tcW w:w="172" w:type="dxa"/>
          <w:vMerge w:val="restart"/>
          <w:shd w:val="clear" w:color="auto" w:fill="629DD1" w:themeFill="accent1"/>
        </w:tcPr>
        <w:p w14:paraId="05D58D0D" w14:textId="77777777" w:rsidR="0030759F" w:rsidRPr="0043285D" w:rsidRDefault="0030759F" w:rsidP="00E10E19">
          <w:pPr>
            <w:rPr>
              <w:rFonts w:ascii="Arial" w:hAnsi="Arial" w:cs="Arial"/>
              <w:sz w:val="16"/>
              <w:szCs w:val="16"/>
            </w:rPr>
          </w:pPr>
        </w:p>
      </w:tc>
      <w:tc>
        <w:tcPr>
          <w:tcW w:w="2832" w:type="dxa"/>
          <w:shd w:val="clear" w:color="auto" w:fill="D9D9D9" w:themeFill="background1" w:themeFillShade="D9"/>
          <w:vAlign w:val="center"/>
        </w:tcPr>
        <w:p w14:paraId="6C90E351" w14:textId="56029008" w:rsidR="0030759F" w:rsidRPr="00562F88" w:rsidRDefault="0030759F" w:rsidP="004A070B">
          <w:pPr>
            <w:rPr>
              <w:rFonts w:asciiTheme="minorHAnsi" w:hAnsiTheme="minorHAnsi" w:cstheme="minorHAnsi"/>
              <w:sz w:val="18"/>
              <w:szCs w:val="18"/>
              <w:lang w:val="en-US"/>
            </w:rPr>
          </w:pPr>
          <w:proofErr w:type="spellStart"/>
          <w:r w:rsidRPr="00B36020">
            <w:rPr>
              <w:rFonts w:asciiTheme="minorHAnsi" w:hAnsiTheme="minorHAnsi" w:cstheme="minorHAnsi"/>
              <w:sz w:val="18"/>
              <w:szCs w:val="18"/>
              <w:lang w:val="en-US"/>
            </w:rPr>
            <w:t>Código</w:t>
          </w:r>
          <w:proofErr w:type="spellEnd"/>
          <w:r w:rsidRPr="00B36020">
            <w:rPr>
              <w:rFonts w:asciiTheme="minorHAnsi" w:hAnsiTheme="minorHAnsi" w:cstheme="minorHAnsi"/>
              <w:sz w:val="18"/>
              <w:szCs w:val="18"/>
              <w:lang w:val="en-US"/>
            </w:rPr>
            <w:t>: MICITT-SPIS- UPS-</w:t>
          </w:r>
          <w:r>
            <w:rPr>
              <w:rFonts w:asciiTheme="minorHAnsi" w:hAnsiTheme="minorHAnsi" w:cstheme="minorHAnsi"/>
              <w:sz w:val="18"/>
              <w:szCs w:val="18"/>
              <w:lang w:val="en-US"/>
            </w:rPr>
            <w:t>FPP</w:t>
          </w:r>
          <w:r w:rsidRPr="00B36020">
            <w:rPr>
              <w:rFonts w:asciiTheme="minorHAnsi" w:hAnsiTheme="minorHAnsi" w:cstheme="minorHAnsi"/>
              <w:sz w:val="18"/>
              <w:szCs w:val="18"/>
              <w:lang w:val="en-US"/>
            </w:rPr>
            <w:t>- 001-2017</w:t>
          </w:r>
        </w:p>
      </w:tc>
    </w:tr>
    <w:tr w:rsidR="0030759F" w:rsidRPr="000B3FEB" w14:paraId="23F7A358" w14:textId="77777777" w:rsidTr="00E7417C">
      <w:trPr>
        <w:cantSplit/>
        <w:trHeight w:val="294"/>
      </w:trPr>
      <w:tc>
        <w:tcPr>
          <w:tcW w:w="1760" w:type="dxa"/>
          <w:vMerge/>
          <w:shd w:val="clear" w:color="auto" w:fill="auto"/>
        </w:tcPr>
        <w:p w14:paraId="3F8A32FB" w14:textId="77777777" w:rsidR="0030759F" w:rsidRPr="00562F88" w:rsidRDefault="0030759F" w:rsidP="00E10E19">
          <w:pPr>
            <w:jc w:val="center"/>
            <w:rPr>
              <w:rFonts w:asciiTheme="minorHAnsi" w:hAnsiTheme="minorHAnsi" w:cstheme="minorHAnsi"/>
              <w:b/>
              <w:sz w:val="22"/>
              <w:szCs w:val="22"/>
              <w:lang w:val="en-US"/>
            </w:rPr>
          </w:pPr>
        </w:p>
      </w:tc>
      <w:tc>
        <w:tcPr>
          <w:tcW w:w="5863" w:type="dxa"/>
          <w:shd w:val="clear" w:color="auto" w:fill="D9D9D9" w:themeFill="background1" w:themeFillShade="D9"/>
        </w:tcPr>
        <w:p w14:paraId="33D28A9F" w14:textId="77777777" w:rsidR="0030759F" w:rsidRDefault="0030759F" w:rsidP="0046060E">
          <w:pPr>
            <w:jc w:val="center"/>
            <w:rPr>
              <w:rFonts w:asciiTheme="minorHAnsi" w:hAnsiTheme="minorHAnsi" w:cstheme="minorHAnsi"/>
              <w:b/>
              <w:sz w:val="22"/>
              <w:szCs w:val="22"/>
            </w:rPr>
          </w:pPr>
          <w:r w:rsidRPr="00E7417C">
            <w:rPr>
              <w:rFonts w:asciiTheme="minorHAnsi" w:hAnsiTheme="minorHAnsi" w:cstheme="minorHAnsi"/>
              <w:b/>
              <w:sz w:val="22"/>
              <w:szCs w:val="22"/>
            </w:rPr>
            <w:t xml:space="preserve">Unidad de Planificación </w:t>
          </w:r>
          <w:r>
            <w:rPr>
              <w:rFonts w:asciiTheme="minorHAnsi" w:hAnsiTheme="minorHAnsi" w:cstheme="minorHAnsi"/>
              <w:b/>
              <w:sz w:val="22"/>
              <w:szCs w:val="22"/>
            </w:rPr>
            <w:t>Sectorial</w:t>
          </w:r>
        </w:p>
        <w:p w14:paraId="2F1CBB85" w14:textId="77777777" w:rsidR="0030759F" w:rsidRPr="00E7417C" w:rsidRDefault="0030759F" w:rsidP="0046060E">
          <w:pPr>
            <w:jc w:val="center"/>
            <w:rPr>
              <w:rFonts w:asciiTheme="minorHAnsi" w:hAnsiTheme="minorHAnsi" w:cstheme="minorHAnsi"/>
              <w:b/>
              <w:sz w:val="22"/>
              <w:szCs w:val="22"/>
            </w:rPr>
          </w:pPr>
          <w:r w:rsidRPr="00E7417C">
            <w:rPr>
              <w:rFonts w:asciiTheme="minorHAnsi" w:hAnsiTheme="minorHAnsi" w:cstheme="minorHAnsi"/>
              <w:b/>
              <w:sz w:val="22"/>
              <w:szCs w:val="22"/>
            </w:rPr>
            <w:t xml:space="preserve"> Secretaria Planificación Institucional y Sectorial</w:t>
          </w:r>
        </w:p>
      </w:tc>
      <w:tc>
        <w:tcPr>
          <w:tcW w:w="172" w:type="dxa"/>
          <w:vMerge/>
          <w:shd w:val="clear" w:color="auto" w:fill="629DD1" w:themeFill="accent1"/>
          <w:vAlign w:val="center"/>
        </w:tcPr>
        <w:p w14:paraId="7C52BB46" w14:textId="77777777" w:rsidR="0030759F" w:rsidRPr="0043285D" w:rsidRDefault="0030759F" w:rsidP="00E10E19">
          <w:pPr>
            <w:rPr>
              <w:rFonts w:ascii="Arial" w:hAnsi="Arial" w:cs="Arial"/>
              <w:sz w:val="16"/>
              <w:szCs w:val="16"/>
            </w:rPr>
          </w:pPr>
        </w:p>
      </w:tc>
      <w:tc>
        <w:tcPr>
          <w:tcW w:w="2832" w:type="dxa"/>
          <w:shd w:val="clear" w:color="auto" w:fill="F2F2F2" w:themeFill="background1" w:themeFillShade="F2"/>
          <w:vAlign w:val="center"/>
        </w:tcPr>
        <w:p w14:paraId="0CE76418" w14:textId="469BD60F" w:rsidR="0030759F" w:rsidRPr="0043285D" w:rsidRDefault="0030759F" w:rsidP="00277758">
          <w:pPr>
            <w:jc w:val="right"/>
            <w:rPr>
              <w:rFonts w:asciiTheme="minorHAnsi" w:hAnsiTheme="minorHAnsi" w:cstheme="minorHAnsi"/>
              <w:sz w:val="18"/>
              <w:szCs w:val="18"/>
            </w:rPr>
          </w:pPr>
          <w:r w:rsidRPr="0043285D">
            <w:rPr>
              <w:rFonts w:asciiTheme="minorHAnsi" w:hAnsiTheme="minorHAnsi" w:cstheme="minorHAnsi"/>
              <w:sz w:val="18"/>
              <w:szCs w:val="18"/>
            </w:rPr>
            <w:t>Fecha</w:t>
          </w:r>
          <w:r>
            <w:rPr>
              <w:rFonts w:asciiTheme="minorHAnsi" w:hAnsiTheme="minorHAnsi" w:cstheme="minorHAnsi"/>
              <w:sz w:val="18"/>
              <w:szCs w:val="18"/>
            </w:rPr>
            <w:t xml:space="preserve"> Emisión: 15/09</w:t>
          </w:r>
          <w:r w:rsidRPr="00EB1C53">
            <w:rPr>
              <w:rFonts w:asciiTheme="minorHAnsi" w:hAnsiTheme="minorHAnsi" w:cstheme="minorHAnsi"/>
              <w:sz w:val="18"/>
              <w:szCs w:val="18"/>
            </w:rPr>
            <w:t>/2017</w:t>
          </w:r>
        </w:p>
      </w:tc>
    </w:tr>
    <w:tr w:rsidR="0030759F" w:rsidRPr="000B3FEB" w14:paraId="664C3F33" w14:textId="77777777" w:rsidTr="00E7417C">
      <w:trPr>
        <w:cantSplit/>
        <w:trHeight w:val="294"/>
      </w:trPr>
      <w:tc>
        <w:tcPr>
          <w:tcW w:w="1760" w:type="dxa"/>
          <w:vMerge/>
          <w:shd w:val="clear" w:color="auto" w:fill="auto"/>
        </w:tcPr>
        <w:p w14:paraId="6E422A67" w14:textId="77777777" w:rsidR="0030759F" w:rsidRPr="00BF0897" w:rsidRDefault="0030759F" w:rsidP="00E10E19">
          <w:pPr>
            <w:ind w:right="7"/>
            <w:jc w:val="center"/>
            <w:rPr>
              <w:rFonts w:asciiTheme="minorHAnsi" w:hAnsiTheme="minorHAnsi" w:cstheme="minorHAnsi"/>
              <w:b/>
              <w:sz w:val="22"/>
              <w:szCs w:val="22"/>
            </w:rPr>
          </w:pPr>
        </w:p>
      </w:tc>
      <w:tc>
        <w:tcPr>
          <w:tcW w:w="5863" w:type="dxa"/>
          <w:shd w:val="clear" w:color="auto" w:fill="D9D9D9" w:themeFill="background1" w:themeFillShade="D9"/>
          <w:vAlign w:val="center"/>
        </w:tcPr>
        <w:p w14:paraId="7B619D89" w14:textId="77777777" w:rsidR="0030759F" w:rsidRPr="00E7417C" w:rsidRDefault="0030759F" w:rsidP="00224058">
          <w:pPr>
            <w:autoSpaceDE/>
            <w:autoSpaceDN/>
            <w:jc w:val="center"/>
            <w:rPr>
              <w:rFonts w:ascii="Arial" w:hAnsi="Arial" w:cs="Arial"/>
              <w:b/>
              <w:sz w:val="24"/>
              <w:szCs w:val="24"/>
            </w:rPr>
          </w:pPr>
          <w:r>
            <w:rPr>
              <w:rFonts w:asciiTheme="minorHAnsi" w:hAnsiTheme="minorHAnsi" w:cstheme="minorHAnsi"/>
              <w:b/>
              <w:bCs/>
              <w:sz w:val="22"/>
              <w:szCs w:val="22"/>
            </w:rPr>
            <w:t>Ministerio Ciencia, Tecnología y Telecomunicaciones</w:t>
          </w:r>
        </w:p>
      </w:tc>
      <w:tc>
        <w:tcPr>
          <w:tcW w:w="172" w:type="dxa"/>
          <w:vMerge/>
          <w:shd w:val="clear" w:color="auto" w:fill="629DD1" w:themeFill="accent1"/>
        </w:tcPr>
        <w:p w14:paraId="6AE5952A" w14:textId="77777777" w:rsidR="0030759F" w:rsidRPr="0043285D" w:rsidRDefault="0030759F" w:rsidP="00E10E19"/>
      </w:tc>
      <w:tc>
        <w:tcPr>
          <w:tcW w:w="2832" w:type="dxa"/>
          <w:shd w:val="clear" w:color="auto" w:fill="D9D9D9" w:themeFill="background1" w:themeFillShade="D9"/>
          <w:vAlign w:val="center"/>
        </w:tcPr>
        <w:p w14:paraId="04986AF7" w14:textId="3931793C" w:rsidR="0030759F" w:rsidRPr="0043285D" w:rsidRDefault="0030759F" w:rsidP="00042C92">
          <w:pPr>
            <w:jc w:val="right"/>
            <w:rPr>
              <w:rFonts w:asciiTheme="minorHAnsi" w:hAnsiTheme="minorHAnsi" w:cstheme="minorHAnsi"/>
              <w:sz w:val="18"/>
              <w:szCs w:val="18"/>
            </w:rPr>
          </w:pPr>
          <w:r w:rsidRPr="0043285D">
            <w:rPr>
              <w:rFonts w:asciiTheme="minorHAnsi" w:hAnsiTheme="minorHAnsi" w:cstheme="minorHAnsi"/>
              <w:sz w:val="18"/>
              <w:szCs w:val="18"/>
            </w:rPr>
            <w:t>P</w:t>
          </w:r>
          <w:r>
            <w:rPr>
              <w:rFonts w:asciiTheme="minorHAnsi" w:hAnsiTheme="minorHAnsi" w:cstheme="minorHAnsi"/>
              <w:sz w:val="18"/>
              <w:szCs w:val="18"/>
            </w:rPr>
            <w:t>á</w:t>
          </w:r>
          <w:r w:rsidRPr="0043285D">
            <w:rPr>
              <w:rFonts w:asciiTheme="minorHAnsi" w:hAnsiTheme="minorHAnsi" w:cstheme="minorHAnsi"/>
              <w:sz w:val="18"/>
              <w:szCs w:val="18"/>
            </w:rPr>
            <w:t xml:space="preserve">ginas: </w:t>
          </w:r>
        </w:p>
      </w:tc>
    </w:tr>
    <w:tr w:rsidR="0030759F" w:rsidRPr="000B3FEB" w14:paraId="02EABF97" w14:textId="77777777" w:rsidTr="00E7417C">
      <w:trPr>
        <w:cantSplit/>
        <w:trHeight w:val="294"/>
      </w:trPr>
      <w:tc>
        <w:tcPr>
          <w:tcW w:w="1760" w:type="dxa"/>
          <w:vMerge/>
          <w:shd w:val="clear" w:color="auto" w:fill="auto"/>
        </w:tcPr>
        <w:p w14:paraId="16216D95" w14:textId="77777777" w:rsidR="0030759F" w:rsidRDefault="0030759F" w:rsidP="00E10E19">
          <w:pPr>
            <w:jc w:val="center"/>
            <w:rPr>
              <w:rFonts w:asciiTheme="minorHAnsi" w:hAnsiTheme="minorHAnsi" w:cstheme="minorHAnsi"/>
              <w:b/>
              <w:bCs/>
              <w:sz w:val="22"/>
              <w:szCs w:val="22"/>
            </w:rPr>
          </w:pPr>
        </w:p>
      </w:tc>
      <w:tc>
        <w:tcPr>
          <w:tcW w:w="5863" w:type="dxa"/>
          <w:shd w:val="clear" w:color="auto" w:fill="F2F2F2" w:themeFill="background1" w:themeFillShade="F2"/>
        </w:tcPr>
        <w:p w14:paraId="1B75AFBE" w14:textId="77777777" w:rsidR="0030759F" w:rsidRPr="0043285D" w:rsidRDefault="0030759F" w:rsidP="002931EF">
          <w:pPr>
            <w:jc w:val="center"/>
            <w:rPr>
              <w:rFonts w:ascii="Arial" w:hAnsi="Arial" w:cs="Arial"/>
              <w:sz w:val="16"/>
              <w:szCs w:val="16"/>
            </w:rPr>
          </w:pPr>
        </w:p>
      </w:tc>
      <w:tc>
        <w:tcPr>
          <w:tcW w:w="172" w:type="dxa"/>
          <w:vMerge/>
          <w:shd w:val="clear" w:color="auto" w:fill="629DD1" w:themeFill="accent1"/>
        </w:tcPr>
        <w:p w14:paraId="0CE3D1DC" w14:textId="77777777" w:rsidR="0030759F" w:rsidRPr="0043285D" w:rsidRDefault="0030759F" w:rsidP="00E10E19">
          <w:pPr>
            <w:rPr>
              <w:rFonts w:ascii="Arial" w:hAnsi="Arial" w:cs="Arial"/>
              <w:sz w:val="16"/>
              <w:szCs w:val="16"/>
            </w:rPr>
          </w:pPr>
        </w:p>
      </w:tc>
      <w:tc>
        <w:tcPr>
          <w:tcW w:w="2832" w:type="dxa"/>
          <w:shd w:val="clear" w:color="auto" w:fill="F2F2F2" w:themeFill="background1" w:themeFillShade="F2"/>
          <w:vAlign w:val="center"/>
        </w:tcPr>
        <w:p w14:paraId="1AF6A37D" w14:textId="7391BDF6" w:rsidR="0030759F" w:rsidRPr="0043285D" w:rsidRDefault="0030759F" w:rsidP="00042C92">
          <w:pPr>
            <w:jc w:val="right"/>
            <w:rPr>
              <w:rFonts w:asciiTheme="minorHAnsi" w:hAnsiTheme="minorHAnsi" w:cstheme="minorHAnsi"/>
              <w:sz w:val="18"/>
              <w:szCs w:val="18"/>
            </w:rPr>
          </w:pPr>
          <w:r>
            <w:rPr>
              <w:rFonts w:asciiTheme="minorHAnsi" w:hAnsiTheme="minorHAnsi" w:cstheme="minorHAnsi"/>
              <w:sz w:val="18"/>
              <w:szCs w:val="18"/>
            </w:rPr>
            <w:t>Versión</w:t>
          </w:r>
          <w:r w:rsidRPr="0043285D">
            <w:rPr>
              <w:rFonts w:asciiTheme="minorHAnsi" w:hAnsiTheme="minorHAnsi" w:cstheme="minorHAnsi"/>
              <w:sz w:val="18"/>
              <w:szCs w:val="18"/>
            </w:rPr>
            <w:t xml:space="preserve">: </w:t>
          </w:r>
        </w:p>
      </w:tc>
    </w:tr>
  </w:tbl>
  <w:p w14:paraId="02C4BAC8" w14:textId="77777777" w:rsidR="0030759F" w:rsidRDefault="0030759F">
    <w:pPr>
      <w:rPr>
        <w:rFonts w:ascii="Arial" w:hAnsi="Arial" w:cs="Arial"/>
        <w:sz w:val="16"/>
        <w:szCs w:val="16"/>
      </w:rPr>
    </w:pPr>
  </w:p>
  <w:p w14:paraId="503E439A" w14:textId="77777777" w:rsidR="0030759F" w:rsidRDefault="0030759F">
    <w:pPr>
      <w:pStyle w:val="Encabezado"/>
    </w:pPr>
  </w:p>
  <w:p w14:paraId="7FB45D94" w14:textId="77777777" w:rsidR="0030759F" w:rsidRDefault="003075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035"/>
    <w:multiLevelType w:val="multilevel"/>
    <w:tmpl w:val="5F6E965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8730B0"/>
    <w:multiLevelType w:val="hybridMultilevel"/>
    <w:tmpl w:val="F4446B9C"/>
    <w:lvl w:ilvl="0" w:tplc="0C0A000F">
      <w:start w:val="1"/>
      <w:numFmt w:val="decimal"/>
      <w:lvlText w:val="%1."/>
      <w:lvlJc w:val="left"/>
      <w:pPr>
        <w:ind w:left="1080" w:hanging="720"/>
      </w:pPr>
      <w:rPr>
        <w:rFonts w:hint="default"/>
        <w:b/>
        <w:color w:val="0066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5C0E95"/>
    <w:multiLevelType w:val="hybridMultilevel"/>
    <w:tmpl w:val="32A67D0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FD355B7"/>
    <w:multiLevelType w:val="hybridMultilevel"/>
    <w:tmpl w:val="271A8F9E"/>
    <w:lvl w:ilvl="0" w:tplc="0C0A000F">
      <w:start w:val="1"/>
      <w:numFmt w:val="decimal"/>
      <w:lvlText w:val="%1."/>
      <w:lvlJc w:val="left"/>
      <w:pPr>
        <w:ind w:left="720" w:hanging="360"/>
      </w:pPr>
    </w:lvl>
    <w:lvl w:ilvl="1" w:tplc="14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117FC8"/>
    <w:multiLevelType w:val="hybridMultilevel"/>
    <w:tmpl w:val="BA106D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4BB716D"/>
    <w:multiLevelType w:val="hybridMultilevel"/>
    <w:tmpl w:val="8ACE64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77F0E90"/>
    <w:multiLevelType w:val="hybridMultilevel"/>
    <w:tmpl w:val="D396DC08"/>
    <w:lvl w:ilvl="0" w:tplc="DB5840C4">
      <w:start w:val="5"/>
      <w:numFmt w:val="decimal"/>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045EEE"/>
    <w:multiLevelType w:val="hybridMultilevel"/>
    <w:tmpl w:val="E1F64904"/>
    <w:lvl w:ilvl="0" w:tplc="79D8BAC6">
      <w:start w:val="1"/>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8">
    <w:nsid w:val="1EBC4E8F"/>
    <w:multiLevelType w:val="hybridMultilevel"/>
    <w:tmpl w:val="F52E6EFE"/>
    <w:lvl w:ilvl="0" w:tplc="140A0001">
      <w:start w:val="1"/>
      <w:numFmt w:val="bullet"/>
      <w:lvlText w:val=""/>
      <w:lvlJc w:val="left"/>
      <w:pPr>
        <w:ind w:left="1080" w:hanging="360"/>
      </w:pPr>
      <w:rPr>
        <w:rFonts w:ascii="Symbol" w:hAnsi="Symbol"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F1A4F43"/>
    <w:multiLevelType w:val="hybridMultilevel"/>
    <w:tmpl w:val="009A4CD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B6F039C"/>
    <w:multiLevelType w:val="hybridMultilevel"/>
    <w:tmpl w:val="67BC08F4"/>
    <w:lvl w:ilvl="0" w:tplc="67DE42D6">
      <w:start w:val="2"/>
      <w:numFmt w:val="decimal"/>
      <w:lvlText w:val="%1"/>
      <w:lvlJc w:val="left"/>
      <w:pPr>
        <w:ind w:left="1080" w:hanging="360"/>
      </w:pPr>
      <w:rPr>
        <w:rFonts w:hint="default"/>
        <w:b/>
        <w:color w:val="006600"/>
        <w:u w:val="single"/>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2FD82203"/>
    <w:multiLevelType w:val="hybridMultilevel"/>
    <w:tmpl w:val="AAF889B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53F5F9C"/>
    <w:multiLevelType w:val="hybridMultilevel"/>
    <w:tmpl w:val="4E1011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88912D2"/>
    <w:multiLevelType w:val="hybridMultilevel"/>
    <w:tmpl w:val="5CF2182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CCD43E9"/>
    <w:multiLevelType w:val="multilevel"/>
    <w:tmpl w:val="5F6E965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D7150FE"/>
    <w:multiLevelType w:val="hybridMultilevel"/>
    <w:tmpl w:val="E1BC6380"/>
    <w:lvl w:ilvl="0" w:tplc="080A0001">
      <w:start w:val="1"/>
      <w:numFmt w:val="bullet"/>
      <w:lvlText w:val=""/>
      <w:lvlJc w:val="left"/>
      <w:pPr>
        <w:ind w:left="1429"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3F072DC3"/>
    <w:multiLevelType w:val="hybridMultilevel"/>
    <w:tmpl w:val="8BDE57BE"/>
    <w:lvl w:ilvl="0" w:tplc="080A0001">
      <w:start w:val="1"/>
      <w:numFmt w:val="bullet"/>
      <w:lvlText w:val=""/>
      <w:lvlJc w:val="left"/>
      <w:pPr>
        <w:ind w:left="1429"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466D0417"/>
    <w:multiLevelType w:val="hybridMultilevel"/>
    <w:tmpl w:val="2098C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98C4C9C"/>
    <w:multiLevelType w:val="hybridMultilevel"/>
    <w:tmpl w:val="9048A45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C88486C"/>
    <w:multiLevelType w:val="hybridMultilevel"/>
    <w:tmpl w:val="44805888"/>
    <w:lvl w:ilvl="0" w:tplc="140A0001">
      <w:start w:val="1"/>
      <w:numFmt w:val="bullet"/>
      <w:lvlText w:val=""/>
      <w:lvlJc w:val="left"/>
      <w:pPr>
        <w:ind w:left="1080" w:hanging="72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E10113C"/>
    <w:multiLevelType w:val="hybridMultilevel"/>
    <w:tmpl w:val="FEEE737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E473A7A"/>
    <w:multiLevelType w:val="hybridMultilevel"/>
    <w:tmpl w:val="DBD4F7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EF83312"/>
    <w:multiLevelType w:val="hybridMultilevel"/>
    <w:tmpl w:val="D78E001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5155568"/>
    <w:multiLevelType w:val="hybridMultilevel"/>
    <w:tmpl w:val="B596DD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9B12C7E"/>
    <w:multiLevelType w:val="hybridMultilevel"/>
    <w:tmpl w:val="6978B46C"/>
    <w:lvl w:ilvl="0" w:tplc="0C0A000F">
      <w:start w:val="1"/>
      <w:numFmt w:val="decimal"/>
      <w:lvlText w:val="%1."/>
      <w:lvlJc w:val="left"/>
      <w:pPr>
        <w:ind w:left="720" w:hanging="360"/>
      </w:pPr>
    </w:lvl>
    <w:lvl w:ilvl="1" w:tplc="4502C8C0">
      <w:start w:val="1"/>
      <w:numFmt w:val="lowerRoman"/>
      <w:lvlText w:val="%2."/>
      <w:lvlJc w:val="left"/>
      <w:pPr>
        <w:ind w:left="1800" w:hanging="720"/>
      </w:pPr>
      <w:rPr>
        <w:rFonts w:hint="default"/>
        <w:b/>
        <w:color w:val="006600"/>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B8264A"/>
    <w:multiLevelType w:val="hybridMultilevel"/>
    <w:tmpl w:val="58BEF372"/>
    <w:lvl w:ilvl="0" w:tplc="0C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C8D5783"/>
    <w:multiLevelType w:val="hybridMultilevel"/>
    <w:tmpl w:val="5E9E499A"/>
    <w:lvl w:ilvl="0" w:tplc="140A0011">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4793A7F"/>
    <w:multiLevelType w:val="hybridMultilevel"/>
    <w:tmpl w:val="CB30744E"/>
    <w:lvl w:ilvl="0" w:tplc="DBF4B50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65474EE"/>
    <w:multiLevelType w:val="hybridMultilevel"/>
    <w:tmpl w:val="11BEEED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0B50FFE"/>
    <w:multiLevelType w:val="hybridMultilevel"/>
    <w:tmpl w:val="0CFC805E"/>
    <w:lvl w:ilvl="0" w:tplc="67D82216">
      <w:start w:val="1"/>
      <w:numFmt w:val="upperRoman"/>
      <w:lvlText w:val="%1."/>
      <w:lvlJc w:val="left"/>
      <w:pPr>
        <w:ind w:left="1429" w:hanging="72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0">
    <w:nsid w:val="762D71F2"/>
    <w:multiLevelType w:val="hybridMultilevel"/>
    <w:tmpl w:val="2EC233A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6D7550F"/>
    <w:multiLevelType w:val="hybridMultilevel"/>
    <w:tmpl w:val="537400F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7B24259"/>
    <w:multiLevelType w:val="hybridMultilevel"/>
    <w:tmpl w:val="410E065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7ABC62A9"/>
    <w:multiLevelType w:val="multilevel"/>
    <w:tmpl w:val="FCDE74A0"/>
    <w:lvl w:ilvl="0">
      <w:start w:val="1"/>
      <w:numFmt w:val="upperRoman"/>
      <w:lvlText w:val="%1."/>
      <w:lvlJc w:val="left"/>
      <w:pPr>
        <w:ind w:left="862"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34">
    <w:nsid w:val="7BB92CEA"/>
    <w:multiLevelType w:val="hybridMultilevel"/>
    <w:tmpl w:val="3E884444"/>
    <w:lvl w:ilvl="0" w:tplc="41EE961A">
      <w:start w:val="1"/>
      <w:numFmt w:val="decimal"/>
      <w:pStyle w:val="SubttuloMICITT"/>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1"/>
  </w:num>
  <w:num w:numId="2">
    <w:abstractNumId w:val="26"/>
  </w:num>
  <w:num w:numId="3">
    <w:abstractNumId w:val="1"/>
  </w:num>
  <w:num w:numId="4">
    <w:abstractNumId w:val="24"/>
  </w:num>
  <w:num w:numId="5">
    <w:abstractNumId w:val="25"/>
  </w:num>
  <w:num w:numId="6">
    <w:abstractNumId w:val="10"/>
  </w:num>
  <w:num w:numId="7">
    <w:abstractNumId w:val="3"/>
  </w:num>
  <w:num w:numId="8">
    <w:abstractNumId w:val="8"/>
  </w:num>
  <w:num w:numId="9">
    <w:abstractNumId w:val="19"/>
  </w:num>
  <w:num w:numId="10">
    <w:abstractNumId w:val="11"/>
  </w:num>
  <w:num w:numId="11">
    <w:abstractNumId w:val="27"/>
  </w:num>
  <w:num w:numId="12">
    <w:abstractNumId w:val="7"/>
  </w:num>
  <w:num w:numId="13">
    <w:abstractNumId w:val="29"/>
  </w:num>
  <w:num w:numId="14">
    <w:abstractNumId w:val="22"/>
  </w:num>
  <w:num w:numId="15">
    <w:abstractNumId w:val="33"/>
  </w:num>
  <w:num w:numId="16">
    <w:abstractNumId w:val="30"/>
  </w:num>
  <w:num w:numId="17">
    <w:abstractNumId w:val="9"/>
  </w:num>
  <w:num w:numId="18">
    <w:abstractNumId w:val="0"/>
  </w:num>
  <w:num w:numId="19">
    <w:abstractNumId w:val="21"/>
  </w:num>
  <w:num w:numId="20">
    <w:abstractNumId w:val="23"/>
  </w:num>
  <w:num w:numId="21">
    <w:abstractNumId w:val="20"/>
  </w:num>
  <w:num w:numId="22">
    <w:abstractNumId w:val="2"/>
  </w:num>
  <w:num w:numId="23">
    <w:abstractNumId w:val="5"/>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3"/>
  </w:num>
  <w:num w:numId="29">
    <w:abstractNumId w:val="32"/>
  </w:num>
  <w:num w:numId="30">
    <w:abstractNumId w:val="6"/>
  </w:num>
  <w:num w:numId="31">
    <w:abstractNumId w:val="4"/>
  </w:num>
  <w:num w:numId="32">
    <w:abstractNumId w:val="12"/>
  </w:num>
  <w:num w:numId="33">
    <w:abstractNumId w:val="34"/>
  </w:num>
  <w:num w:numId="34">
    <w:abstractNumId w:val="28"/>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B5"/>
    <w:rsid w:val="0000034F"/>
    <w:rsid w:val="00000F72"/>
    <w:rsid w:val="00001452"/>
    <w:rsid w:val="0000162C"/>
    <w:rsid w:val="00001B22"/>
    <w:rsid w:val="0000297C"/>
    <w:rsid w:val="00003072"/>
    <w:rsid w:val="00004003"/>
    <w:rsid w:val="000045A7"/>
    <w:rsid w:val="00004CE9"/>
    <w:rsid w:val="00005062"/>
    <w:rsid w:val="000051BB"/>
    <w:rsid w:val="00005CE5"/>
    <w:rsid w:val="00007524"/>
    <w:rsid w:val="000077DC"/>
    <w:rsid w:val="00010799"/>
    <w:rsid w:val="000111B1"/>
    <w:rsid w:val="00012BA7"/>
    <w:rsid w:val="00012D1D"/>
    <w:rsid w:val="00013112"/>
    <w:rsid w:val="000135F1"/>
    <w:rsid w:val="00013BB9"/>
    <w:rsid w:val="00013E18"/>
    <w:rsid w:val="00014730"/>
    <w:rsid w:val="00014DB7"/>
    <w:rsid w:val="00014E29"/>
    <w:rsid w:val="00017D0F"/>
    <w:rsid w:val="000202AE"/>
    <w:rsid w:val="000217FA"/>
    <w:rsid w:val="00021F46"/>
    <w:rsid w:val="00023E7A"/>
    <w:rsid w:val="000241F7"/>
    <w:rsid w:val="00024CEF"/>
    <w:rsid w:val="00026848"/>
    <w:rsid w:val="0002686E"/>
    <w:rsid w:val="00026DCB"/>
    <w:rsid w:val="000270E7"/>
    <w:rsid w:val="00027414"/>
    <w:rsid w:val="00030E2E"/>
    <w:rsid w:val="00030F5A"/>
    <w:rsid w:val="00031119"/>
    <w:rsid w:val="00031682"/>
    <w:rsid w:val="00031AFA"/>
    <w:rsid w:val="00036581"/>
    <w:rsid w:val="00037119"/>
    <w:rsid w:val="00040851"/>
    <w:rsid w:val="00040C2D"/>
    <w:rsid w:val="000428C4"/>
    <w:rsid w:val="00042BD0"/>
    <w:rsid w:val="00042C92"/>
    <w:rsid w:val="0004377E"/>
    <w:rsid w:val="0004563D"/>
    <w:rsid w:val="00045E73"/>
    <w:rsid w:val="00046590"/>
    <w:rsid w:val="000467DE"/>
    <w:rsid w:val="00050650"/>
    <w:rsid w:val="000510D3"/>
    <w:rsid w:val="000518ED"/>
    <w:rsid w:val="000525F1"/>
    <w:rsid w:val="00052930"/>
    <w:rsid w:val="0005396F"/>
    <w:rsid w:val="00053E24"/>
    <w:rsid w:val="00054352"/>
    <w:rsid w:val="000552F9"/>
    <w:rsid w:val="00057867"/>
    <w:rsid w:val="00057E61"/>
    <w:rsid w:val="00060666"/>
    <w:rsid w:val="00061392"/>
    <w:rsid w:val="00061A5B"/>
    <w:rsid w:val="00061AC2"/>
    <w:rsid w:val="0006214D"/>
    <w:rsid w:val="000623D3"/>
    <w:rsid w:val="00062664"/>
    <w:rsid w:val="00062E0C"/>
    <w:rsid w:val="00062F4F"/>
    <w:rsid w:val="0006344E"/>
    <w:rsid w:val="00064973"/>
    <w:rsid w:val="00064C3D"/>
    <w:rsid w:val="000652D2"/>
    <w:rsid w:val="000653E0"/>
    <w:rsid w:val="00065941"/>
    <w:rsid w:val="00067FCC"/>
    <w:rsid w:val="000713FF"/>
    <w:rsid w:val="00071925"/>
    <w:rsid w:val="000732A1"/>
    <w:rsid w:val="000737A4"/>
    <w:rsid w:val="000746EC"/>
    <w:rsid w:val="0007528E"/>
    <w:rsid w:val="00075479"/>
    <w:rsid w:val="000779FB"/>
    <w:rsid w:val="00077EB6"/>
    <w:rsid w:val="00081620"/>
    <w:rsid w:val="00081B99"/>
    <w:rsid w:val="0008206B"/>
    <w:rsid w:val="000828C0"/>
    <w:rsid w:val="0008466B"/>
    <w:rsid w:val="00086FCF"/>
    <w:rsid w:val="000900C0"/>
    <w:rsid w:val="00090630"/>
    <w:rsid w:val="00093122"/>
    <w:rsid w:val="0009371D"/>
    <w:rsid w:val="00094D63"/>
    <w:rsid w:val="00095343"/>
    <w:rsid w:val="00095793"/>
    <w:rsid w:val="0009602A"/>
    <w:rsid w:val="0009606C"/>
    <w:rsid w:val="000969FB"/>
    <w:rsid w:val="00097100"/>
    <w:rsid w:val="0009761B"/>
    <w:rsid w:val="000A0507"/>
    <w:rsid w:val="000A1329"/>
    <w:rsid w:val="000A174A"/>
    <w:rsid w:val="000A42B0"/>
    <w:rsid w:val="000A55C1"/>
    <w:rsid w:val="000A6268"/>
    <w:rsid w:val="000A718F"/>
    <w:rsid w:val="000B0A5B"/>
    <w:rsid w:val="000B0D97"/>
    <w:rsid w:val="000B1C2A"/>
    <w:rsid w:val="000B2044"/>
    <w:rsid w:val="000B3FEB"/>
    <w:rsid w:val="000B408C"/>
    <w:rsid w:val="000B48D8"/>
    <w:rsid w:val="000B49D6"/>
    <w:rsid w:val="000B54AD"/>
    <w:rsid w:val="000B5A36"/>
    <w:rsid w:val="000B5BCE"/>
    <w:rsid w:val="000B682A"/>
    <w:rsid w:val="000C1539"/>
    <w:rsid w:val="000C18E0"/>
    <w:rsid w:val="000C2294"/>
    <w:rsid w:val="000C245A"/>
    <w:rsid w:val="000C2742"/>
    <w:rsid w:val="000C2E3A"/>
    <w:rsid w:val="000C32DE"/>
    <w:rsid w:val="000C3D86"/>
    <w:rsid w:val="000C5DAA"/>
    <w:rsid w:val="000C612F"/>
    <w:rsid w:val="000C6D56"/>
    <w:rsid w:val="000D01B3"/>
    <w:rsid w:val="000D06F0"/>
    <w:rsid w:val="000D0F59"/>
    <w:rsid w:val="000D13EE"/>
    <w:rsid w:val="000D1D60"/>
    <w:rsid w:val="000D2F4A"/>
    <w:rsid w:val="000D522D"/>
    <w:rsid w:val="000D561B"/>
    <w:rsid w:val="000D5A4C"/>
    <w:rsid w:val="000D65BA"/>
    <w:rsid w:val="000D6C9C"/>
    <w:rsid w:val="000D6D25"/>
    <w:rsid w:val="000D7441"/>
    <w:rsid w:val="000E0793"/>
    <w:rsid w:val="000E0FAA"/>
    <w:rsid w:val="000E14B0"/>
    <w:rsid w:val="000E1AB3"/>
    <w:rsid w:val="000E21B2"/>
    <w:rsid w:val="000E2209"/>
    <w:rsid w:val="000E3C39"/>
    <w:rsid w:val="000E448C"/>
    <w:rsid w:val="000E5CA0"/>
    <w:rsid w:val="000E5DCB"/>
    <w:rsid w:val="000E6099"/>
    <w:rsid w:val="000E65AB"/>
    <w:rsid w:val="000E7E60"/>
    <w:rsid w:val="000F0869"/>
    <w:rsid w:val="000F0F4D"/>
    <w:rsid w:val="000F0F76"/>
    <w:rsid w:val="000F3461"/>
    <w:rsid w:val="000F34EE"/>
    <w:rsid w:val="000F6158"/>
    <w:rsid w:val="000F6163"/>
    <w:rsid w:val="000F6498"/>
    <w:rsid w:val="000F7017"/>
    <w:rsid w:val="000F7565"/>
    <w:rsid w:val="000F7EC6"/>
    <w:rsid w:val="00100B2A"/>
    <w:rsid w:val="00103017"/>
    <w:rsid w:val="00103AD6"/>
    <w:rsid w:val="00103F3B"/>
    <w:rsid w:val="00105197"/>
    <w:rsid w:val="00105985"/>
    <w:rsid w:val="00105D1F"/>
    <w:rsid w:val="00110464"/>
    <w:rsid w:val="001107FC"/>
    <w:rsid w:val="00111312"/>
    <w:rsid w:val="001125CF"/>
    <w:rsid w:val="0011281A"/>
    <w:rsid w:val="00112B9D"/>
    <w:rsid w:val="001141E7"/>
    <w:rsid w:val="001155D0"/>
    <w:rsid w:val="00115B2A"/>
    <w:rsid w:val="001167E1"/>
    <w:rsid w:val="0012014E"/>
    <w:rsid w:val="001204C1"/>
    <w:rsid w:val="001205E5"/>
    <w:rsid w:val="00121093"/>
    <w:rsid w:val="001231F1"/>
    <w:rsid w:val="00123605"/>
    <w:rsid w:val="00124EF2"/>
    <w:rsid w:val="00124F33"/>
    <w:rsid w:val="00126F58"/>
    <w:rsid w:val="00127194"/>
    <w:rsid w:val="001277EB"/>
    <w:rsid w:val="001277FE"/>
    <w:rsid w:val="001278FB"/>
    <w:rsid w:val="00130144"/>
    <w:rsid w:val="001302C6"/>
    <w:rsid w:val="00130C7E"/>
    <w:rsid w:val="0013159D"/>
    <w:rsid w:val="00132568"/>
    <w:rsid w:val="0013293F"/>
    <w:rsid w:val="00133693"/>
    <w:rsid w:val="00133701"/>
    <w:rsid w:val="00133B48"/>
    <w:rsid w:val="00133D99"/>
    <w:rsid w:val="00134E5D"/>
    <w:rsid w:val="00134F9B"/>
    <w:rsid w:val="00135042"/>
    <w:rsid w:val="001354F2"/>
    <w:rsid w:val="00135B19"/>
    <w:rsid w:val="00135EBE"/>
    <w:rsid w:val="00137AF3"/>
    <w:rsid w:val="0014038D"/>
    <w:rsid w:val="0014063F"/>
    <w:rsid w:val="0014171E"/>
    <w:rsid w:val="00144577"/>
    <w:rsid w:val="00145F97"/>
    <w:rsid w:val="00146803"/>
    <w:rsid w:val="00152A16"/>
    <w:rsid w:val="00152D34"/>
    <w:rsid w:val="001546C9"/>
    <w:rsid w:val="00154B26"/>
    <w:rsid w:val="00155978"/>
    <w:rsid w:val="00155C2C"/>
    <w:rsid w:val="0015694D"/>
    <w:rsid w:val="00157778"/>
    <w:rsid w:val="00157D9A"/>
    <w:rsid w:val="00162070"/>
    <w:rsid w:val="00164395"/>
    <w:rsid w:val="00164BB1"/>
    <w:rsid w:val="00165D0E"/>
    <w:rsid w:val="00166792"/>
    <w:rsid w:val="00167E6B"/>
    <w:rsid w:val="00170393"/>
    <w:rsid w:val="00171785"/>
    <w:rsid w:val="00172661"/>
    <w:rsid w:val="00174182"/>
    <w:rsid w:val="00175CA3"/>
    <w:rsid w:val="0017675B"/>
    <w:rsid w:val="00180079"/>
    <w:rsid w:val="001803C0"/>
    <w:rsid w:val="00180B60"/>
    <w:rsid w:val="001814F4"/>
    <w:rsid w:val="00181A33"/>
    <w:rsid w:val="00181C95"/>
    <w:rsid w:val="00182D3B"/>
    <w:rsid w:val="001847ED"/>
    <w:rsid w:val="00191525"/>
    <w:rsid w:val="00191C68"/>
    <w:rsid w:val="00192016"/>
    <w:rsid w:val="001921FF"/>
    <w:rsid w:val="00194033"/>
    <w:rsid w:val="001948BD"/>
    <w:rsid w:val="00196336"/>
    <w:rsid w:val="001A0EB6"/>
    <w:rsid w:val="001A0EB7"/>
    <w:rsid w:val="001A123E"/>
    <w:rsid w:val="001A126E"/>
    <w:rsid w:val="001A18DE"/>
    <w:rsid w:val="001A1FA4"/>
    <w:rsid w:val="001A21CF"/>
    <w:rsid w:val="001A385C"/>
    <w:rsid w:val="001A48E1"/>
    <w:rsid w:val="001A4900"/>
    <w:rsid w:val="001A65BC"/>
    <w:rsid w:val="001A700B"/>
    <w:rsid w:val="001A79A7"/>
    <w:rsid w:val="001B0510"/>
    <w:rsid w:val="001B1D94"/>
    <w:rsid w:val="001B262A"/>
    <w:rsid w:val="001B2BF8"/>
    <w:rsid w:val="001B2C49"/>
    <w:rsid w:val="001B2DDB"/>
    <w:rsid w:val="001B3F9F"/>
    <w:rsid w:val="001B5205"/>
    <w:rsid w:val="001B668E"/>
    <w:rsid w:val="001B6797"/>
    <w:rsid w:val="001B77C8"/>
    <w:rsid w:val="001C0E78"/>
    <w:rsid w:val="001C3BBF"/>
    <w:rsid w:val="001C47F1"/>
    <w:rsid w:val="001C4986"/>
    <w:rsid w:val="001C4E4C"/>
    <w:rsid w:val="001C542C"/>
    <w:rsid w:val="001C585F"/>
    <w:rsid w:val="001C7637"/>
    <w:rsid w:val="001D10AE"/>
    <w:rsid w:val="001D1557"/>
    <w:rsid w:val="001D4E1B"/>
    <w:rsid w:val="001D4F0F"/>
    <w:rsid w:val="001D69B1"/>
    <w:rsid w:val="001D6B00"/>
    <w:rsid w:val="001D7342"/>
    <w:rsid w:val="001D76F5"/>
    <w:rsid w:val="001E32D1"/>
    <w:rsid w:val="001E3535"/>
    <w:rsid w:val="001E363D"/>
    <w:rsid w:val="001E37E6"/>
    <w:rsid w:val="001E46FD"/>
    <w:rsid w:val="001E4C00"/>
    <w:rsid w:val="001E59C6"/>
    <w:rsid w:val="001E7EA9"/>
    <w:rsid w:val="001E7EB5"/>
    <w:rsid w:val="001F06D9"/>
    <w:rsid w:val="001F0BEC"/>
    <w:rsid w:val="001F0D44"/>
    <w:rsid w:val="001F180D"/>
    <w:rsid w:val="001F4193"/>
    <w:rsid w:val="001F6646"/>
    <w:rsid w:val="002001E6"/>
    <w:rsid w:val="0020021B"/>
    <w:rsid w:val="0020047F"/>
    <w:rsid w:val="00200481"/>
    <w:rsid w:val="002007DC"/>
    <w:rsid w:val="00201595"/>
    <w:rsid w:val="00201804"/>
    <w:rsid w:val="002039FC"/>
    <w:rsid w:val="0020415D"/>
    <w:rsid w:val="0020425F"/>
    <w:rsid w:val="0020468C"/>
    <w:rsid w:val="002047B3"/>
    <w:rsid w:val="00204823"/>
    <w:rsid w:val="00206603"/>
    <w:rsid w:val="00207C30"/>
    <w:rsid w:val="002107D5"/>
    <w:rsid w:val="00210FF7"/>
    <w:rsid w:val="0021162F"/>
    <w:rsid w:val="00211A69"/>
    <w:rsid w:val="00211DA1"/>
    <w:rsid w:val="00212A33"/>
    <w:rsid w:val="00213102"/>
    <w:rsid w:val="00213B09"/>
    <w:rsid w:val="00215535"/>
    <w:rsid w:val="00216733"/>
    <w:rsid w:val="0022058B"/>
    <w:rsid w:val="00220DB8"/>
    <w:rsid w:val="002212B7"/>
    <w:rsid w:val="00221939"/>
    <w:rsid w:val="00222DF6"/>
    <w:rsid w:val="00223D81"/>
    <w:rsid w:val="00223D82"/>
    <w:rsid w:val="00223E70"/>
    <w:rsid w:val="00224058"/>
    <w:rsid w:val="0022478C"/>
    <w:rsid w:val="00224EDC"/>
    <w:rsid w:val="00226B49"/>
    <w:rsid w:val="0022716D"/>
    <w:rsid w:val="00232570"/>
    <w:rsid w:val="00233CD0"/>
    <w:rsid w:val="002374A0"/>
    <w:rsid w:val="0023753B"/>
    <w:rsid w:val="00237A91"/>
    <w:rsid w:val="0024039E"/>
    <w:rsid w:val="002411F0"/>
    <w:rsid w:val="00242217"/>
    <w:rsid w:val="00242753"/>
    <w:rsid w:val="002431A9"/>
    <w:rsid w:val="0024414D"/>
    <w:rsid w:val="002443CA"/>
    <w:rsid w:val="00244862"/>
    <w:rsid w:val="0024518A"/>
    <w:rsid w:val="002455BB"/>
    <w:rsid w:val="00245AC3"/>
    <w:rsid w:val="0024626B"/>
    <w:rsid w:val="00246389"/>
    <w:rsid w:val="002465D6"/>
    <w:rsid w:val="00246F13"/>
    <w:rsid w:val="002475FA"/>
    <w:rsid w:val="00251971"/>
    <w:rsid w:val="00253764"/>
    <w:rsid w:val="002566E5"/>
    <w:rsid w:val="002606E7"/>
    <w:rsid w:val="00261B62"/>
    <w:rsid w:val="002620CE"/>
    <w:rsid w:val="002622A1"/>
    <w:rsid w:val="0026279A"/>
    <w:rsid w:val="00262D04"/>
    <w:rsid w:val="00262D34"/>
    <w:rsid w:val="002630E4"/>
    <w:rsid w:val="00263420"/>
    <w:rsid w:val="00263765"/>
    <w:rsid w:val="00263BE7"/>
    <w:rsid w:val="002648B0"/>
    <w:rsid w:val="002649CE"/>
    <w:rsid w:val="00264F9B"/>
    <w:rsid w:val="00264FA1"/>
    <w:rsid w:val="0026505A"/>
    <w:rsid w:val="00265BFD"/>
    <w:rsid w:val="00265F84"/>
    <w:rsid w:val="002666DD"/>
    <w:rsid w:val="00267B49"/>
    <w:rsid w:val="00267E9B"/>
    <w:rsid w:val="00272C8C"/>
    <w:rsid w:val="00273C0D"/>
    <w:rsid w:val="00273EB1"/>
    <w:rsid w:val="00273FF2"/>
    <w:rsid w:val="002756B8"/>
    <w:rsid w:val="00276BB4"/>
    <w:rsid w:val="0027748F"/>
    <w:rsid w:val="00277758"/>
    <w:rsid w:val="00277F3B"/>
    <w:rsid w:val="0028056C"/>
    <w:rsid w:val="00280659"/>
    <w:rsid w:val="0028160D"/>
    <w:rsid w:val="002817EE"/>
    <w:rsid w:val="00282B4C"/>
    <w:rsid w:val="0028312C"/>
    <w:rsid w:val="00284767"/>
    <w:rsid w:val="00284D71"/>
    <w:rsid w:val="00285496"/>
    <w:rsid w:val="00285756"/>
    <w:rsid w:val="00287AD2"/>
    <w:rsid w:val="002906EA"/>
    <w:rsid w:val="00291230"/>
    <w:rsid w:val="00291822"/>
    <w:rsid w:val="00291CB1"/>
    <w:rsid w:val="002931EF"/>
    <w:rsid w:val="002933F1"/>
    <w:rsid w:val="0029465C"/>
    <w:rsid w:val="00294F79"/>
    <w:rsid w:val="00295808"/>
    <w:rsid w:val="00295B91"/>
    <w:rsid w:val="00295FB2"/>
    <w:rsid w:val="002969FC"/>
    <w:rsid w:val="00297A45"/>
    <w:rsid w:val="002A0DC0"/>
    <w:rsid w:val="002A1A3B"/>
    <w:rsid w:val="002A1C59"/>
    <w:rsid w:val="002A2E5C"/>
    <w:rsid w:val="002A4CCC"/>
    <w:rsid w:val="002A63C6"/>
    <w:rsid w:val="002A64E1"/>
    <w:rsid w:val="002A7339"/>
    <w:rsid w:val="002A7AC2"/>
    <w:rsid w:val="002A7BB4"/>
    <w:rsid w:val="002B017F"/>
    <w:rsid w:val="002B2F6E"/>
    <w:rsid w:val="002B6401"/>
    <w:rsid w:val="002B712D"/>
    <w:rsid w:val="002B7889"/>
    <w:rsid w:val="002B7ABB"/>
    <w:rsid w:val="002C1ED9"/>
    <w:rsid w:val="002C25EF"/>
    <w:rsid w:val="002C2F6D"/>
    <w:rsid w:val="002C34FF"/>
    <w:rsid w:val="002C37FA"/>
    <w:rsid w:val="002C697B"/>
    <w:rsid w:val="002D0ABB"/>
    <w:rsid w:val="002D241D"/>
    <w:rsid w:val="002D2FE0"/>
    <w:rsid w:val="002D3868"/>
    <w:rsid w:val="002D3C52"/>
    <w:rsid w:val="002D3FCF"/>
    <w:rsid w:val="002D4367"/>
    <w:rsid w:val="002D4AD4"/>
    <w:rsid w:val="002D4CF0"/>
    <w:rsid w:val="002D4DFB"/>
    <w:rsid w:val="002D5586"/>
    <w:rsid w:val="002D55F1"/>
    <w:rsid w:val="002D587D"/>
    <w:rsid w:val="002D61A6"/>
    <w:rsid w:val="002D63C8"/>
    <w:rsid w:val="002D77B0"/>
    <w:rsid w:val="002D7AF7"/>
    <w:rsid w:val="002E18BA"/>
    <w:rsid w:val="002E33C7"/>
    <w:rsid w:val="002E3D80"/>
    <w:rsid w:val="002E4532"/>
    <w:rsid w:val="002E4793"/>
    <w:rsid w:val="002E4B24"/>
    <w:rsid w:val="002E5C0F"/>
    <w:rsid w:val="002E6372"/>
    <w:rsid w:val="002F08E2"/>
    <w:rsid w:val="002F0DBB"/>
    <w:rsid w:val="002F0E65"/>
    <w:rsid w:val="002F2B5F"/>
    <w:rsid w:val="002F3591"/>
    <w:rsid w:val="002F4DD1"/>
    <w:rsid w:val="002F50E0"/>
    <w:rsid w:val="002F587B"/>
    <w:rsid w:val="002F5E98"/>
    <w:rsid w:val="0030073B"/>
    <w:rsid w:val="003008B3"/>
    <w:rsid w:val="00302104"/>
    <w:rsid w:val="003034E9"/>
    <w:rsid w:val="00303703"/>
    <w:rsid w:val="00303FBC"/>
    <w:rsid w:val="00305D02"/>
    <w:rsid w:val="0030643B"/>
    <w:rsid w:val="0030759F"/>
    <w:rsid w:val="003079A7"/>
    <w:rsid w:val="00307A12"/>
    <w:rsid w:val="00310D84"/>
    <w:rsid w:val="00310ED9"/>
    <w:rsid w:val="0031108E"/>
    <w:rsid w:val="00312500"/>
    <w:rsid w:val="00312E1B"/>
    <w:rsid w:val="003133CB"/>
    <w:rsid w:val="003137FE"/>
    <w:rsid w:val="00313964"/>
    <w:rsid w:val="00314354"/>
    <w:rsid w:val="00314860"/>
    <w:rsid w:val="003150ED"/>
    <w:rsid w:val="00315627"/>
    <w:rsid w:val="00315C45"/>
    <w:rsid w:val="00315C56"/>
    <w:rsid w:val="00316456"/>
    <w:rsid w:val="003200D5"/>
    <w:rsid w:val="00320130"/>
    <w:rsid w:val="00323CB8"/>
    <w:rsid w:val="003248E3"/>
    <w:rsid w:val="00325C8F"/>
    <w:rsid w:val="00326BD0"/>
    <w:rsid w:val="0033003C"/>
    <w:rsid w:val="003307F4"/>
    <w:rsid w:val="00330950"/>
    <w:rsid w:val="00330C5E"/>
    <w:rsid w:val="00330CCF"/>
    <w:rsid w:val="003313BE"/>
    <w:rsid w:val="0033159E"/>
    <w:rsid w:val="003335C5"/>
    <w:rsid w:val="00333B51"/>
    <w:rsid w:val="0033551A"/>
    <w:rsid w:val="003356D9"/>
    <w:rsid w:val="00335EEF"/>
    <w:rsid w:val="00336808"/>
    <w:rsid w:val="00336AA2"/>
    <w:rsid w:val="00336BDF"/>
    <w:rsid w:val="003371D1"/>
    <w:rsid w:val="00337A92"/>
    <w:rsid w:val="0034044F"/>
    <w:rsid w:val="00341CA6"/>
    <w:rsid w:val="00341DF9"/>
    <w:rsid w:val="0034309C"/>
    <w:rsid w:val="003451A3"/>
    <w:rsid w:val="003457E6"/>
    <w:rsid w:val="00345E0C"/>
    <w:rsid w:val="00345EF1"/>
    <w:rsid w:val="00346E99"/>
    <w:rsid w:val="003477DE"/>
    <w:rsid w:val="00347BB2"/>
    <w:rsid w:val="0035000D"/>
    <w:rsid w:val="00351829"/>
    <w:rsid w:val="00352048"/>
    <w:rsid w:val="0035278B"/>
    <w:rsid w:val="00352953"/>
    <w:rsid w:val="003546A5"/>
    <w:rsid w:val="00355FCC"/>
    <w:rsid w:val="00356C39"/>
    <w:rsid w:val="00357F58"/>
    <w:rsid w:val="003603C9"/>
    <w:rsid w:val="003612D0"/>
    <w:rsid w:val="00362586"/>
    <w:rsid w:val="00363DFB"/>
    <w:rsid w:val="003643D0"/>
    <w:rsid w:val="00364494"/>
    <w:rsid w:val="00366B60"/>
    <w:rsid w:val="00367910"/>
    <w:rsid w:val="003707FD"/>
    <w:rsid w:val="0037180C"/>
    <w:rsid w:val="003718F9"/>
    <w:rsid w:val="00371E13"/>
    <w:rsid w:val="00373F1C"/>
    <w:rsid w:val="00377647"/>
    <w:rsid w:val="003813E1"/>
    <w:rsid w:val="003817C9"/>
    <w:rsid w:val="00382527"/>
    <w:rsid w:val="003825EB"/>
    <w:rsid w:val="00382978"/>
    <w:rsid w:val="003850F5"/>
    <w:rsid w:val="0038653E"/>
    <w:rsid w:val="00387F48"/>
    <w:rsid w:val="003913B4"/>
    <w:rsid w:val="0039191A"/>
    <w:rsid w:val="00392BFE"/>
    <w:rsid w:val="003931C1"/>
    <w:rsid w:val="00394E87"/>
    <w:rsid w:val="00395106"/>
    <w:rsid w:val="00395E62"/>
    <w:rsid w:val="00396BBD"/>
    <w:rsid w:val="003A1859"/>
    <w:rsid w:val="003A2595"/>
    <w:rsid w:val="003A44B1"/>
    <w:rsid w:val="003A478B"/>
    <w:rsid w:val="003A522E"/>
    <w:rsid w:val="003A567D"/>
    <w:rsid w:val="003A5687"/>
    <w:rsid w:val="003A61CD"/>
    <w:rsid w:val="003A678B"/>
    <w:rsid w:val="003A71CE"/>
    <w:rsid w:val="003A75DA"/>
    <w:rsid w:val="003A781D"/>
    <w:rsid w:val="003B197B"/>
    <w:rsid w:val="003B1D5A"/>
    <w:rsid w:val="003B2A2D"/>
    <w:rsid w:val="003B2FBE"/>
    <w:rsid w:val="003B3196"/>
    <w:rsid w:val="003B4316"/>
    <w:rsid w:val="003B709C"/>
    <w:rsid w:val="003C0817"/>
    <w:rsid w:val="003C2298"/>
    <w:rsid w:val="003C2856"/>
    <w:rsid w:val="003C2AAF"/>
    <w:rsid w:val="003C39DD"/>
    <w:rsid w:val="003C508D"/>
    <w:rsid w:val="003C514F"/>
    <w:rsid w:val="003C699E"/>
    <w:rsid w:val="003C7629"/>
    <w:rsid w:val="003C799C"/>
    <w:rsid w:val="003D00E5"/>
    <w:rsid w:val="003D19D9"/>
    <w:rsid w:val="003D1C4E"/>
    <w:rsid w:val="003D1DA5"/>
    <w:rsid w:val="003D331D"/>
    <w:rsid w:val="003D356B"/>
    <w:rsid w:val="003D51D6"/>
    <w:rsid w:val="003D51F2"/>
    <w:rsid w:val="003D5E1E"/>
    <w:rsid w:val="003D6C01"/>
    <w:rsid w:val="003D6FC5"/>
    <w:rsid w:val="003D7352"/>
    <w:rsid w:val="003D744F"/>
    <w:rsid w:val="003D751E"/>
    <w:rsid w:val="003E0BE4"/>
    <w:rsid w:val="003E1D49"/>
    <w:rsid w:val="003E29E8"/>
    <w:rsid w:val="003E3A47"/>
    <w:rsid w:val="003E3B40"/>
    <w:rsid w:val="003E59EB"/>
    <w:rsid w:val="003E75AF"/>
    <w:rsid w:val="003F007D"/>
    <w:rsid w:val="003F0CC7"/>
    <w:rsid w:val="003F2B28"/>
    <w:rsid w:val="003F35D5"/>
    <w:rsid w:val="003F36A2"/>
    <w:rsid w:val="003F394D"/>
    <w:rsid w:val="003F5397"/>
    <w:rsid w:val="003F5947"/>
    <w:rsid w:val="003F61F0"/>
    <w:rsid w:val="003F7519"/>
    <w:rsid w:val="003F7588"/>
    <w:rsid w:val="003F7ADE"/>
    <w:rsid w:val="00400681"/>
    <w:rsid w:val="00401EBD"/>
    <w:rsid w:val="004021E6"/>
    <w:rsid w:val="00404A52"/>
    <w:rsid w:val="00404EE8"/>
    <w:rsid w:val="004061C9"/>
    <w:rsid w:val="0040764E"/>
    <w:rsid w:val="00407D33"/>
    <w:rsid w:val="00411E69"/>
    <w:rsid w:val="004126E9"/>
    <w:rsid w:val="004143BD"/>
    <w:rsid w:val="0041480E"/>
    <w:rsid w:val="00415A7B"/>
    <w:rsid w:val="00415E6B"/>
    <w:rsid w:val="00417A15"/>
    <w:rsid w:val="00417C94"/>
    <w:rsid w:val="004203C1"/>
    <w:rsid w:val="004207D2"/>
    <w:rsid w:val="00421125"/>
    <w:rsid w:val="004229CA"/>
    <w:rsid w:val="00422C03"/>
    <w:rsid w:val="00423E03"/>
    <w:rsid w:val="00424D6F"/>
    <w:rsid w:val="00426257"/>
    <w:rsid w:val="00426A27"/>
    <w:rsid w:val="00426DD1"/>
    <w:rsid w:val="0043040D"/>
    <w:rsid w:val="00430657"/>
    <w:rsid w:val="00430FDC"/>
    <w:rsid w:val="00431A57"/>
    <w:rsid w:val="0043285D"/>
    <w:rsid w:val="00434471"/>
    <w:rsid w:val="00434900"/>
    <w:rsid w:val="00435BFC"/>
    <w:rsid w:val="004376C3"/>
    <w:rsid w:val="00437774"/>
    <w:rsid w:val="00440A34"/>
    <w:rsid w:val="00440B86"/>
    <w:rsid w:val="004412BB"/>
    <w:rsid w:val="00441436"/>
    <w:rsid w:val="00443DD2"/>
    <w:rsid w:val="0044443E"/>
    <w:rsid w:val="004455B8"/>
    <w:rsid w:val="00446506"/>
    <w:rsid w:val="0044660D"/>
    <w:rsid w:val="00447448"/>
    <w:rsid w:val="00447D56"/>
    <w:rsid w:val="00451DD3"/>
    <w:rsid w:val="004539A2"/>
    <w:rsid w:val="00453F13"/>
    <w:rsid w:val="0045457A"/>
    <w:rsid w:val="0045539B"/>
    <w:rsid w:val="00456039"/>
    <w:rsid w:val="00456404"/>
    <w:rsid w:val="00457A00"/>
    <w:rsid w:val="00457D37"/>
    <w:rsid w:val="0046060E"/>
    <w:rsid w:val="00460819"/>
    <w:rsid w:val="004618A0"/>
    <w:rsid w:val="00461C25"/>
    <w:rsid w:val="004646C5"/>
    <w:rsid w:val="00467374"/>
    <w:rsid w:val="00467C50"/>
    <w:rsid w:val="00470E55"/>
    <w:rsid w:val="004718D8"/>
    <w:rsid w:val="00471BE6"/>
    <w:rsid w:val="00471EC9"/>
    <w:rsid w:val="004726B1"/>
    <w:rsid w:val="00473018"/>
    <w:rsid w:val="00473236"/>
    <w:rsid w:val="00473C8A"/>
    <w:rsid w:val="004748F4"/>
    <w:rsid w:val="00474A5D"/>
    <w:rsid w:val="00474A89"/>
    <w:rsid w:val="00475CE0"/>
    <w:rsid w:val="004764E5"/>
    <w:rsid w:val="0047652B"/>
    <w:rsid w:val="00482198"/>
    <w:rsid w:val="00483398"/>
    <w:rsid w:val="00483407"/>
    <w:rsid w:val="0048384B"/>
    <w:rsid w:val="00483CFB"/>
    <w:rsid w:val="004841D1"/>
    <w:rsid w:val="00485F17"/>
    <w:rsid w:val="00485F31"/>
    <w:rsid w:val="00486A1E"/>
    <w:rsid w:val="00486A87"/>
    <w:rsid w:val="0049044C"/>
    <w:rsid w:val="004908EF"/>
    <w:rsid w:val="0049094D"/>
    <w:rsid w:val="00490C50"/>
    <w:rsid w:val="0049398F"/>
    <w:rsid w:val="00493E2D"/>
    <w:rsid w:val="004941B2"/>
    <w:rsid w:val="004948AB"/>
    <w:rsid w:val="00497420"/>
    <w:rsid w:val="004A05D4"/>
    <w:rsid w:val="004A070B"/>
    <w:rsid w:val="004A1B7B"/>
    <w:rsid w:val="004A2B82"/>
    <w:rsid w:val="004A422E"/>
    <w:rsid w:val="004A4869"/>
    <w:rsid w:val="004A550A"/>
    <w:rsid w:val="004A5A4A"/>
    <w:rsid w:val="004A61A6"/>
    <w:rsid w:val="004A6BC7"/>
    <w:rsid w:val="004A749A"/>
    <w:rsid w:val="004A7C2E"/>
    <w:rsid w:val="004A7C58"/>
    <w:rsid w:val="004B0B7B"/>
    <w:rsid w:val="004B1072"/>
    <w:rsid w:val="004B146E"/>
    <w:rsid w:val="004B1E55"/>
    <w:rsid w:val="004B214E"/>
    <w:rsid w:val="004B28AC"/>
    <w:rsid w:val="004B32C1"/>
    <w:rsid w:val="004B3C60"/>
    <w:rsid w:val="004B4EAB"/>
    <w:rsid w:val="004B582B"/>
    <w:rsid w:val="004B75BB"/>
    <w:rsid w:val="004B7DB4"/>
    <w:rsid w:val="004C321D"/>
    <w:rsid w:val="004C5B9D"/>
    <w:rsid w:val="004C5CFC"/>
    <w:rsid w:val="004C7B8E"/>
    <w:rsid w:val="004C7CA2"/>
    <w:rsid w:val="004D0C8E"/>
    <w:rsid w:val="004D10F6"/>
    <w:rsid w:val="004D20A3"/>
    <w:rsid w:val="004D5101"/>
    <w:rsid w:val="004D645E"/>
    <w:rsid w:val="004E0D6B"/>
    <w:rsid w:val="004E3EDC"/>
    <w:rsid w:val="004E4D96"/>
    <w:rsid w:val="004E5B99"/>
    <w:rsid w:val="004E68AD"/>
    <w:rsid w:val="004E6F4B"/>
    <w:rsid w:val="004E7826"/>
    <w:rsid w:val="004E785F"/>
    <w:rsid w:val="004F0F39"/>
    <w:rsid w:val="004F1124"/>
    <w:rsid w:val="004F2FBA"/>
    <w:rsid w:val="004F4DB4"/>
    <w:rsid w:val="004F5055"/>
    <w:rsid w:val="004F606A"/>
    <w:rsid w:val="00502DE9"/>
    <w:rsid w:val="00503371"/>
    <w:rsid w:val="00507B48"/>
    <w:rsid w:val="005101DF"/>
    <w:rsid w:val="0051077F"/>
    <w:rsid w:val="00510C4F"/>
    <w:rsid w:val="00510E6F"/>
    <w:rsid w:val="00511B02"/>
    <w:rsid w:val="00512050"/>
    <w:rsid w:val="00513176"/>
    <w:rsid w:val="00513700"/>
    <w:rsid w:val="005141BC"/>
    <w:rsid w:val="0051434E"/>
    <w:rsid w:val="005143FD"/>
    <w:rsid w:val="00517CE4"/>
    <w:rsid w:val="00520716"/>
    <w:rsid w:val="00521303"/>
    <w:rsid w:val="00521CCC"/>
    <w:rsid w:val="00522BBB"/>
    <w:rsid w:val="005231AF"/>
    <w:rsid w:val="00524227"/>
    <w:rsid w:val="00526783"/>
    <w:rsid w:val="0052731B"/>
    <w:rsid w:val="005273D5"/>
    <w:rsid w:val="0053033C"/>
    <w:rsid w:val="00530B37"/>
    <w:rsid w:val="005330A4"/>
    <w:rsid w:val="0053535A"/>
    <w:rsid w:val="00536C72"/>
    <w:rsid w:val="00542366"/>
    <w:rsid w:val="00542545"/>
    <w:rsid w:val="00544827"/>
    <w:rsid w:val="00544C70"/>
    <w:rsid w:val="00544F34"/>
    <w:rsid w:val="00545259"/>
    <w:rsid w:val="005465F8"/>
    <w:rsid w:val="0055122C"/>
    <w:rsid w:val="0055257B"/>
    <w:rsid w:val="00552B52"/>
    <w:rsid w:val="00552EA8"/>
    <w:rsid w:val="005532F2"/>
    <w:rsid w:val="00554484"/>
    <w:rsid w:val="005550A7"/>
    <w:rsid w:val="005563E7"/>
    <w:rsid w:val="0055681A"/>
    <w:rsid w:val="00556C51"/>
    <w:rsid w:val="00557A09"/>
    <w:rsid w:val="005600B8"/>
    <w:rsid w:val="005607B3"/>
    <w:rsid w:val="00560DA9"/>
    <w:rsid w:val="00560FC9"/>
    <w:rsid w:val="005619C0"/>
    <w:rsid w:val="00561AE5"/>
    <w:rsid w:val="00562866"/>
    <w:rsid w:val="00562F88"/>
    <w:rsid w:val="005630E2"/>
    <w:rsid w:val="005652CF"/>
    <w:rsid w:val="00566199"/>
    <w:rsid w:val="00566B78"/>
    <w:rsid w:val="00567A18"/>
    <w:rsid w:val="00567AD0"/>
    <w:rsid w:val="00570954"/>
    <w:rsid w:val="00571945"/>
    <w:rsid w:val="00571D40"/>
    <w:rsid w:val="00572C4D"/>
    <w:rsid w:val="00573372"/>
    <w:rsid w:val="0057381C"/>
    <w:rsid w:val="0057493A"/>
    <w:rsid w:val="005753C2"/>
    <w:rsid w:val="005775E8"/>
    <w:rsid w:val="00577734"/>
    <w:rsid w:val="005808B3"/>
    <w:rsid w:val="005816F7"/>
    <w:rsid w:val="00581BC2"/>
    <w:rsid w:val="00583D0A"/>
    <w:rsid w:val="0058480A"/>
    <w:rsid w:val="00584943"/>
    <w:rsid w:val="005859EF"/>
    <w:rsid w:val="00585C7E"/>
    <w:rsid w:val="005862BC"/>
    <w:rsid w:val="00590326"/>
    <w:rsid w:val="00593E23"/>
    <w:rsid w:val="00594291"/>
    <w:rsid w:val="00595810"/>
    <w:rsid w:val="00596840"/>
    <w:rsid w:val="0059781A"/>
    <w:rsid w:val="005A14FE"/>
    <w:rsid w:val="005A22C4"/>
    <w:rsid w:val="005A2ED7"/>
    <w:rsid w:val="005A3433"/>
    <w:rsid w:val="005A4366"/>
    <w:rsid w:val="005A568F"/>
    <w:rsid w:val="005B024B"/>
    <w:rsid w:val="005B0B2B"/>
    <w:rsid w:val="005B0F95"/>
    <w:rsid w:val="005B1047"/>
    <w:rsid w:val="005B244B"/>
    <w:rsid w:val="005B289F"/>
    <w:rsid w:val="005B3239"/>
    <w:rsid w:val="005B3BE3"/>
    <w:rsid w:val="005B547D"/>
    <w:rsid w:val="005B5833"/>
    <w:rsid w:val="005B6DC2"/>
    <w:rsid w:val="005B6E43"/>
    <w:rsid w:val="005C1AB1"/>
    <w:rsid w:val="005C1B7F"/>
    <w:rsid w:val="005C1ED1"/>
    <w:rsid w:val="005C2270"/>
    <w:rsid w:val="005C2AED"/>
    <w:rsid w:val="005C45F8"/>
    <w:rsid w:val="005C465A"/>
    <w:rsid w:val="005C5302"/>
    <w:rsid w:val="005C6990"/>
    <w:rsid w:val="005C6BE0"/>
    <w:rsid w:val="005C6DEF"/>
    <w:rsid w:val="005C7526"/>
    <w:rsid w:val="005D025D"/>
    <w:rsid w:val="005D03E0"/>
    <w:rsid w:val="005D1ACE"/>
    <w:rsid w:val="005D1F0E"/>
    <w:rsid w:val="005D1FA0"/>
    <w:rsid w:val="005D2FB7"/>
    <w:rsid w:val="005D58F5"/>
    <w:rsid w:val="005D5993"/>
    <w:rsid w:val="005D5F32"/>
    <w:rsid w:val="005E08E5"/>
    <w:rsid w:val="005E106A"/>
    <w:rsid w:val="005E1121"/>
    <w:rsid w:val="005E1B04"/>
    <w:rsid w:val="005E1BB9"/>
    <w:rsid w:val="005E2E7C"/>
    <w:rsid w:val="005E32C4"/>
    <w:rsid w:val="005E43B2"/>
    <w:rsid w:val="005E5DFE"/>
    <w:rsid w:val="005E747E"/>
    <w:rsid w:val="005F021F"/>
    <w:rsid w:val="005F0981"/>
    <w:rsid w:val="005F2EBC"/>
    <w:rsid w:val="005F3E41"/>
    <w:rsid w:val="005F3E7E"/>
    <w:rsid w:val="005F537D"/>
    <w:rsid w:val="005F599A"/>
    <w:rsid w:val="005F5F59"/>
    <w:rsid w:val="005F61E7"/>
    <w:rsid w:val="00600461"/>
    <w:rsid w:val="00600E35"/>
    <w:rsid w:val="0060404F"/>
    <w:rsid w:val="006044DE"/>
    <w:rsid w:val="006045BB"/>
    <w:rsid w:val="006057E9"/>
    <w:rsid w:val="006064DF"/>
    <w:rsid w:val="00606810"/>
    <w:rsid w:val="00606C2A"/>
    <w:rsid w:val="00606EC3"/>
    <w:rsid w:val="00610179"/>
    <w:rsid w:val="0061060A"/>
    <w:rsid w:val="00610EEA"/>
    <w:rsid w:val="0061186B"/>
    <w:rsid w:val="006124D5"/>
    <w:rsid w:val="006152F9"/>
    <w:rsid w:val="00617571"/>
    <w:rsid w:val="00617AD3"/>
    <w:rsid w:val="00617D03"/>
    <w:rsid w:val="006213D4"/>
    <w:rsid w:val="006214F1"/>
    <w:rsid w:val="00621794"/>
    <w:rsid w:val="00621C75"/>
    <w:rsid w:val="00622665"/>
    <w:rsid w:val="00622E95"/>
    <w:rsid w:val="00623431"/>
    <w:rsid w:val="00623C71"/>
    <w:rsid w:val="00624E89"/>
    <w:rsid w:val="006255BF"/>
    <w:rsid w:val="00625B8C"/>
    <w:rsid w:val="00627A94"/>
    <w:rsid w:val="00627C8E"/>
    <w:rsid w:val="006300EB"/>
    <w:rsid w:val="00632488"/>
    <w:rsid w:val="00634FA3"/>
    <w:rsid w:val="00636B87"/>
    <w:rsid w:val="00642152"/>
    <w:rsid w:val="0064352C"/>
    <w:rsid w:val="0064438A"/>
    <w:rsid w:val="006446D4"/>
    <w:rsid w:val="00646544"/>
    <w:rsid w:val="006467BC"/>
    <w:rsid w:val="00646D22"/>
    <w:rsid w:val="0064773A"/>
    <w:rsid w:val="0064784E"/>
    <w:rsid w:val="00647E67"/>
    <w:rsid w:val="006503C6"/>
    <w:rsid w:val="0065127C"/>
    <w:rsid w:val="006521D2"/>
    <w:rsid w:val="00653C90"/>
    <w:rsid w:val="0065488D"/>
    <w:rsid w:val="00655062"/>
    <w:rsid w:val="00655460"/>
    <w:rsid w:val="00660694"/>
    <w:rsid w:val="0066101D"/>
    <w:rsid w:val="00661023"/>
    <w:rsid w:val="00661465"/>
    <w:rsid w:val="00662397"/>
    <w:rsid w:val="00663048"/>
    <w:rsid w:val="006631CC"/>
    <w:rsid w:val="00665A00"/>
    <w:rsid w:val="00666548"/>
    <w:rsid w:val="00666549"/>
    <w:rsid w:val="006665C0"/>
    <w:rsid w:val="00667846"/>
    <w:rsid w:val="00670805"/>
    <w:rsid w:val="006724F8"/>
    <w:rsid w:val="006726C4"/>
    <w:rsid w:val="00672AEB"/>
    <w:rsid w:val="0067329E"/>
    <w:rsid w:val="00674ADE"/>
    <w:rsid w:val="00674EE4"/>
    <w:rsid w:val="00675BD7"/>
    <w:rsid w:val="0067657B"/>
    <w:rsid w:val="006766AE"/>
    <w:rsid w:val="00677A78"/>
    <w:rsid w:val="00680917"/>
    <w:rsid w:val="00681E4E"/>
    <w:rsid w:val="0068238B"/>
    <w:rsid w:val="00683239"/>
    <w:rsid w:val="006845B6"/>
    <w:rsid w:val="0068677A"/>
    <w:rsid w:val="0068729A"/>
    <w:rsid w:val="00687527"/>
    <w:rsid w:val="00690166"/>
    <w:rsid w:val="00690235"/>
    <w:rsid w:val="00690FAC"/>
    <w:rsid w:val="00691547"/>
    <w:rsid w:val="00691567"/>
    <w:rsid w:val="00692361"/>
    <w:rsid w:val="00692F84"/>
    <w:rsid w:val="00693657"/>
    <w:rsid w:val="00694666"/>
    <w:rsid w:val="006952BB"/>
    <w:rsid w:val="00695366"/>
    <w:rsid w:val="00696C1B"/>
    <w:rsid w:val="0069728F"/>
    <w:rsid w:val="006A221F"/>
    <w:rsid w:val="006A3F2C"/>
    <w:rsid w:val="006A4087"/>
    <w:rsid w:val="006A5459"/>
    <w:rsid w:val="006A5BE1"/>
    <w:rsid w:val="006A5C94"/>
    <w:rsid w:val="006A5ED4"/>
    <w:rsid w:val="006A6046"/>
    <w:rsid w:val="006B0069"/>
    <w:rsid w:val="006B0C57"/>
    <w:rsid w:val="006B1937"/>
    <w:rsid w:val="006B2075"/>
    <w:rsid w:val="006B35EC"/>
    <w:rsid w:val="006B3C15"/>
    <w:rsid w:val="006B3E11"/>
    <w:rsid w:val="006B4062"/>
    <w:rsid w:val="006B54D2"/>
    <w:rsid w:val="006B6597"/>
    <w:rsid w:val="006B6D37"/>
    <w:rsid w:val="006B70E2"/>
    <w:rsid w:val="006C0768"/>
    <w:rsid w:val="006C0956"/>
    <w:rsid w:val="006C0A11"/>
    <w:rsid w:val="006C226F"/>
    <w:rsid w:val="006C238F"/>
    <w:rsid w:val="006C2743"/>
    <w:rsid w:val="006C4E1F"/>
    <w:rsid w:val="006C55F1"/>
    <w:rsid w:val="006D027C"/>
    <w:rsid w:val="006D02F9"/>
    <w:rsid w:val="006D0437"/>
    <w:rsid w:val="006D0DF2"/>
    <w:rsid w:val="006D1146"/>
    <w:rsid w:val="006D143A"/>
    <w:rsid w:val="006D15BA"/>
    <w:rsid w:val="006D4B40"/>
    <w:rsid w:val="006D5A52"/>
    <w:rsid w:val="006D6561"/>
    <w:rsid w:val="006D6AD2"/>
    <w:rsid w:val="006D73ED"/>
    <w:rsid w:val="006D781C"/>
    <w:rsid w:val="006E137E"/>
    <w:rsid w:val="006E21E8"/>
    <w:rsid w:val="006E25BD"/>
    <w:rsid w:val="006E4176"/>
    <w:rsid w:val="006E6AB5"/>
    <w:rsid w:val="006E70A4"/>
    <w:rsid w:val="006E7340"/>
    <w:rsid w:val="006F0303"/>
    <w:rsid w:val="006F088A"/>
    <w:rsid w:val="006F0A9E"/>
    <w:rsid w:val="006F0B1E"/>
    <w:rsid w:val="006F17DD"/>
    <w:rsid w:val="006F1D31"/>
    <w:rsid w:val="006F2A40"/>
    <w:rsid w:val="006F48BB"/>
    <w:rsid w:val="006F51FE"/>
    <w:rsid w:val="006F531F"/>
    <w:rsid w:val="006F5DC0"/>
    <w:rsid w:val="006F6137"/>
    <w:rsid w:val="006F72D9"/>
    <w:rsid w:val="00700434"/>
    <w:rsid w:val="00701D8F"/>
    <w:rsid w:val="0070225A"/>
    <w:rsid w:val="00702A3B"/>
    <w:rsid w:val="007048B4"/>
    <w:rsid w:val="00705BB9"/>
    <w:rsid w:val="00714C75"/>
    <w:rsid w:val="00716A26"/>
    <w:rsid w:val="00717510"/>
    <w:rsid w:val="007203FB"/>
    <w:rsid w:val="0072226C"/>
    <w:rsid w:val="00722362"/>
    <w:rsid w:val="007226BA"/>
    <w:rsid w:val="00722D43"/>
    <w:rsid w:val="007235C8"/>
    <w:rsid w:val="00724BC7"/>
    <w:rsid w:val="00725F9F"/>
    <w:rsid w:val="00726BB2"/>
    <w:rsid w:val="007275C7"/>
    <w:rsid w:val="00727B78"/>
    <w:rsid w:val="00727C6A"/>
    <w:rsid w:val="007302CB"/>
    <w:rsid w:val="00732F58"/>
    <w:rsid w:val="00733847"/>
    <w:rsid w:val="00733CBE"/>
    <w:rsid w:val="0073402F"/>
    <w:rsid w:val="0073764C"/>
    <w:rsid w:val="00737A0D"/>
    <w:rsid w:val="00740CA1"/>
    <w:rsid w:val="00740DD1"/>
    <w:rsid w:val="00743FCF"/>
    <w:rsid w:val="00744319"/>
    <w:rsid w:val="00744805"/>
    <w:rsid w:val="00745934"/>
    <w:rsid w:val="007468CE"/>
    <w:rsid w:val="00746B2F"/>
    <w:rsid w:val="00746C91"/>
    <w:rsid w:val="007508A0"/>
    <w:rsid w:val="00750AA8"/>
    <w:rsid w:val="007524C6"/>
    <w:rsid w:val="0075262D"/>
    <w:rsid w:val="0075278A"/>
    <w:rsid w:val="0075420F"/>
    <w:rsid w:val="00754248"/>
    <w:rsid w:val="0075578E"/>
    <w:rsid w:val="007564EA"/>
    <w:rsid w:val="00756B79"/>
    <w:rsid w:val="00757E95"/>
    <w:rsid w:val="00761828"/>
    <w:rsid w:val="00761F87"/>
    <w:rsid w:val="007621CE"/>
    <w:rsid w:val="00762B88"/>
    <w:rsid w:val="00762F8A"/>
    <w:rsid w:val="00763133"/>
    <w:rsid w:val="0076442E"/>
    <w:rsid w:val="007648D1"/>
    <w:rsid w:val="007652BE"/>
    <w:rsid w:val="00766B69"/>
    <w:rsid w:val="00770D4C"/>
    <w:rsid w:val="00771314"/>
    <w:rsid w:val="00772681"/>
    <w:rsid w:val="00772F96"/>
    <w:rsid w:val="0077430E"/>
    <w:rsid w:val="007744C9"/>
    <w:rsid w:val="00776061"/>
    <w:rsid w:val="00776AD7"/>
    <w:rsid w:val="00777E34"/>
    <w:rsid w:val="007806A2"/>
    <w:rsid w:val="00782545"/>
    <w:rsid w:val="00783405"/>
    <w:rsid w:val="00783860"/>
    <w:rsid w:val="00785179"/>
    <w:rsid w:val="007864C1"/>
    <w:rsid w:val="0078686C"/>
    <w:rsid w:val="00791D61"/>
    <w:rsid w:val="007921B0"/>
    <w:rsid w:val="0079289E"/>
    <w:rsid w:val="00793BE3"/>
    <w:rsid w:val="00793C5D"/>
    <w:rsid w:val="00793FD5"/>
    <w:rsid w:val="0079428A"/>
    <w:rsid w:val="00794AF2"/>
    <w:rsid w:val="00795620"/>
    <w:rsid w:val="007964B7"/>
    <w:rsid w:val="00797466"/>
    <w:rsid w:val="0079768B"/>
    <w:rsid w:val="007A1532"/>
    <w:rsid w:val="007A1662"/>
    <w:rsid w:val="007A1960"/>
    <w:rsid w:val="007A3961"/>
    <w:rsid w:val="007A552B"/>
    <w:rsid w:val="007A5A58"/>
    <w:rsid w:val="007A78E2"/>
    <w:rsid w:val="007A7B9B"/>
    <w:rsid w:val="007A7FE5"/>
    <w:rsid w:val="007B09A0"/>
    <w:rsid w:val="007B183E"/>
    <w:rsid w:val="007B22C3"/>
    <w:rsid w:val="007B242D"/>
    <w:rsid w:val="007B248E"/>
    <w:rsid w:val="007B7337"/>
    <w:rsid w:val="007B7D7D"/>
    <w:rsid w:val="007C10E4"/>
    <w:rsid w:val="007C19B0"/>
    <w:rsid w:val="007C2EA0"/>
    <w:rsid w:val="007C49CE"/>
    <w:rsid w:val="007C4D2A"/>
    <w:rsid w:val="007C4D2E"/>
    <w:rsid w:val="007C60A6"/>
    <w:rsid w:val="007C6216"/>
    <w:rsid w:val="007C6FD5"/>
    <w:rsid w:val="007D44B4"/>
    <w:rsid w:val="007D4BD1"/>
    <w:rsid w:val="007D5198"/>
    <w:rsid w:val="007D52D1"/>
    <w:rsid w:val="007D6337"/>
    <w:rsid w:val="007D69EB"/>
    <w:rsid w:val="007D7644"/>
    <w:rsid w:val="007D786E"/>
    <w:rsid w:val="007D7876"/>
    <w:rsid w:val="007E0E62"/>
    <w:rsid w:val="007E1241"/>
    <w:rsid w:val="007E23CE"/>
    <w:rsid w:val="007E2B30"/>
    <w:rsid w:val="007E3521"/>
    <w:rsid w:val="007E3A0C"/>
    <w:rsid w:val="007E43D4"/>
    <w:rsid w:val="007E4E9C"/>
    <w:rsid w:val="007E588B"/>
    <w:rsid w:val="007E5CFC"/>
    <w:rsid w:val="007E5F9C"/>
    <w:rsid w:val="007E61E5"/>
    <w:rsid w:val="007E648A"/>
    <w:rsid w:val="007E6B8B"/>
    <w:rsid w:val="007E6F95"/>
    <w:rsid w:val="007E7083"/>
    <w:rsid w:val="007F0460"/>
    <w:rsid w:val="007F06EF"/>
    <w:rsid w:val="007F15E9"/>
    <w:rsid w:val="007F162F"/>
    <w:rsid w:val="007F1849"/>
    <w:rsid w:val="007F2053"/>
    <w:rsid w:val="007F31C9"/>
    <w:rsid w:val="007F3E66"/>
    <w:rsid w:val="007F4F13"/>
    <w:rsid w:val="007F65F8"/>
    <w:rsid w:val="007F6673"/>
    <w:rsid w:val="007F73E6"/>
    <w:rsid w:val="00800199"/>
    <w:rsid w:val="00801048"/>
    <w:rsid w:val="008012FA"/>
    <w:rsid w:val="0080263B"/>
    <w:rsid w:val="0080581F"/>
    <w:rsid w:val="008067F4"/>
    <w:rsid w:val="00806E55"/>
    <w:rsid w:val="00807249"/>
    <w:rsid w:val="00807352"/>
    <w:rsid w:val="00810028"/>
    <w:rsid w:val="00811238"/>
    <w:rsid w:val="008120BB"/>
    <w:rsid w:val="00812304"/>
    <w:rsid w:val="0081423A"/>
    <w:rsid w:val="00814258"/>
    <w:rsid w:val="00814943"/>
    <w:rsid w:val="00814C3E"/>
    <w:rsid w:val="008150D9"/>
    <w:rsid w:val="00815F67"/>
    <w:rsid w:val="00816AED"/>
    <w:rsid w:val="00816DF0"/>
    <w:rsid w:val="00820B6F"/>
    <w:rsid w:val="00822764"/>
    <w:rsid w:val="00822CEB"/>
    <w:rsid w:val="00822FAC"/>
    <w:rsid w:val="008237EF"/>
    <w:rsid w:val="00824152"/>
    <w:rsid w:val="00824272"/>
    <w:rsid w:val="00825980"/>
    <w:rsid w:val="00825AD5"/>
    <w:rsid w:val="008270A5"/>
    <w:rsid w:val="00827EDD"/>
    <w:rsid w:val="00830671"/>
    <w:rsid w:val="0083328D"/>
    <w:rsid w:val="008335DC"/>
    <w:rsid w:val="00834B3F"/>
    <w:rsid w:val="00834FFD"/>
    <w:rsid w:val="0083679B"/>
    <w:rsid w:val="008371C1"/>
    <w:rsid w:val="00837ECF"/>
    <w:rsid w:val="008405CD"/>
    <w:rsid w:val="00842ECE"/>
    <w:rsid w:val="0084324B"/>
    <w:rsid w:val="00844023"/>
    <w:rsid w:val="008441CC"/>
    <w:rsid w:val="008451FA"/>
    <w:rsid w:val="00846687"/>
    <w:rsid w:val="00852182"/>
    <w:rsid w:val="0085236E"/>
    <w:rsid w:val="00853B7F"/>
    <w:rsid w:val="008543CC"/>
    <w:rsid w:val="008561AD"/>
    <w:rsid w:val="00856699"/>
    <w:rsid w:val="00857974"/>
    <w:rsid w:val="0086347C"/>
    <w:rsid w:val="00863896"/>
    <w:rsid w:val="00863DC2"/>
    <w:rsid w:val="0086453E"/>
    <w:rsid w:val="00866523"/>
    <w:rsid w:val="008665F8"/>
    <w:rsid w:val="00866BB0"/>
    <w:rsid w:val="00867928"/>
    <w:rsid w:val="00871F15"/>
    <w:rsid w:val="00872682"/>
    <w:rsid w:val="0087404A"/>
    <w:rsid w:val="00874705"/>
    <w:rsid w:val="008757D7"/>
    <w:rsid w:val="00876049"/>
    <w:rsid w:val="00876250"/>
    <w:rsid w:val="008772C7"/>
    <w:rsid w:val="00880C08"/>
    <w:rsid w:val="0088139C"/>
    <w:rsid w:val="00882342"/>
    <w:rsid w:val="00882531"/>
    <w:rsid w:val="00882B09"/>
    <w:rsid w:val="00882E7E"/>
    <w:rsid w:val="00883CBA"/>
    <w:rsid w:val="00885B0E"/>
    <w:rsid w:val="00887D01"/>
    <w:rsid w:val="00890E1E"/>
    <w:rsid w:val="00891CC3"/>
    <w:rsid w:val="008927D6"/>
    <w:rsid w:val="00893322"/>
    <w:rsid w:val="00893382"/>
    <w:rsid w:val="008953E3"/>
    <w:rsid w:val="00896288"/>
    <w:rsid w:val="00896AED"/>
    <w:rsid w:val="00897C50"/>
    <w:rsid w:val="00897D19"/>
    <w:rsid w:val="008A2398"/>
    <w:rsid w:val="008A39E3"/>
    <w:rsid w:val="008A66B4"/>
    <w:rsid w:val="008A6E36"/>
    <w:rsid w:val="008A7721"/>
    <w:rsid w:val="008B1A32"/>
    <w:rsid w:val="008B49BB"/>
    <w:rsid w:val="008B4E09"/>
    <w:rsid w:val="008B7CEB"/>
    <w:rsid w:val="008B7DD0"/>
    <w:rsid w:val="008C0D22"/>
    <w:rsid w:val="008C27FA"/>
    <w:rsid w:val="008C2EB2"/>
    <w:rsid w:val="008C3595"/>
    <w:rsid w:val="008C3B28"/>
    <w:rsid w:val="008C3F42"/>
    <w:rsid w:val="008C44A1"/>
    <w:rsid w:val="008C611D"/>
    <w:rsid w:val="008C6C04"/>
    <w:rsid w:val="008C72E5"/>
    <w:rsid w:val="008D0138"/>
    <w:rsid w:val="008D0C23"/>
    <w:rsid w:val="008D1647"/>
    <w:rsid w:val="008D1971"/>
    <w:rsid w:val="008D1BB4"/>
    <w:rsid w:val="008D1DF1"/>
    <w:rsid w:val="008D27E3"/>
    <w:rsid w:val="008D34A7"/>
    <w:rsid w:val="008D47EC"/>
    <w:rsid w:val="008D4AA3"/>
    <w:rsid w:val="008D4BA7"/>
    <w:rsid w:val="008D55A2"/>
    <w:rsid w:val="008D746F"/>
    <w:rsid w:val="008E1ECB"/>
    <w:rsid w:val="008E2C05"/>
    <w:rsid w:val="008E36B7"/>
    <w:rsid w:val="008E3E1B"/>
    <w:rsid w:val="008E6D1B"/>
    <w:rsid w:val="008E7095"/>
    <w:rsid w:val="008E7DFD"/>
    <w:rsid w:val="008F1C54"/>
    <w:rsid w:val="008F20FC"/>
    <w:rsid w:val="008F2E6A"/>
    <w:rsid w:val="008F71E1"/>
    <w:rsid w:val="008F7FB0"/>
    <w:rsid w:val="00901727"/>
    <w:rsid w:val="00903050"/>
    <w:rsid w:val="009034E1"/>
    <w:rsid w:val="00903BC7"/>
    <w:rsid w:val="00903CD5"/>
    <w:rsid w:val="00903CE6"/>
    <w:rsid w:val="00903EC5"/>
    <w:rsid w:val="00903EE4"/>
    <w:rsid w:val="00904B9E"/>
    <w:rsid w:val="009055BF"/>
    <w:rsid w:val="00912BBD"/>
    <w:rsid w:val="00913C7D"/>
    <w:rsid w:val="009144E0"/>
    <w:rsid w:val="009157EC"/>
    <w:rsid w:val="00915AE2"/>
    <w:rsid w:val="00915CB3"/>
    <w:rsid w:val="00915EB9"/>
    <w:rsid w:val="00920F11"/>
    <w:rsid w:val="00921EA9"/>
    <w:rsid w:val="00922550"/>
    <w:rsid w:val="00923F86"/>
    <w:rsid w:val="00924ED7"/>
    <w:rsid w:val="009266C3"/>
    <w:rsid w:val="00930634"/>
    <w:rsid w:val="009313B2"/>
    <w:rsid w:val="00931AB7"/>
    <w:rsid w:val="00931BE7"/>
    <w:rsid w:val="009332AF"/>
    <w:rsid w:val="009346F0"/>
    <w:rsid w:val="00934B4A"/>
    <w:rsid w:val="00935F5C"/>
    <w:rsid w:val="00936CEB"/>
    <w:rsid w:val="00937FF1"/>
    <w:rsid w:val="00941292"/>
    <w:rsid w:val="00942213"/>
    <w:rsid w:val="00942299"/>
    <w:rsid w:val="009427B9"/>
    <w:rsid w:val="00942C4C"/>
    <w:rsid w:val="0094429E"/>
    <w:rsid w:val="00944676"/>
    <w:rsid w:val="00944E9D"/>
    <w:rsid w:val="00945255"/>
    <w:rsid w:val="00945473"/>
    <w:rsid w:val="00946B84"/>
    <w:rsid w:val="00947671"/>
    <w:rsid w:val="00947B18"/>
    <w:rsid w:val="009515C2"/>
    <w:rsid w:val="009521DA"/>
    <w:rsid w:val="0095271A"/>
    <w:rsid w:val="00952865"/>
    <w:rsid w:val="00954768"/>
    <w:rsid w:val="00954A94"/>
    <w:rsid w:val="0095698F"/>
    <w:rsid w:val="00956C5D"/>
    <w:rsid w:val="00956DAC"/>
    <w:rsid w:val="0096150B"/>
    <w:rsid w:val="00961F7E"/>
    <w:rsid w:val="00961FED"/>
    <w:rsid w:val="00962726"/>
    <w:rsid w:val="009629BE"/>
    <w:rsid w:val="00963EF5"/>
    <w:rsid w:val="0096413F"/>
    <w:rsid w:val="009641C2"/>
    <w:rsid w:val="009649D7"/>
    <w:rsid w:val="00966D71"/>
    <w:rsid w:val="009676E5"/>
    <w:rsid w:val="009705BF"/>
    <w:rsid w:val="00970D46"/>
    <w:rsid w:val="0097122E"/>
    <w:rsid w:val="00971D9C"/>
    <w:rsid w:val="00973664"/>
    <w:rsid w:val="009744F7"/>
    <w:rsid w:val="00974DA7"/>
    <w:rsid w:val="00974F9C"/>
    <w:rsid w:val="009763A2"/>
    <w:rsid w:val="00976830"/>
    <w:rsid w:val="00976951"/>
    <w:rsid w:val="0098002D"/>
    <w:rsid w:val="00980317"/>
    <w:rsid w:val="00980D29"/>
    <w:rsid w:val="009822B0"/>
    <w:rsid w:val="0098574C"/>
    <w:rsid w:val="009859FB"/>
    <w:rsid w:val="00985B9A"/>
    <w:rsid w:val="0098665C"/>
    <w:rsid w:val="009872FE"/>
    <w:rsid w:val="009873F2"/>
    <w:rsid w:val="00987852"/>
    <w:rsid w:val="0099023D"/>
    <w:rsid w:val="009914F5"/>
    <w:rsid w:val="0099272C"/>
    <w:rsid w:val="00995022"/>
    <w:rsid w:val="00996368"/>
    <w:rsid w:val="009A1C7A"/>
    <w:rsid w:val="009A1D9A"/>
    <w:rsid w:val="009A24D6"/>
    <w:rsid w:val="009A2B9B"/>
    <w:rsid w:val="009A323F"/>
    <w:rsid w:val="009A3378"/>
    <w:rsid w:val="009A4B80"/>
    <w:rsid w:val="009A5074"/>
    <w:rsid w:val="009A5399"/>
    <w:rsid w:val="009A6E30"/>
    <w:rsid w:val="009A76D0"/>
    <w:rsid w:val="009B0C39"/>
    <w:rsid w:val="009B101D"/>
    <w:rsid w:val="009B1246"/>
    <w:rsid w:val="009B2EEF"/>
    <w:rsid w:val="009B3FA4"/>
    <w:rsid w:val="009B5857"/>
    <w:rsid w:val="009B769D"/>
    <w:rsid w:val="009B7A84"/>
    <w:rsid w:val="009C4C1A"/>
    <w:rsid w:val="009C4D41"/>
    <w:rsid w:val="009C4EC6"/>
    <w:rsid w:val="009C5094"/>
    <w:rsid w:val="009C5CDB"/>
    <w:rsid w:val="009C7B02"/>
    <w:rsid w:val="009D06D7"/>
    <w:rsid w:val="009D1149"/>
    <w:rsid w:val="009D1375"/>
    <w:rsid w:val="009D1DF5"/>
    <w:rsid w:val="009D2F70"/>
    <w:rsid w:val="009D4208"/>
    <w:rsid w:val="009D45BD"/>
    <w:rsid w:val="009D4613"/>
    <w:rsid w:val="009D49EC"/>
    <w:rsid w:val="009D5F59"/>
    <w:rsid w:val="009D66F6"/>
    <w:rsid w:val="009D70FD"/>
    <w:rsid w:val="009D785F"/>
    <w:rsid w:val="009E0608"/>
    <w:rsid w:val="009E1430"/>
    <w:rsid w:val="009E2661"/>
    <w:rsid w:val="009E39EF"/>
    <w:rsid w:val="009E6A00"/>
    <w:rsid w:val="009E6A1C"/>
    <w:rsid w:val="009E79B6"/>
    <w:rsid w:val="009E7F6E"/>
    <w:rsid w:val="009F11DA"/>
    <w:rsid w:val="009F196C"/>
    <w:rsid w:val="009F3E13"/>
    <w:rsid w:val="009F42D9"/>
    <w:rsid w:val="009F627F"/>
    <w:rsid w:val="009F6F82"/>
    <w:rsid w:val="009F7048"/>
    <w:rsid w:val="009F7B0C"/>
    <w:rsid w:val="009F7C0A"/>
    <w:rsid w:val="00A0172A"/>
    <w:rsid w:val="00A025D9"/>
    <w:rsid w:val="00A0340A"/>
    <w:rsid w:val="00A03E07"/>
    <w:rsid w:val="00A03E4A"/>
    <w:rsid w:val="00A04115"/>
    <w:rsid w:val="00A05689"/>
    <w:rsid w:val="00A059C7"/>
    <w:rsid w:val="00A06882"/>
    <w:rsid w:val="00A0705D"/>
    <w:rsid w:val="00A07B46"/>
    <w:rsid w:val="00A11EC8"/>
    <w:rsid w:val="00A1330D"/>
    <w:rsid w:val="00A13A39"/>
    <w:rsid w:val="00A13DB5"/>
    <w:rsid w:val="00A14110"/>
    <w:rsid w:val="00A16E31"/>
    <w:rsid w:val="00A171CF"/>
    <w:rsid w:val="00A17F63"/>
    <w:rsid w:val="00A230C2"/>
    <w:rsid w:val="00A247E3"/>
    <w:rsid w:val="00A25B43"/>
    <w:rsid w:val="00A25BC5"/>
    <w:rsid w:val="00A275A2"/>
    <w:rsid w:val="00A2785C"/>
    <w:rsid w:val="00A30334"/>
    <w:rsid w:val="00A30370"/>
    <w:rsid w:val="00A32584"/>
    <w:rsid w:val="00A331B9"/>
    <w:rsid w:val="00A33752"/>
    <w:rsid w:val="00A347E8"/>
    <w:rsid w:val="00A404F8"/>
    <w:rsid w:val="00A40DEE"/>
    <w:rsid w:val="00A42140"/>
    <w:rsid w:val="00A43D5E"/>
    <w:rsid w:val="00A43F6C"/>
    <w:rsid w:val="00A444DD"/>
    <w:rsid w:val="00A4456F"/>
    <w:rsid w:val="00A44724"/>
    <w:rsid w:val="00A44DCE"/>
    <w:rsid w:val="00A455D4"/>
    <w:rsid w:val="00A462EC"/>
    <w:rsid w:val="00A465D0"/>
    <w:rsid w:val="00A502FF"/>
    <w:rsid w:val="00A50560"/>
    <w:rsid w:val="00A50671"/>
    <w:rsid w:val="00A513BE"/>
    <w:rsid w:val="00A51F8F"/>
    <w:rsid w:val="00A540D1"/>
    <w:rsid w:val="00A54B62"/>
    <w:rsid w:val="00A54F8C"/>
    <w:rsid w:val="00A558D2"/>
    <w:rsid w:val="00A56F71"/>
    <w:rsid w:val="00A601FE"/>
    <w:rsid w:val="00A62EE9"/>
    <w:rsid w:val="00A6333C"/>
    <w:rsid w:val="00A6439C"/>
    <w:rsid w:val="00A645AA"/>
    <w:rsid w:val="00A65212"/>
    <w:rsid w:val="00A65C7A"/>
    <w:rsid w:val="00A65D33"/>
    <w:rsid w:val="00A66C0F"/>
    <w:rsid w:val="00A67753"/>
    <w:rsid w:val="00A677D3"/>
    <w:rsid w:val="00A70B2D"/>
    <w:rsid w:val="00A70BBB"/>
    <w:rsid w:val="00A71E50"/>
    <w:rsid w:val="00A7255A"/>
    <w:rsid w:val="00A72560"/>
    <w:rsid w:val="00A769F9"/>
    <w:rsid w:val="00A772AB"/>
    <w:rsid w:val="00A77B6C"/>
    <w:rsid w:val="00A77D50"/>
    <w:rsid w:val="00A826B6"/>
    <w:rsid w:val="00A82803"/>
    <w:rsid w:val="00A82ABF"/>
    <w:rsid w:val="00A84ED6"/>
    <w:rsid w:val="00A853E0"/>
    <w:rsid w:val="00A86B61"/>
    <w:rsid w:val="00A8791E"/>
    <w:rsid w:val="00A90B4B"/>
    <w:rsid w:val="00A91040"/>
    <w:rsid w:val="00A921DD"/>
    <w:rsid w:val="00A92FFF"/>
    <w:rsid w:val="00A939AE"/>
    <w:rsid w:val="00A95924"/>
    <w:rsid w:val="00A960BC"/>
    <w:rsid w:val="00AA0B13"/>
    <w:rsid w:val="00AA0E2B"/>
    <w:rsid w:val="00AA1441"/>
    <w:rsid w:val="00AA1EDB"/>
    <w:rsid w:val="00AA1F01"/>
    <w:rsid w:val="00AA1FE0"/>
    <w:rsid w:val="00AA240B"/>
    <w:rsid w:val="00AA34F0"/>
    <w:rsid w:val="00AA42DA"/>
    <w:rsid w:val="00AA5203"/>
    <w:rsid w:val="00AA5BDE"/>
    <w:rsid w:val="00AA6042"/>
    <w:rsid w:val="00AA6F9C"/>
    <w:rsid w:val="00AA7343"/>
    <w:rsid w:val="00AB065E"/>
    <w:rsid w:val="00AB2013"/>
    <w:rsid w:val="00AB2213"/>
    <w:rsid w:val="00AB3C90"/>
    <w:rsid w:val="00AB4172"/>
    <w:rsid w:val="00AB4710"/>
    <w:rsid w:val="00AB4E57"/>
    <w:rsid w:val="00AB5155"/>
    <w:rsid w:val="00AB57B3"/>
    <w:rsid w:val="00AB6339"/>
    <w:rsid w:val="00AB6D6F"/>
    <w:rsid w:val="00AB7DF8"/>
    <w:rsid w:val="00AC21CF"/>
    <w:rsid w:val="00AC2719"/>
    <w:rsid w:val="00AC3DC2"/>
    <w:rsid w:val="00AC53C3"/>
    <w:rsid w:val="00AC59AE"/>
    <w:rsid w:val="00AC5F62"/>
    <w:rsid w:val="00AC6CE5"/>
    <w:rsid w:val="00AD0004"/>
    <w:rsid w:val="00AD1600"/>
    <w:rsid w:val="00AD1788"/>
    <w:rsid w:val="00AD17D3"/>
    <w:rsid w:val="00AD1C8B"/>
    <w:rsid w:val="00AD4DC0"/>
    <w:rsid w:val="00AE0D50"/>
    <w:rsid w:val="00AE3642"/>
    <w:rsid w:val="00AE3780"/>
    <w:rsid w:val="00AE431A"/>
    <w:rsid w:val="00AE4BE0"/>
    <w:rsid w:val="00AE5DC0"/>
    <w:rsid w:val="00AE7566"/>
    <w:rsid w:val="00AF01E1"/>
    <w:rsid w:val="00AF0D23"/>
    <w:rsid w:val="00AF0D69"/>
    <w:rsid w:val="00AF1831"/>
    <w:rsid w:val="00AF48B8"/>
    <w:rsid w:val="00AF6AEB"/>
    <w:rsid w:val="00AF6CAF"/>
    <w:rsid w:val="00AF6CF7"/>
    <w:rsid w:val="00AF71FB"/>
    <w:rsid w:val="00B00318"/>
    <w:rsid w:val="00B004EC"/>
    <w:rsid w:val="00B0090C"/>
    <w:rsid w:val="00B00CCF"/>
    <w:rsid w:val="00B01574"/>
    <w:rsid w:val="00B02D98"/>
    <w:rsid w:val="00B03093"/>
    <w:rsid w:val="00B048FD"/>
    <w:rsid w:val="00B07002"/>
    <w:rsid w:val="00B07955"/>
    <w:rsid w:val="00B10EBA"/>
    <w:rsid w:val="00B12393"/>
    <w:rsid w:val="00B1428B"/>
    <w:rsid w:val="00B145B4"/>
    <w:rsid w:val="00B14E45"/>
    <w:rsid w:val="00B153DD"/>
    <w:rsid w:val="00B15436"/>
    <w:rsid w:val="00B15446"/>
    <w:rsid w:val="00B1687C"/>
    <w:rsid w:val="00B17E96"/>
    <w:rsid w:val="00B201A9"/>
    <w:rsid w:val="00B2046A"/>
    <w:rsid w:val="00B22D6F"/>
    <w:rsid w:val="00B24924"/>
    <w:rsid w:val="00B24A8D"/>
    <w:rsid w:val="00B263DF"/>
    <w:rsid w:val="00B26D05"/>
    <w:rsid w:val="00B274DD"/>
    <w:rsid w:val="00B27986"/>
    <w:rsid w:val="00B30AD1"/>
    <w:rsid w:val="00B32E9A"/>
    <w:rsid w:val="00B33490"/>
    <w:rsid w:val="00B33CAB"/>
    <w:rsid w:val="00B33D0B"/>
    <w:rsid w:val="00B34FC4"/>
    <w:rsid w:val="00B36020"/>
    <w:rsid w:val="00B36345"/>
    <w:rsid w:val="00B36B8F"/>
    <w:rsid w:val="00B37733"/>
    <w:rsid w:val="00B37C39"/>
    <w:rsid w:val="00B4023F"/>
    <w:rsid w:val="00B42286"/>
    <w:rsid w:val="00B42AC0"/>
    <w:rsid w:val="00B4361F"/>
    <w:rsid w:val="00B45BC3"/>
    <w:rsid w:val="00B51B7B"/>
    <w:rsid w:val="00B52178"/>
    <w:rsid w:val="00B522D7"/>
    <w:rsid w:val="00B5294E"/>
    <w:rsid w:val="00B5440E"/>
    <w:rsid w:val="00B55B4C"/>
    <w:rsid w:val="00B55C0D"/>
    <w:rsid w:val="00B563DA"/>
    <w:rsid w:val="00B57834"/>
    <w:rsid w:val="00B579B8"/>
    <w:rsid w:val="00B60525"/>
    <w:rsid w:val="00B60778"/>
    <w:rsid w:val="00B6080E"/>
    <w:rsid w:val="00B60954"/>
    <w:rsid w:val="00B60D6E"/>
    <w:rsid w:val="00B61119"/>
    <w:rsid w:val="00B6165F"/>
    <w:rsid w:val="00B643F5"/>
    <w:rsid w:val="00B645F1"/>
    <w:rsid w:val="00B646BC"/>
    <w:rsid w:val="00B65601"/>
    <w:rsid w:val="00B666CD"/>
    <w:rsid w:val="00B66D6D"/>
    <w:rsid w:val="00B6769A"/>
    <w:rsid w:val="00B70818"/>
    <w:rsid w:val="00B71361"/>
    <w:rsid w:val="00B713BB"/>
    <w:rsid w:val="00B73301"/>
    <w:rsid w:val="00B740FC"/>
    <w:rsid w:val="00B74340"/>
    <w:rsid w:val="00B74C4F"/>
    <w:rsid w:val="00B75519"/>
    <w:rsid w:val="00B77BD0"/>
    <w:rsid w:val="00B80AD0"/>
    <w:rsid w:val="00B80D90"/>
    <w:rsid w:val="00B82A01"/>
    <w:rsid w:val="00B82E07"/>
    <w:rsid w:val="00B8594B"/>
    <w:rsid w:val="00B85A42"/>
    <w:rsid w:val="00B8760A"/>
    <w:rsid w:val="00B91985"/>
    <w:rsid w:val="00B9218C"/>
    <w:rsid w:val="00B92390"/>
    <w:rsid w:val="00B923FB"/>
    <w:rsid w:val="00B9398F"/>
    <w:rsid w:val="00B93991"/>
    <w:rsid w:val="00B93C59"/>
    <w:rsid w:val="00B941FA"/>
    <w:rsid w:val="00B94A0C"/>
    <w:rsid w:val="00B94FCC"/>
    <w:rsid w:val="00B95D9A"/>
    <w:rsid w:val="00B96301"/>
    <w:rsid w:val="00B965D9"/>
    <w:rsid w:val="00B9761B"/>
    <w:rsid w:val="00BA02DE"/>
    <w:rsid w:val="00BA1732"/>
    <w:rsid w:val="00BA2104"/>
    <w:rsid w:val="00BA2872"/>
    <w:rsid w:val="00BA4CDF"/>
    <w:rsid w:val="00BA4E44"/>
    <w:rsid w:val="00BA545C"/>
    <w:rsid w:val="00BA6553"/>
    <w:rsid w:val="00BA74F9"/>
    <w:rsid w:val="00BA75E2"/>
    <w:rsid w:val="00BB005A"/>
    <w:rsid w:val="00BB0073"/>
    <w:rsid w:val="00BB0CF8"/>
    <w:rsid w:val="00BB1671"/>
    <w:rsid w:val="00BB1944"/>
    <w:rsid w:val="00BB2211"/>
    <w:rsid w:val="00BB2D0B"/>
    <w:rsid w:val="00BB3811"/>
    <w:rsid w:val="00BB4952"/>
    <w:rsid w:val="00BB668C"/>
    <w:rsid w:val="00BB670E"/>
    <w:rsid w:val="00BB6923"/>
    <w:rsid w:val="00BB6D25"/>
    <w:rsid w:val="00BB7D3A"/>
    <w:rsid w:val="00BC0963"/>
    <w:rsid w:val="00BC2A8D"/>
    <w:rsid w:val="00BC2BF0"/>
    <w:rsid w:val="00BC2EF7"/>
    <w:rsid w:val="00BC399B"/>
    <w:rsid w:val="00BC46B7"/>
    <w:rsid w:val="00BC4A88"/>
    <w:rsid w:val="00BD2AEB"/>
    <w:rsid w:val="00BD2E33"/>
    <w:rsid w:val="00BD33E1"/>
    <w:rsid w:val="00BD3792"/>
    <w:rsid w:val="00BD37F5"/>
    <w:rsid w:val="00BD4085"/>
    <w:rsid w:val="00BD4741"/>
    <w:rsid w:val="00BD4994"/>
    <w:rsid w:val="00BD500F"/>
    <w:rsid w:val="00BD54DE"/>
    <w:rsid w:val="00BD62FA"/>
    <w:rsid w:val="00BD678F"/>
    <w:rsid w:val="00BD6B2C"/>
    <w:rsid w:val="00BD6F9B"/>
    <w:rsid w:val="00BD72BB"/>
    <w:rsid w:val="00BE03DF"/>
    <w:rsid w:val="00BE07A8"/>
    <w:rsid w:val="00BE09BA"/>
    <w:rsid w:val="00BE11AE"/>
    <w:rsid w:val="00BE25CC"/>
    <w:rsid w:val="00BE3D20"/>
    <w:rsid w:val="00BE3EA0"/>
    <w:rsid w:val="00BE4880"/>
    <w:rsid w:val="00BE4911"/>
    <w:rsid w:val="00BE64D2"/>
    <w:rsid w:val="00BE6C2C"/>
    <w:rsid w:val="00BE73C7"/>
    <w:rsid w:val="00BF07F8"/>
    <w:rsid w:val="00BF0F0C"/>
    <w:rsid w:val="00BF404A"/>
    <w:rsid w:val="00BF4F52"/>
    <w:rsid w:val="00BF5091"/>
    <w:rsid w:val="00BF57D9"/>
    <w:rsid w:val="00BF5C2F"/>
    <w:rsid w:val="00BF6A80"/>
    <w:rsid w:val="00BF6AB8"/>
    <w:rsid w:val="00BF7843"/>
    <w:rsid w:val="00C00940"/>
    <w:rsid w:val="00C00A7D"/>
    <w:rsid w:val="00C0290E"/>
    <w:rsid w:val="00C038ED"/>
    <w:rsid w:val="00C05C70"/>
    <w:rsid w:val="00C0623B"/>
    <w:rsid w:val="00C06CBD"/>
    <w:rsid w:val="00C071D6"/>
    <w:rsid w:val="00C110F4"/>
    <w:rsid w:val="00C11326"/>
    <w:rsid w:val="00C11685"/>
    <w:rsid w:val="00C127B0"/>
    <w:rsid w:val="00C1391E"/>
    <w:rsid w:val="00C13B9B"/>
    <w:rsid w:val="00C146A4"/>
    <w:rsid w:val="00C150C1"/>
    <w:rsid w:val="00C167F8"/>
    <w:rsid w:val="00C16D8C"/>
    <w:rsid w:val="00C16EDB"/>
    <w:rsid w:val="00C17388"/>
    <w:rsid w:val="00C177FA"/>
    <w:rsid w:val="00C20E60"/>
    <w:rsid w:val="00C20EBF"/>
    <w:rsid w:val="00C2133D"/>
    <w:rsid w:val="00C2324C"/>
    <w:rsid w:val="00C23B93"/>
    <w:rsid w:val="00C271C0"/>
    <w:rsid w:val="00C27687"/>
    <w:rsid w:val="00C27B6C"/>
    <w:rsid w:val="00C27D4E"/>
    <w:rsid w:val="00C30320"/>
    <w:rsid w:val="00C30CFB"/>
    <w:rsid w:val="00C3111E"/>
    <w:rsid w:val="00C31279"/>
    <w:rsid w:val="00C33172"/>
    <w:rsid w:val="00C35DFC"/>
    <w:rsid w:val="00C364A2"/>
    <w:rsid w:val="00C36607"/>
    <w:rsid w:val="00C366C1"/>
    <w:rsid w:val="00C379CD"/>
    <w:rsid w:val="00C42738"/>
    <w:rsid w:val="00C427A3"/>
    <w:rsid w:val="00C42B14"/>
    <w:rsid w:val="00C42CBB"/>
    <w:rsid w:val="00C43A8F"/>
    <w:rsid w:val="00C44E43"/>
    <w:rsid w:val="00C45190"/>
    <w:rsid w:val="00C46E53"/>
    <w:rsid w:val="00C470F4"/>
    <w:rsid w:val="00C476D5"/>
    <w:rsid w:val="00C50B01"/>
    <w:rsid w:val="00C50CFC"/>
    <w:rsid w:val="00C50F6B"/>
    <w:rsid w:val="00C5241B"/>
    <w:rsid w:val="00C52F17"/>
    <w:rsid w:val="00C54410"/>
    <w:rsid w:val="00C5479E"/>
    <w:rsid w:val="00C554EF"/>
    <w:rsid w:val="00C55D21"/>
    <w:rsid w:val="00C56E45"/>
    <w:rsid w:val="00C60ABB"/>
    <w:rsid w:val="00C62B75"/>
    <w:rsid w:val="00C63578"/>
    <w:rsid w:val="00C64684"/>
    <w:rsid w:val="00C647D3"/>
    <w:rsid w:val="00C648C3"/>
    <w:rsid w:val="00C66F3E"/>
    <w:rsid w:val="00C671CF"/>
    <w:rsid w:val="00C674D8"/>
    <w:rsid w:val="00C67E2D"/>
    <w:rsid w:val="00C70EEC"/>
    <w:rsid w:val="00C70F05"/>
    <w:rsid w:val="00C71F70"/>
    <w:rsid w:val="00C7211A"/>
    <w:rsid w:val="00C72E1B"/>
    <w:rsid w:val="00C73299"/>
    <w:rsid w:val="00C734EF"/>
    <w:rsid w:val="00C73589"/>
    <w:rsid w:val="00C7539F"/>
    <w:rsid w:val="00C763D5"/>
    <w:rsid w:val="00C76B2D"/>
    <w:rsid w:val="00C76B5B"/>
    <w:rsid w:val="00C77D3B"/>
    <w:rsid w:val="00C80373"/>
    <w:rsid w:val="00C80CBC"/>
    <w:rsid w:val="00C81627"/>
    <w:rsid w:val="00C82962"/>
    <w:rsid w:val="00C8371A"/>
    <w:rsid w:val="00C84565"/>
    <w:rsid w:val="00C84668"/>
    <w:rsid w:val="00C84ED3"/>
    <w:rsid w:val="00C84EFC"/>
    <w:rsid w:val="00C84FE6"/>
    <w:rsid w:val="00C91440"/>
    <w:rsid w:val="00C9182E"/>
    <w:rsid w:val="00C93171"/>
    <w:rsid w:val="00C934BD"/>
    <w:rsid w:val="00C94C2B"/>
    <w:rsid w:val="00C95972"/>
    <w:rsid w:val="00C963C0"/>
    <w:rsid w:val="00C97D4D"/>
    <w:rsid w:val="00CA13D0"/>
    <w:rsid w:val="00CA141A"/>
    <w:rsid w:val="00CA1749"/>
    <w:rsid w:val="00CA201B"/>
    <w:rsid w:val="00CA4310"/>
    <w:rsid w:val="00CA4CBC"/>
    <w:rsid w:val="00CA530A"/>
    <w:rsid w:val="00CA69BC"/>
    <w:rsid w:val="00CA71BD"/>
    <w:rsid w:val="00CA7210"/>
    <w:rsid w:val="00CA7BC3"/>
    <w:rsid w:val="00CB0117"/>
    <w:rsid w:val="00CB042A"/>
    <w:rsid w:val="00CB0744"/>
    <w:rsid w:val="00CB1F3D"/>
    <w:rsid w:val="00CB287C"/>
    <w:rsid w:val="00CB2AC0"/>
    <w:rsid w:val="00CB3264"/>
    <w:rsid w:val="00CB5A29"/>
    <w:rsid w:val="00CB6144"/>
    <w:rsid w:val="00CB6A26"/>
    <w:rsid w:val="00CB772F"/>
    <w:rsid w:val="00CB7908"/>
    <w:rsid w:val="00CB7BD2"/>
    <w:rsid w:val="00CB7FEE"/>
    <w:rsid w:val="00CC122A"/>
    <w:rsid w:val="00CC1DB3"/>
    <w:rsid w:val="00CC3421"/>
    <w:rsid w:val="00CC385E"/>
    <w:rsid w:val="00CC3EF4"/>
    <w:rsid w:val="00CC417F"/>
    <w:rsid w:val="00CC4FD1"/>
    <w:rsid w:val="00CC515D"/>
    <w:rsid w:val="00CC52D8"/>
    <w:rsid w:val="00CC71CB"/>
    <w:rsid w:val="00CC7E08"/>
    <w:rsid w:val="00CD04A3"/>
    <w:rsid w:val="00CD0C83"/>
    <w:rsid w:val="00CD13A6"/>
    <w:rsid w:val="00CD2543"/>
    <w:rsid w:val="00CD2FBD"/>
    <w:rsid w:val="00CD355A"/>
    <w:rsid w:val="00CD69F5"/>
    <w:rsid w:val="00CD7C34"/>
    <w:rsid w:val="00CD7FD6"/>
    <w:rsid w:val="00CE0DE9"/>
    <w:rsid w:val="00CE10DD"/>
    <w:rsid w:val="00CE25DB"/>
    <w:rsid w:val="00CE29C4"/>
    <w:rsid w:val="00CE2C66"/>
    <w:rsid w:val="00CE3095"/>
    <w:rsid w:val="00CE320D"/>
    <w:rsid w:val="00CE3701"/>
    <w:rsid w:val="00CE46E9"/>
    <w:rsid w:val="00CE5188"/>
    <w:rsid w:val="00CE7B6B"/>
    <w:rsid w:val="00CF1320"/>
    <w:rsid w:val="00CF14CF"/>
    <w:rsid w:val="00CF2F6C"/>
    <w:rsid w:val="00CF4230"/>
    <w:rsid w:val="00CF4BE1"/>
    <w:rsid w:val="00CF6544"/>
    <w:rsid w:val="00D016D4"/>
    <w:rsid w:val="00D03009"/>
    <w:rsid w:val="00D032B8"/>
    <w:rsid w:val="00D03A25"/>
    <w:rsid w:val="00D047A4"/>
    <w:rsid w:val="00D047E5"/>
    <w:rsid w:val="00D07AC5"/>
    <w:rsid w:val="00D1017B"/>
    <w:rsid w:val="00D102CE"/>
    <w:rsid w:val="00D10E83"/>
    <w:rsid w:val="00D11E4F"/>
    <w:rsid w:val="00D12269"/>
    <w:rsid w:val="00D12F90"/>
    <w:rsid w:val="00D1363D"/>
    <w:rsid w:val="00D15151"/>
    <w:rsid w:val="00D17414"/>
    <w:rsid w:val="00D2225A"/>
    <w:rsid w:val="00D22645"/>
    <w:rsid w:val="00D22D52"/>
    <w:rsid w:val="00D24C1B"/>
    <w:rsid w:val="00D251B7"/>
    <w:rsid w:val="00D26FBF"/>
    <w:rsid w:val="00D271BB"/>
    <w:rsid w:val="00D27CCC"/>
    <w:rsid w:val="00D30B66"/>
    <w:rsid w:val="00D31FDE"/>
    <w:rsid w:val="00D320F4"/>
    <w:rsid w:val="00D321EC"/>
    <w:rsid w:val="00D330A3"/>
    <w:rsid w:val="00D33633"/>
    <w:rsid w:val="00D34016"/>
    <w:rsid w:val="00D35E16"/>
    <w:rsid w:val="00D36011"/>
    <w:rsid w:val="00D36942"/>
    <w:rsid w:val="00D37952"/>
    <w:rsid w:val="00D401BC"/>
    <w:rsid w:val="00D406B0"/>
    <w:rsid w:val="00D408D5"/>
    <w:rsid w:val="00D419E8"/>
    <w:rsid w:val="00D424A3"/>
    <w:rsid w:val="00D45649"/>
    <w:rsid w:val="00D45F85"/>
    <w:rsid w:val="00D500CF"/>
    <w:rsid w:val="00D508B8"/>
    <w:rsid w:val="00D50F5D"/>
    <w:rsid w:val="00D52A86"/>
    <w:rsid w:val="00D531F3"/>
    <w:rsid w:val="00D53743"/>
    <w:rsid w:val="00D53876"/>
    <w:rsid w:val="00D53FDF"/>
    <w:rsid w:val="00D54EDE"/>
    <w:rsid w:val="00D5565F"/>
    <w:rsid w:val="00D559DE"/>
    <w:rsid w:val="00D55A78"/>
    <w:rsid w:val="00D56208"/>
    <w:rsid w:val="00D56237"/>
    <w:rsid w:val="00D57498"/>
    <w:rsid w:val="00D579B5"/>
    <w:rsid w:val="00D60D00"/>
    <w:rsid w:val="00D61D95"/>
    <w:rsid w:val="00D62DAE"/>
    <w:rsid w:val="00D6313B"/>
    <w:rsid w:val="00D63D91"/>
    <w:rsid w:val="00D646B7"/>
    <w:rsid w:val="00D6508A"/>
    <w:rsid w:val="00D651D4"/>
    <w:rsid w:val="00D658C2"/>
    <w:rsid w:val="00D6590C"/>
    <w:rsid w:val="00D65FE4"/>
    <w:rsid w:val="00D67CB5"/>
    <w:rsid w:val="00D70035"/>
    <w:rsid w:val="00D708B0"/>
    <w:rsid w:val="00D708C9"/>
    <w:rsid w:val="00D70FE4"/>
    <w:rsid w:val="00D71D87"/>
    <w:rsid w:val="00D71E5E"/>
    <w:rsid w:val="00D71E77"/>
    <w:rsid w:val="00D73761"/>
    <w:rsid w:val="00D73C06"/>
    <w:rsid w:val="00D74392"/>
    <w:rsid w:val="00D74772"/>
    <w:rsid w:val="00D74D3E"/>
    <w:rsid w:val="00D75054"/>
    <w:rsid w:val="00D76388"/>
    <w:rsid w:val="00D80EA2"/>
    <w:rsid w:val="00D82AAA"/>
    <w:rsid w:val="00D83038"/>
    <w:rsid w:val="00D83171"/>
    <w:rsid w:val="00D84027"/>
    <w:rsid w:val="00D84DFD"/>
    <w:rsid w:val="00D84EF8"/>
    <w:rsid w:val="00D8553D"/>
    <w:rsid w:val="00D8680C"/>
    <w:rsid w:val="00D86A51"/>
    <w:rsid w:val="00D86FAE"/>
    <w:rsid w:val="00D87200"/>
    <w:rsid w:val="00D87284"/>
    <w:rsid w:val="00D8739E"/>
    <w:rsid w:val="00D9069B"/>
    <w:rsid w:val="00D9102E"/>
    <w:rsid w:val="00D914FE"/>
    <w:rsid w:val="00D9176D"/>
    <w:rsid w:val="00D91D35"/>
    <w:rsid w:val="00D92E8A"/>
    <w:rsid w:val="00D92F46"/>
    <w:rsid w:val="00D94E7B"/>
    <w:rsid w:val="00D94F61"/>
    <w:rsid w:val="00D94F80"/>
    <w:rsid w:val="00D96AFA"/>
    <w:rsid w:val="00D9709A"/>
    <w:rsid w:val="00D972A1"/>
    <w:rsid w:val="00DA00A3"/>
    <w:rsid w:val="00DA0678"/>
    <w:rsid w:val="00DA1405"/>
    <w:rsid w:val="00DA28CB"/>
    <w:rsid w:val="00DA3DC2"/>
    <w:rsid w:val="00DA3F06"/>
    <w:rsid w:val="00DA4B03"/>
    <w:rsid w:val="00DA5A0D"/>
    <w:rsid w:val="00DA6B0B"/>
    <w:rsid w:val="00DA78D2"/>
    <w:rsid w:val="00DB1C25"/>
    <w:rsid w:val="00DB30A7"/>
    <w:rsid w:val="00DB5441"/>
    <w:rsid w:val="00DB55E4"/>
    <w:rsid w:val="00DB6684"/>
    <w:rsid w:val="00DB6C6D"/>
    <w:rsid w:val="00DB74B1"/>
    <w:rsid w:val="00DB7C25"/>
    <w:rsid w:val="00DC089C"/>
    <w:rsid w:val="00DC15C9"/>
    <w:rsid w:val="00DC1ED4"/>
    <w:rsid w:val="00DC2ABF"/>
    <w:rsid w:val="00DC2FCA"/>
    <w:rsid w:val="00DC30AE"/>
    <w:rsid w:val="00DC3D6B"/>
    <w:rsid w:val="00DC42AF"/>
    <w:rsid w:val="00DC597A"/>
    <w:rsid w:val="00DC6ADB"/>
    <w:rsid w:val="00DC6D0B"/>
    <w:rsid w:val="00DC7EC9"/>
    <w:rsid w:val="00DC7F5B"/>
    <w:rsid w:val="00DD01D6"/>
    <w:rsid w:val="00DD1014"/>
    <w:rsid w:val="00DD1C66"/>
    <w:rsid w:val="00DD1E3E"/>
    <w:rsid w:val="00DD2706"/>
    <w:rsid w:val="00DD3D32"/>
    <w:rsid w:val="00DD4049"/>
    <w:rsid w:val="00DD4A81"/>
    <w:rsid w:val="00DD62A3"/>
    <w:rsid w:val="00DE1D72"/>
    <w:rsid w:val="00DE4404"/>
    <w:rsid w:val="00DE58C5"/>
    <w:rsid w:val="00DE593A"/>
    <w:rsid w:val="00DE6347"/>
    <w:rsid w:val="00DE7AFC"/>
    <w:rsid w:val="00DF353D"/>
    <w:rsid w:val="00DF382D"/>
    <w:rsid w:val="00DF5345"/>
    <w:rsid w:val="00DF5821"/>
    <w:rsid w:val="00DF5AEE"/>
    <w:rsid w:val="00DF5B65"/>
    <w:rsid w:val="00DF65A5"/>
    <w:rsid w:val="00DF7697"/>
    <w:rsid w:val="00DF7720"/>
    <w:rsid w:val="00E002C8"/>
    <w:rsid w:val="00E01BB7"/>
    <w:rsid w:val="00E01D72"/>
    <w:rsid w:val="00E03BA3"/>
    <w:rsid w:val="00E03C7A"/>
    <w:rsid w:val="00E04161"/>
    <w:rsid w:val="00E04743"/>
    <w:rsid w:val="00E07C59"/>
    <w:rsid w:val="00E10E19"/>
    <w:rsid w:val="00E11163"/>
    <w:rsid w:val="00E119D1"/>
    <w:rsid w:val="00E11FD8"/>
    <w:rsid w:val="00E14223"/>
    <w:rsid w:val="00E14D71"/>
    <w:rsid w:val="00E16925"/>
    <w:rsid w:val="00E16A33"/>
    <w:rsid w:val="00E178B0"/>
    <w:rsid w:val="00E21911"/>
    <w:rsid w:val="00E22ABF"/>
    <w:rsid w:val="00E22ADB"/>
    <w:rsid w:val="00E241DF"/>
    <w:rsid w:val="00E24F91"/>
    <w:rsid w:val="00E26330"/>
    <w:rsid w:val="00E263A8"/>
    <w:rsid w:val="00E264E1"/>
    <w:rsid w:val="00E27C6F"/>
    <w:rsid w:val="00E27E3B"/>
    <w:rsid w:val="00E304F6"/>
    <w:rsid w:val="00E30505"/>
    <w:rsid w:val="00E350EA"/>
    <w:rsid w:val="00E373C4"/>
    <w:rsid w:val="00E403BA"/>
    <w:rsid w:val="00E40837"/>
    <w:rsid w:val="00E41047"/>
    <w:rsid w:val="00E429E2"/>
    <w:rsid w:val="00E42EA9"/>
    <w:rsid w:val="00E42F43"/>
    <w:rsid w:val="00E44B4C"/>
    <w:rsid w:val="00E450EC"/>
    <w:rsid w:val="00E455F0"/>
    <w:rsid w:val="00E462BE"/>
    <w:rsid w:val="00E506DC"/>
    <w:rsid w:val="00E52A73"/>
    <w:rsid w:val="00E5323A"/>
    <w:rsid w:val="00E53617"/>
    <w:rsid w:val="00E53E58"/>
    <w:rsid w:val="00E542FF"/>
    <w:rsid w:val="00E550B1"/>
    <w:rsid w:val="00E55946"/>
    <w:rsid w:val="00E56B98"/>
    <w:rsid w:val="00E60057"/>
    <w:rsid w:val="00E624D2"/>
    <w:rsid w:val="00E6280C"/>
    <w:rsid w:val="00E631B4"/>
    <w:rsid w:val="00E6501B"/>
    <w:rsid w:val="00E65459"/>
    <w:rsid w:val="00E65B48"/>
    <w:rsid w:val="00E70C74"/>
    <w:rsid w:val="00E71428"/>
    <w:rsid w:val="00E718CB"/>
    <w:rsid w:val="00E7194D"/>
    <w:rsid w:val="00E71A03"/>
    <w:rsid w:val="00E72C3D"/>
    <w:rsid w:val="00E72E39"/>
    <w:rsid w:val="00E73317"/>
    <w:rsid w:val="00E738C5"/>
    <w:rsid w:val="00E73BB4"/>
    <w:rsid w:val="00E74076"/>
    <w:rsid w:val="00E74137"/>
    <w:rsid w:val="00E7417C"/>
    <w:rsid w:val="00E74BE6"/>
    <w:rsid w:val="00E75E67"/>
    <w:rsid w:val="00E77571"/>
    <w:rsid w:val="00E81AC7"/>
    <w:rsid w:val="00E81E3A"/>
    <w:rsid w:val="00E8343B"/>
    <w:rsid w:val="00E83CEA"/>
    <w:rsid w:val="00E84497"/>
    <w:rsid w:val="00E85DD1"/>
    <w:rsid w:val="00E85E1D"/>
    <w:rsid w:val="00E863A5"/>
    <w:rsid w:val="00E873DD"/>
    <w:rsid w:val="00E8740A"/>
    <w:rsid w:val="00E94633"/>
    <w:rsid w:val="00E95314"/>
    <w:rsid w:val="00E9594B"/>
    <w:rsid w:val="00E9667D"/>
    <w:rsid w:val="00E967E4"/>
    <w:rsid w:val="00E9692F"/>
    <w:rsid w:val="00EA0C41"/>
    <w:rsid w:val="00EA32AF"/>
    <w:rsid w:val="00EA36E9"/>
    <w:rsid w:val="00EA3B6B"/>
    <w:rsid w:val="00EA3CA5"/>
    <w:rsid w:val="00EA4033"/>
    <w:rsid w:val="00EA55C2"/>
    <w:rsid w:val="00EA5F7F"/>
    <w:rsid w:val="00EA6119"/>
    <w:rsid w:val="00EA6BAB"/>
    <w:rsid w:val="00EA7363"/>
    <w:rsid w:val="00EA7D03"/>
    <w:rsid w:val="00EB1C53"/>
    <w:rsid w:val="00EB3488"/>
    <w:rsid w:val="00EB3D78"/>
    <w:rsid w:val="00EB425F"/>
    <w:rsid w:val="00EB53DD"/>
    <w:rsid w:val="00EB5E2C"/>
    <w:rsid w:val="00EB6690"/>
    <w:rsid w:val="00EB7A6A"/>
    <w:rsid w:val="00EC08C5"/>
    <w:rsid w:val="00EC09EB"/>
    <w:rsid w:val="00EC0C03"/>
    <w:rsid w:val="00EC0C79"/>
    <w:rsid w:val="00EC19FF"/>
    <w:rsid w:val="00EC1FD0"/>
    <w:rsid w:val="00EC5F57"/>
    <w:rsid w:val="00ED0986"/>
    <w:rsid w:val="00ED2132"/>
    <w:rsid w:val="00ED27CC"/>
    <w:rsid w:val="00ED356F"/>
    <w:rsid w:val="00ED541E"/>
    <w:rsid w:val="00ED5CF6"/>
    <w:rsid w:val="00ED5FB1"/>
    <w:rsid w:val="00ED63FF"/>
    <w:rsid w:val="00ED6A87"/>
    <w:rsid w:val="00ED6F45"/>
    <w:rsid w:val="00EE02F5"/>
    <w:rsid w:val="00EE2016"/>
    <w:rsid w:val="00EE2216"/>
    <w:rsid w:val="00EE2540"/>
    <w:rsid w:val="00EE2965"/>
    <w:rsid w:val="00EE31A9"/>
    <w:rsid w:val="00EE383E"/>
    <w:rsid w:val="00EE38CE"/>
    <w:rsid w:val="00EE4ACC"/>
    <w:rsid w:val="00EE4F1C"/>
    <w:rsid w:val="00EE69CE"/>
    <w:rsid w:val="00EE780B"/>
    <w:rsid w:val="00EF58CE"/>
    <w:rsid w:val="00F0091D"/>
    <w:rsid w:val="00F00C16"/>
    <w:rsid w:val="00F01571"/>
    <w:rsid w:val="00F028B1"/>
    <w:rsid w:val="00F07C1E"/>
    <w:rsid w:val="00F07F05"/>
    <w:rsid w:val="00F103A8"/>
    <w:rsid w:val="00F122BD"/>
    <w:rsid w:val="00F12B46"/>
    <w:rsid w:val="00F13D70"/>
    <w:rsid w:val="00F14712"/>
    <w:rsid w:val="00F148AC"/>
    <w:rsid w:val="00F15067"/>
    <w:rsid w:val="00F16305"/>
    <w:rsid w:val="00F17184"/>
    <w:rsid w:val="00F2259F"/>
    <w:rsid w:val="00F237FE"/>
    <w:rsid w:val="00F2468F"/>
    <w:rsid w:val="00F24BAB"/>
    <w:rsid w:val="00F25E59"/>
    <w:rsid w:val="00F26297"/>
    <w:rsid w:val="00F26ACE"/>
    <w:rsid w:val="00F276DE"/>
    <w:rsid w:val="00F276EC"/>
    <w:rsid w:val="00F314C1"/>
    <w:rsid w:val="00F3202C"/>
    <w:rsid w:val="00F328B6"/>
    <w:rsid w:val="00F342C0"/>
    <w:rsid w:val="00F35D55"/>
    <w:rsid w:val="00F363D3"/>
    <w:rsid w:val="00F364E5"/>
    <w:rsid w:val="00F36566"/>
    <w:rsid w:val="00F36CC6"/>
    <w:rsid w:val="00F36D24"/>
    <w:rsid w:val="00F37AA5"/>
    <w:rsid w:val="00F40E06"/>
    <w:rsid w:val="00F41F59"/>
    <w:rsid w:val="00F42264"/>
    <w:rsid w:val="00F452B3"/>
    <w:rsid w:val="00F46AC8"/>
    <w:rsid w:val="00F50C40"/>
    <w:rsid w:val="00F51E88"/>
    <w:rsid w:val="00F533C3"/>
    <w:rsid w:val="00F53B31"/>
    <w:rsid w:val="00F54F14"/>
    <w:rsid w:val="00F552BE"/>
    <w:rsid w:val="00F5631C"/>
    <w:rsid w:val="00F56D0B"/>
    <w:rsid w:val="00F56F09"/>
    <w:rsid w:val="00F56FDD"/>
    <w:rsid w:val="00F5707B"/>
    <w:rsid w:val="00F57452"/>
    <w:rsid w:val="00F57B08"/>
    <w:rsid w:val="00F57D9F"/>
    <w:rsid w:val="00F61320"/>
    <w:rsid w:val="00F613B4"/>
    <w:rsid w:val="00F61868"/>
    <w:rsid w:val="00F6275F"/>
    <w:rsid w:val="00F63256"/>
    <w:rsid w:val="00F6406A"/>
    <w:rsid w:val="00F6636D"/>
    <w:rsid w:val="00F67CA6"/>
    <w:rsid w:val="00F71034"/>
    <w:rsid w:val="00F712E0"/>
    <w:rsid w:val="00F7182B"/>
    <w:rsid w:val="00F7358E"/>
    <w:rsid w:val="00F741FA"/>
    <w:rsid w:val="00F75528"/>
    <w:rsid w:val="00F75CF0"/>
    <w:rsid w:val="00F763A5"/>
    <w:rsid w:val="00F775A7"/>
    <w:rsid w:val="00F77903"/>
    <w:rsid w:val="00F81BA6"/>
    <w:rsid w:val="00F82D14"/>
    <w:rsid w:val="00F83502"/>
    <w:rsid w:val="00F86D4D"/>
    <w:rsid w:val="00F90188"/>
    <w:rsid w:val="00F91111"/>
    <w:rsid w:val="00F92C69"/>
    <w:rsid w:val="00F92E64"/>
    <w:rsid w:val="00F933E8"/>
    <w:rsid w:val="00F939E8"/>
    <w:rsid w:val="00F93F13"/>
    <w:rsid w:val="00F94C6A"/>
    <w:rsid w:val="00F97853"/>
    <w:rsid w:val="00F97D13"/>
    <w:rsid w:val="00FA1F43"/>
    <w:rsid w:val="00FA3636"/>
    <w:rsid w:val="00FA3AC3"/>
    <w:rsid w:val="00FA6585"/>
    <w:rsid w:val="00FA78FB"/>
    <w:rsid w:val="00FA7C97"/>
    <w:rsid w:val="00FB0884"/>
    <w:rsid w:val="00FB1250"/>
    <w:rsid w:val="00FB1330"/>
    <w:rsid w:val="00FB13AB"/>
    <w:rsid w:val="00FB16BA"/>
    <w:rsid w:val="00FB27D4"/>
    <w:rsid w:val="00FB2903"/>
    <w:rsid w:val="00FB3328"/>
    <w:rsid w:val="00FB4094"/>
    <w:rsid w:val="00FB415A"/>
    <w:rsid w:val="00FB4865"/>
    <w:rsid w:val="00FB4E6D"/>
    <w:rsid w:val="00FB7CB2"/>
    <w:rsid w:val="00FC01CC"/>
    <w:rsid w:val="00FC08AC"/>
    <w:rsid w:val="00FC105D"/>
    <w:rsid w:val="00FC1091"/>
    <w:rsid w:val="00FC1B53"/>
    <w:rsid w:val="00FC1FDE"/>
    <w:rsid w:val="00FC257F"/>
    <w:rsid w:val="00FC3798"/>
    <w:rsid w:val="00FC3CBD"/>
    <w:rsid w:val="00FC3D63"/>
    <w:rsid w:val="00FC4727"/>
    <w:rsid w:val="00FC4A11"/>
    <w:rsid w:val="00FC4EF5"/>
    <w:rsid w:val="00FC6DED"/>
    <w:rsid w:val="00FD2AD5"/>
    <w:rsid w:val="00FD32BA"/>
    <w:rsid w:val="00FD4011"/>
    <w:rsid w:val="00FD4FFF"/>
    <w:rsid w:val="00FD54A9"/>
    <w:rsid w:val="00FD7201"/>
    <w:rsid w:val="00FD759E"/>
    <w:rsid w:val="00FD75AE"/>
    <w:rsid w:val="00FE2C8D"/>
    <w:rsid w:val="00FE426A"/>
    <w:rsid w:val="00FE4A48"/>
    <w:rsid w:val="00FE5B8D"/>
    <w:rsid w:val="00FF2475"/>
    <w:rsid w:val="00FF31CC"/>
    <w:rsid w:val="00FF3EA7"/>
    <w:rsid w:val="00FF548A"/>
    <w:rsid w:val="00FF5637"/>
    <w:rsid w:val="00FF6561"/>
    <w:rsid w:val="00FF67B4"/>
    <w:rsid w:val="00FF78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4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25"/>
    <w:pPr>
      <w:autoSpaceDE w:val="0"/>
      <w:autoSpaceDN w:val="0"/>
    </w:pPr>
    <w:rPr>
      <w:lang w:val="es-MX" w:eastAsia="es-MX"/>
    </w:rPr>
  </w:style>
  <w:style w:type="paragraph" w:styleId="Ttulo1">
    <w:name w:val="heading 1"/>
    <w:basedOn w:val="Normal"/>
    <w:next w:val="Normal"/>
    <w:link w:val="Ttulo1Car"/>
    <w:qFormat/>
    <w:pPr>
      <w:keepNext/>
      <w:ind w:left="709" w:right="283" w:hanging="567"/>
      <w:jc w:val="both"/>
      <w:outlineLvl w:val="0"/>
    </w:pPr>
    <w:rPr>
      <w:sz w:val="24"/>
      <w:szCs w:val="24"/>
    </w:rPr>
  </w:style>
  <w:style w:type="paragraph" w:styleId="Ttulo2">
    <w:name w:val="heading 2"/>
    <w:basedOn w:val="Normal"/>
    <w:next w:val="Normal"/>
    <w:qFormat/>
    <w:pPr>
      <w:keepNext/>
      <w:outlineLvl w:val="1"/>
    </w:pPr>
    <w:rPr>
      <w:b/>
      <w:bCs/>
      <w:sz w:val="24"/>
      <w:szCs w:val="24"/>
    </w:rPr>
  </w:style>
  <w:style w:type="paragraph" w:styleId="Ttulo3">
    <w:name w:val="heading 3"/>
    <w:basedOn w:val="Normal"/>
    <w:next w:val="Normal"/>
    <w:qFormat/>
    <w:pPr>
      <w:keepNext/>
      <w:ind w:left="851" w:right="618"/>
      <w:jc w:val="both"/>
      <w:outlineLvl w:val="2"/>
    </w:pPr>
    <w:rPr>
      <w:sz w:val="24"/>
      <w:szCs w:val="24"/>
    </w:rPr>
  </w:style>
  <w:style w:type="paragraph" w:styleId="Ttulo4">
    <w:name w:val="heading 4"/>
    <w:basedOn w:val="Normal"/>
    <w:next w:val="Normal"/>
    <w:qFormat/>
    <w:pPr>
      <w:keepNext/>
      <w:spacing w:line="240" w:lineRule="atLeast"/>
      <w:ind w:right="-70"/>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4862"/>
    <w:rPr>
      <w:sz w:val="24"/>
      <w:szCs w:val="24"/>
      <w:lang w:val="es-MX" w:eastAsia="es-MX"/>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sid w:val="00246F13"/>
    <w:rPr>
      <w:lang w:val="es-MX" w:eastAsia="es-MX"/>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1A0EB6"/>
    <w:rPr>
      <w:lang w:val="es-MX" w:eastAsia="es-MX"/>
    </w:rPr>
  </w:style>
  <w:style w:type="character" w:styleId="Nmerodepgina">
    <w:name w:val="page number"/>
    <w:basedOn w:val="Fuentedeprrafopredeter"/>
  </w:style>
  <w:style w:type="paragraph" w:styleId="Textodebloque">
    <w:name w:val="Block Text"/>
    <w:basedOn w:val="Normal"/>
    <w:semiHidden/>
    <w:pPr>
      <w:ind w:left="709" w:right="283" w:hanging="567"/>
      <w:jc w:val="both"/>
    </w:pPr>
    <w:rPr>
      <w:sz w:val="24"/>
      <w:szCs w:val="24"/>
    </w:rPr>
  </w:style>
  <w:style w:type="paragraph" w:styleId="Textoindependiente">
    <w:name w:val="Body Text"/>
    <w:basedOn w:val="Normal"/>
    <w:semiHidden/>
    <w:pPr>
      <w:ind w:right="618"/>
      <w:jc w:val="both"/>
    </w:pPr>
    <w:rPr>
      <w:sz w:val="24"/>
      <w:szCs w:val="24"/>
    </w:rPr>
  </w:style>
  <w:style w:type="paragraph" w:customStyle="1" w:styleId="Textodeglobo1">
    <w:name w:val="Texto de globo1"/>
    <w:basedOn w:val="Normal"/>
    <w:semiHidden/>
    <w:rPr>
      <w:rFonts w:ascii="Tahoma" w:hAnsi="Tahoma" w:cs="Tahoma"/>
      <w:sz w:val="16"/>
      <w:szCs w:val="16"/>
    </w:rPr>
  </w:style>
  <w:style w:type="paragraph" w:styleId="NormalWeb">
    <w:name w:val="Normal (Web)"/>
    <w:basedOn w:val="Normal"/>
    <w:uiPriority w:val="99"/>
    <w:unhideWhenUsed/>
    <w:rsid w:val="00330C5E"/>
    <w:pPr>
      <w:autoSpaceDE/>
      <w:autoSpaceDN/>
      <w:spacing w:before="100" w:beforeAutospacing="1" w:after="100" w:afterAutospacing="1"/>
    </w:pPr>
    <w:rPr>
      <w:sz w:val="24"/>
      <w:szCs w:val="24"/>
      <w:lang w:val="es-CR" w:eastAsia="es-CR"/>
    </w:rPr>
  </w:style>
  <w:style w:type="character" w:customStyle="1" w:styleId="negrita">
    <w:name w:val="negrita"/>
    <w:rsid w:val="00330C5E"/>
  </w:style>
  <w:style w:type="character" w:customStyle="1" w:styleId="italica">
    <w:name w:val="italica"/>
    <w:rsid w:val="00330C5E"/>
  </w:style>
  <w:style w:type="paragraph" w:styleId="Firmadecorreoelectrnico">
    <w:name w:val="E-mail Signature"/>
    <w:basedOn w:val="Normal"/>
    <w:link w:val="FirmadecorreoelectrnicoCar"/>
    <w:semiHidden/>
    <w:unhideWhenUsed/>
    <w:rsid w:val="002D0ABB"/>
    <w:pPr>
      <w:autoSpaceDE/>
      <w:autoSpaceDN/>
    </w:pPr>
    <w:rPr>
      <w:rFonts w:ascii="Calibri" w:hAnsi="Calibri"/>
      <w:sz w:val="22"/>
      <w:szCs w:val="22"/>
      <w:lang w:val="es-CR" w:eastAsia="es-CR"/>
    </w:rPr>
  </w:style>
  <w:style w:type="character" w:customStyle="1" w:styleId="FirmadecorreoelectrnicoCar">
    <w:name w:val="Firma de correo electrónico Car"/>
    <w:link w:val="Firmadecorreoelectrnico"/>
    <w:semiHidden/>
    <w:rsid w:val="002D0ABB"/>
    <w:rPr>
      <w:rFonts w:ascii="Calibri" w:hAnsi="Calibri"/>
      <w:sz w:val="22"/>
      <w:szCs w:val="22"/>
    </w:rPr>
  </w:style>
  <w:style w:type="character" w:styleId="Hipervnculo">
    <w:name w:val="Hyperlink"/>
    <w:uiPriority w:val="99"/>
    <w:unhideWhenUsed/>
    <w:rsid w:val="00E75E67"/>
    <w:rPr>
      <w:color w:val="0000FF"/>
      <w:u w:val="single"/>
    </w:rPr>
  </w:style>
  <w:style w:type="character" w:styleId="nfasis">
    <w:name w:val="Emphasis"/>
    <w:uiPriority w:val="20"/>
    <w:qFormat/>
    <w:rsid w:val="00CA7BC3"/>
    <w:rPr>
      <w:i/>
      <w:iCs/>
    </w:rPr>
  </w:style>
  <w:style w:type="paragraph" w:styleId="Sangradetextonormal">
    <w:name w:val="Body Text Indent"/>
    <w:basedOn w:val="Normal"/>
    <w:link w:val="SangradetextonormalCar"/>
    <w:uiPriority w:val="99"/>
    <w:semiHidden/>
    <w:unhideWhenUsed/>
    <w:rsid w:val="003612D0"/>
    <w:pPr>
      <w:spacing w:after="120"/>
      <w:ind w:left="283"/>
    </w:pPr>
  </w:style>
  <w:style w:type="character" w:customStyle="1" w:styleId="SangradetextonormalCar">
    <w:name w:val="Sangría de texto normal Car"/>
    <w:link w:val="Sangradetextonormal"/>
    <w:uiPriority w:val="99"/>
    <w:semiHidden/>
    <w:rsid w:val="003612D0"/>
    <w:rPr>
      <w:lang w:val="es-MX" w:eastAsia="es-MX"/>
    </w:rPr>
  </w:style>
  <w:style w:type="paragraph" w:styleId="Sangra2detindependiente">
    <w:name w:val="Body Text Indent 2"/>
    <w:basedOn w:val="Normal"/>
    <w:link w:val="Sangra2detindependienteCar"/>
    <w:uiPriority w:val="99"/>
    <w:semiHidden/>
    <w:unhideWhenUsed/>
    <w:rsid w:val="003612D0"/>
    <w:pPr>
      <w:spacing w:after="120" w:line="480" w:lineRule="auto"/>
      <w:ind w:left="283"/>
    </w:pPr>
  </w:style>
  <w:style w:type="character" w:customStyle="1" w:styleId="Sangra2detindependienteCar">
    <w:name w:val="Sangría 2 de t. independiente Car"/>
    <w:link w:val="Sangra2detindependiente"/>
    <w:uiPriority w:val="99"/>
    <w:semiHidden/>
    <w:rsid w:val="003612D0"/>
    <w:rPr>
      <w:lang w:val="es-MX" w:eastAsia="es-MX"/>
    </w:rPr>
  </w:style>
  <w:style w:type="paragraph" w:styleId="Sangra3detindependiente">
    <w:name w:val="Body Text Indent 3"/>
    <w:basedOn w:val="Normal"/>
    <w:link w:val="Sangra3detindependienteCar"/>
    <w:uiPriority w:val="99"/>
    <w:semiHidden/>
    <w:unhideWhenUsed/>
    <w:rsid w:val="003612D0"/>
    <w:pPr>
      <w:spacing w:after="120"/>
      <w:ind w:left="283"/>
    </w:pPr>
    <w:rPr>
      <w:sz w:val="16"/>
      <w:szCs w:val="16"/>
    </w:rPr>
  </w:style>
  <w:style w:type="character" w:customStyle="1" w:styleId="Sangra3detindependienteCar">
    <w:name w:val="Sangría 3 de t. independiente Car"/>
    <w:link w:val="Sangra3detindependiente"/>
    <w:uiPriority w:val="99"/>
    <w:semiHidden/>
    <w:rsid w:val="003612D0"/>
    <w:rPr>
      <w:sz w:val="16"/>
      <w:szCs w:val="16"/>
      <w:lang w:val="es-MX" w:eastAsia="es-MX"/>
    </w:rPr>
  </w:style>
  <w:style w:type="paragraph" w:styleId="Prrafodelista">
    <w:name w:val="List Paragraph"/>
    <w:aliases w:val="Viñetas"/>
    <w:basedOn w:val="Normal"/>
    <w:link w:val="PrrafodelistaCar"/>
    <w:uiPriority w:val="34"/>
    <w:qFormat/>
    <w:rsid w:val="000F3461"/>
    <w:pPr>
      <w:ind w:left="708"/>
    </w:pPr>
  </w:style>
  <w:style w:type="character" w:customStyle="1" w:styleId="PrrafodelistaCar">
    <w:name w:val="Párrafo de lista Car"/>
    <w:aliases w:val="Viñetas Car"/>
    <w:basedOn w:val="Fuentedeprrafopredeter"/>
    <w:link w:val="Prrafodelista"/>
    <w:uiPriority w:val="34"/>
    <w:rsid w:val="00EE4F1C"/>
    <w:rPr>
      <w:lang w:val="es-MX" w:eastAsia="es-MX"/>
    </w:rPr>
  </w:style>
  <w:style w:type="table" w:styleId="Tablaconcuadrcula">
    <w:name w:val="Table Grid"/>
    <w:basedOn w:val="Tablanormal"/>
    <w:uiPriority w:val="59"/>
    <w:rsid w:val="00CE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5CE5"/>
  </w:style>
  <w:style w:type="paragraph" w:styleId="Textodeglobo">
    <w:name w:val="Balloon Text"/>
    <w:basedOn w:val="Normal"/>
    <w:link w:val="TextodegloboCar"/>
    <w:uiPriority w:val="99"/>
    <w:semiHidden/>
    <w:unhideWhenUsed/>
    <w:rsid w:val="00A65C7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C7A"/>
    <w:rPr>
      <w:rFonts w:ascii="Tahoma" w:hAnsi="Tahoma" w:cs="Tahoma"/>
      <w:sz w:val="16"/>
      <w:szCs w:val="16"/>
      <w:lang w:val="es-MX" w:eastAsia="es-MX"/>
    </w:rPr>
  </w:style>
  <w:style w:type="character" w:customStyle="1" w:styleId="a">
    <w:name w:val="a"/>
    <w:basedOn w:val="Fuentedeprrafopredeter"/>
    <w:rsid w:val="00AC6CE5"/>
  </w:style>
  <w:style w:type="character" w:customStyle="1" w:styleId="l">
    <w:name w:val="l"/>
    <w:basedOn w:val="Fuentedeprrafopredeter"/>
    <w:rsid w:val="00AC6CE5"/>
  </w:style>
  <w:style w:type="character" w:customStyle="1" w:styleId="l11">
    <w:name w:val="l11"/>
    <w:basedOn w:val="Fuentedeprrafopredeter"/>
    <w:rsid w:val="00AC6CE5"/>
  </w:style>
  <w:style w:type="character" w:customStyle="1" w:styleId="l8">
    <w:name w:val="l8"/>
    <w:basedOn w:val="Fuentedeprrafopredeter"/>
    <w:rsid w:val="00AC6CE5"/>
  </w:style>
  <w:style w:type="character" w:customStyle="1" w:styleId="l7">
    <w:name w:val="l7"/>
    <w:basedOn w:val="Fuentedeprrafopredeter"/>
    <w:rsid w:val="00AC6CE5"/>
  </w:style>
  <w:style w:type="character" w:customStyle="1" w:styleId="l9">
    <w:name w:val="l9"/>
    <w:basedOn w:val="Fuentedeprrafopredeter"/>
    <w:rsid w:val="00AC6CE5"/>
  </w:style>
  <w:style w:type="character" w:customStyle="1" w:styleId="l10">
    <w:name w:val="l10"/>
    <w:basedOn w:val="Fuentedeprrafopredeter"/>
    <w:rsid w:val="00AC6CE5"/>
  </w:style>
  <w:style w:type="character" w:customStyle="1" w:styleId="l6">
    <w:name w:val="l6"/>
    <w:basedOn w:val="Fuentedeprrafopredeter"/>
    <w:rsid w:val="00AC6CE5"/>
  </w:style>
  <w:style w:type="paragraph" w:styleId="Sinespaciado">
    <w:name w:val="No Spacing"/>
    <w:link w:val="SinespaciadoCar"/>
    <w:uiPriority w:val="1"/>
    <w:qFormat/>
    <w:rsid w:val="00A8280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82803"/>
    <w:rPr>
      <w:rFonts w:asciiTheme="minorHAnsi" w:eastAsiaTheme="minorEastAsia" w:hAnsiTheme="minorHAnsi" w:cstheme="minorBidi"/>
      <w:sz w:val="22"/>
      <w:szCs w:val="22"/>
    </w:rPr>
  </w:style>
  <w:style w:type="paragraph" w:styleId="TtulodeTDC">
    <w:name w:val="TOC Heading"/>
    <w:basedOn w:val="Ttulo1"/>
    <w:next w:val="Normal"/>
    <w:uiPriority w:val="39"/>
    <w:unhideWhenUsed/>
    <w:qFormat/>
    <w:rsid w:val="003F36A2"/>
    <w:pPr>
      <w:keepLines/>
      <w:autoSpaceDE/>
      <w:autoSpaceDN/>
      <w:spacing w:before="480" w:line="276" w:lineRule="auto"/>
      <w:ind w:left="0" w:right="0" w:firstLine="0"/>
      <w:jc w:val="left"/>
      <w:outlineLvl w:val="9"/>
    </w:pPr>
    <w:rPr>
      <w:rFonts w:asciiTheme="majorHAnsi" w:eastAsiaTheme="majorEastAsia" w:hAnsiTheme="majorHAnsi" w:cstheme="majorBidi"/>
      <w:b/>
      <w:bCs/>
      <w:color w:val="3476B1" w:themeColor="accent1" w:themeShade="BF"/>
      <w:sz w:val="28"/>
      <w:szCs w:val="28"/>
      <w:lang w:val="es-CR" w:eastAsia="es-CR"/>
    </w:rPr>
  </w:style>
  <w:style w:type="paragraph" w:styleId="TDC1">
    <w:name w:val="toc 1"/>
    <w:basedOn w:val="Normal"/>
    <w:next w:val="Normal"/>
    <w:autoRedefine/>
    <w:uiPriority w:val="39"/>
    <w:unhideWhenUsed/>
    <w:rsid w:val="003F36A2"/>
    <w:pPr>
      <w:spacing w:after="100"/>
    </w:pPr>
  </w:style>
  <w:style w:type="character" w:styleId="Refdecomentario">
    <w:name w:val="annotation reference"/>
    <w:basedOn w:val="Fuentedeprrafopredeter"/>
    <w:uiPriority w:val="99"/>
    <w:semiHidden/>
    <w:unhideWhenUsed/>
    <w:rsid w:val="00A513BE"/>
    <w:rPr>
      <w:sz w:val="18"/>
      <w:szCs w:val="18"/>
    </w:rPr>
  </w:style>
  <w:style w:type="paragraph" w:styleId="Textocomentario">
    <w:name w:val="annotation text"/>
    <w:basedOn w:val="Normal"/>
    <w:link w:val="TextocomentarioCar"/>
    <w:uiPriority w:val="99"/>
    <w:semiHidden/>
    <w:unhideWhenUsed/>
    <w:rsid w:val="00A513BE"/>
    <w:rPr>
      <w:sz w:val="24"/>
      <w:szCs w:val="24"/>
    </w:rPr>
  </w:style>
  <w:style w:type="character" w:customStyle="1" w:styleId="TextocomentarioCar">
    <w:name w:val="Texto comentario Car"/>
    <w:basedOn w:val="Fuentedeprrafopredeter"/>
    <w:link w:val="Textocomentario"/>
    <w:uiPriority w:val="99"/>
    <w:semiHidden/>
    <w:rsid w:val="00A513BE"/>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A513BE"/>
    <w:rPr>
      <w:b/>
      <w:bCs/>
      <w:sz w:val="20"/>
      <w:szCs w:val="20"/>
    </w:rPr>
  </w:style>
  <w:style w:type="character" w:customStyle="1" w:styleId="AsuntodelcomentarioCar">
    <w:name w:val="Asunto del comentario Car"/>
    <w:basedOn w:val="TextocomentarioCar"/>
    <w:link w:val="Asuntodelcomentario"/>
    <w:uiPriority w:val="99"/>
    <w:semiHidden/>
    <w:rsid w:val="00A513BE"/>
    <w:rPr>
      <w:b/>
      <w:bCs/>
      <w:sz w:val="24"/>
      <w:szCs w:val="24"/>
      <w:lang w:val="es-MX" w:eastAsia="es-MX"/>
    </w:rPr>
  </w:style>
  <w:style w:type="character" w:styleId="Textodelmarcadordeposicin">
    <w:name w:val="Placeholder Text"/>
    <w:basedOn w:val="Fuentedeprrafopredeter"/>
    <w:uiPriority w:val="99"/>
    <w:semiHidden/>
    <w:rsid w:val="001B3F9F"/>
    <w:rPr>
      <w:color w:val="808080"/>
    </w:rPr>
  </w:style>
  <w:style w:type="paragraph" w:customStyle="1" w:styleId="Default">
    <w:name w:val="Default"/>
    <w:rsid w:val="000C2742"/>
    <w:pPr>
      <w:autoSpaceDE w:val="0"/>
      <w:autoSpaceDN w:val="0"/>
      <w:adjustRightInd w:val="0"/>
    </w:pPr>
    <w:rPr>
      <w:rFonts w:ascii="Arial" w:hAnsi="Arial" w:cs="Arial"/>
      <w:color w:val="000000"/>
      <w:sz w:val="24"/>
      <w:szCs w:val="24"/>
    </w:rPr>
  </w:style>
  <w:style w:type="character" w:styleId="Refdenotaalpie">
    <w:name w:val="footnote reference"/>
    <w:aliases w:val="Ref,de nota al pie,16 Point,Superscript 6 Point,Superscript 6 Point + 11 pt"/>
    <w:basedOn w:val="Fuentedeprrafopredeter"/>
    <w:uiPriority w:val="99"/>
    <w:rsid w:val="00EE4F1C"/>
    <w:rPr>
      <w:rFonts w:cs="Times New Roman"/>
      <w:vertAlign w:val="superscript"/>
    </w:rPr>
  </w:style>
  <w:style w:type="paragraph" w:customStyle="1" w:styleId="piesdepagina">
    <w:name w:val="pies de pagina"/>
    <w:basedOn w:val="Textonotapie"/>
    <w:link w:val="piesdepaginaCar"/>
    <w:autoRedefine/>
    <w:qFormat/>
    <w:rsid w:val="00EE4F1C"/>
    <w:pPr>
      <w:autoSpaceDE/>
      <w:autoSpaceDN/>
      <w:jc w:val="both"/>
    </w:pPr>
    <w:rPr>
      <w:rFonts w:ascii="Arial Narrow" w:hAnsi="Arial Narrow"/>
      <w:sz w:val="16"/>
      <w:szCs w:val="16"/>
      <w:lang w:val="es-ES" w:eastAsia="es-ES"/>
    </w:rPr>
  </w:style>
  <w:style w:type="paragraph" w:styleId="Textonotapie">
    <w:name w:val="footnote text"/>
    <w:basedOn w:val="Normal"/>
    <w:link w:val="TextonotapieCar"/>
    <w:uiPriority w:val="99"/>
    <w:semiHidden/>
    <w:unhideWhenUsed/>
    <w:rsid w:val="00EE4F1C"/>
  </w:style>
  <w:style w:type="character" w:customStyle="1" w:styleId="TextonotapieCar">
    <w:name w:val="Texto nota pie Car"/>
    <w:basedOn w:val="Fuentedeprrafopredeter"/>
    <w:link w:val="Textonotapie"/>
    <w:uiPriority w:val="99"/>
    <w:semiHidden/>
    <w:rsid w:val="00EE4F1C"/>
    <w:rPr>
      <w:lang w:val="es-MX" w:eastAsia="es-MX"/>
    </w:rPr>
  </w:style>
  <w:style w:type="character" w:customStyle="1" w:styleId="piesdepaginaCar">
    <w:name w:val="pies de pagina Car"/>
    <w:basedOn w:val="Fuentedeprrafopredeter"/>
    <w:link w:val="piesdepagina"/>
    <w:locked/>
    <w:rsid w:val="00EE4F1C"/>
    <w:rPr>
      <w:rFonts w:ascii="Arial Narrow" w:hAnsi="Arial Narrow"/>
      <w:sz w:val="16"/>
      <w:szCs w:val="16"/>
      <w:lang w:val="es-ES" w:eastAsia="es-ES"/>
    </w:rPr>
  </w:style>
  <w:style w:type="paragraph" w:customStyle="1" w:styleId="Prrafodelista3">
    <w:name w:val="Párrafo de lista3"/>
    <w:basedOn w:val="Normal"/>
    <w:rsid w:val="00EE4F1C"/>
    <w:pPr>
      <w:autoSpaceDE/>
      <w:autoSpaceDN/>
      <w:spacing w:after="200" w:line="276" w:lineRule="auto"/>
      <w:ind w:left="720"/>
      <w:contextualSpacing/>
    </w:pPr>
    <w:rPr>
      <w:rFonts w:ascii="Calibri" w:hAnsi="Calibri"/>
      <w:sz w:val="22"/>
      <w:szCs w:val="22"/>
      <w:lang w:val="es-CR" w:eastAsia="en-US"/>
    </w:rPr>
  </w:style>
  <w:style w:type="character" w:customStyle="1" w:styleId="FontStyle42">
    <w:name w:val="Font Style42"/>
    <w:uiPriority w:val="99"/>
    <w:rsid w:val="00EE4F1C"/>
    <w:rPr>
      <w:rFonts w:ascii="Times New Roman" w:hAnsi="Times New Roman"/>
      <w:color w:val="000000"/>
      <w:sz w:val="22"/>
    </w:rPr>
  </w:style>
  <w:style w:type="table" w:styleId="Tablaclsica3">
    <w:name w:val="Table Classic 3"/>
    <w:aliases w:val="Tabla MIDEPLAN"/>
    <w:basedOn w:val="Tablanormal"/>
    <w:rsid w:val="00EE4F1C"/>
    <w:pPr>
      <w:jc w:val="both"/>
    </w:pPr>
    <w:rPr>
      <w:rFonts w:asciiTheme="minorHAnsi" w:hAnsiTheme="minorHAnsi"/>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121428"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table" w:customStyle="1" w:styleId="Listavistosa1">
    <w:name w:val="Lista vistosa1"/>
    <w:basedOn w:val="Tablanormal"/>
    <w:uiPriority w:val="72"/>
    <w:rsid w:val="00EE4F1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pgrafe">
    <w:name w:val="caption"/>
    <w:basedOn w:val="Normal"/>
    <w:next w:val="Normal"/>
    <w:autoRedefine/>
    <w:unhideWhenUsed/>
    <w:qFormat/>
    <w:rsid w:val="00EE4F1C"/>
    <w:pPr>
      <w:autoSpaceDE/>
      <w:autoSpaceDN/>
      <w:jc w:val="center"/>
    </w:pPr>
    <w:rPr>
      <w:rFonts w:ascii="Calibri" w:hAnsi="Calibri"/>
      <w:b/>
      <w:bCs/>
      <w:sz w:val="18"/>
      <w:szCs w:val="18"/>
      <w:lang w:val="es-ES" w:eastAsia="es-ES"/>
    </w:rPr>
  </w:style>
  <w:style w:type="table" w:customStyle="1" w:styleId="TablaMIDEPLAN1">
    <w:name w:val="Tabla MIDEPLAN1"/>
    <w:basedOn w:val="Tablanormal"/>
    <w:next w:val="Tablaclsica3"/>
    <w:rsid w:val="00EE4F1C"/>
    <w:pPr>
      <w:jc w:val="both"/>
    </w:pPr>
    <w:rPr>
      <w:rFonts w:ascii="Calibri" w:hAnsi="Calibri"/>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styleId="Cuadrculamedia1-nfasis5">
    <w:name w:val="Medium Grid 1 Accent 5"/>
    <w:basedOn w:val="Tablanormal"/>
    <w:uiPriority w:val="67"/>
    <w:rsid w:val="001231F1"/>
    <w:rPr>
      <w:rFonts w:asciiTheme="minorHAnsi" w:eastAsiaTheme="minorHAnsi" w:hAnsiTheme="minorHAnsi" w:cstheme="minorBidi"/>
      <w:sz w:val="22"/>
      <w:szCs w:val="22"/>
      <w:lang w:eastAsia="en-US"/>
    </w:r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Listavistosa">
    <w:name w:val="Colorful List"/>
    <w:basedOn w:val="Tablanormal"/>
    <w:uiPriority w:val="72"/>
    <w:rsid w:val="001231F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kn">
    <w:name w:val="kn"/>
    <w:basedOn w:val="Fuentedeprrafopredeter"/>
    <w:rsid w:val="009D4613"/>
  </w:style>
  <w:style w:type="character" w:customStyle="1" w:styleId="ndesc">
    <w:name w:val="ndesc"/>
    <w:basedOn w:val="Fuentedeprrafopredeter"/>
    <w:rsid w:val="00273EB1"/>
  </w:style>
  <w:style w:type="paragraph" w:styleId="TDC2">
    <w:name w:val="toc 2"/>
    <w:basedOn w:val="Normal"/>
    <w:next w:val="Normal"/>
    <w:autoRedefine/>
    <w:uiPriority w:val="39"/>
    <w:unhideWhenUsed/>
    <w:rsid w:val="00224058"/>
    <w:pPr>
      <w:spacing w:after="100"/>
      <w:ind w:left="200"/>
    </w:pPr>
  </w:style>
  <w:style w:type="paragraph" w:styleId="TDC3">
    <w:name w:val="toc 3"/>
    <w:basedOn w:val="Normal"/>
    <w:next w:val="Normal"/>
    <w:autoRedefine/>
    <w:uiPriority w:val="39"/>
    <w:unhideWhenUsed/>
    <w:rsid w:val="00224058"/>
    <w:pPr>
      <w:spacing w:after="100"/>
      <w:ind w:left="400"/>
    </w:pPr>
  </w:style>
  <w:style w:type="paragraph" w:styleId="Textonotaalfinal">
    <w:name w:val="endnote text"/>
    <w:basedOn w:val="Normal"/>
    <w:link w:val="TextonotaalfinalCar"/>
    <w:uiPriority w:val="99"/>
    <w:semiHidden/>
    <w:unhideWhenUsed/>
    <w:rsid w:val="0037180C"/>
  </w:style>
  <w:style w:type="character" w:customStyle="1" w:styleId="TextonotaalfinalCar">
    <w:name w:val="Texto nota al final Car"/>
    <w:basedOn w:val="Fuentedeprrafopredeter"/>
    <w:link w:val="Textonotaalfinal"/>
    <w:uiPriority w:val="99"/>
    <w:semiHidden/>
    <w:rsid w:val="0037180C"/>
    <w:rPr>
      <w:lang w:val="es-MX" w:eastAsia="es-MX"/>
    </w:rPr>
  </w:style>
  <w:style w:type="character" w:styleId="Refdenotaalfinal">
    <w:name w:val="endnote reference"/>
    <w:basedOn w:val="Fuentedeprrafopredeter"/>
    <w:uiPriority w:val="99"/>
    <w:semiHidden/>
    <w:unhideWhenUsed/>
    <w:rsid w:val="0037180C"/>
    <w:rPr>
      <w:vertAlign w:val="superscript"/>
    </w:rPr>
  </w:style>
  <w:style w:type="character" w:styleId="Textoennegrita">
    <w:name w:val="Strong"/>
    <w:basedOn w:val="Fuentedeprrafopredeter"/>
    <w:uiPriority w:val="22"/>
    <w:qFormat/>
    <w:rsid w:val="00801048"/>
    <w:rPr>
      <w:b/>
      <w:bCs/>
    </w:rPr>
  </w:style>
  <w:style w:type="paragraph" w:customStyle="1" w:styleId="Style14">
    <w:name w:val="Style14"/>
    <w:basedOn w:val="Normal"/>
    <w:uiPriority w:val="99"/>
    <w:rsid w:val="0065127C"/>
    <w:pPr>
      <w:widowControl w:val="0"/>
      <w:adjustRightInd w:val="0"/>
    </w:pPr>
    <w:rPr>
      <w:sz w:val="24"/>
      <w:szCs w:val="24"/>
      <w:lang w:val="es-ES" w:eastAsia="es-ES"/>
    </w:rPr>
  </w:style>
  <w:style w:type="paragraph" w:styleId="TDC4">
    <w:name w:val="toc 4"/>
    <w:basedOn w:val="Normal"/>
    <w:next w:val="Normal"/>
    <w:autoRedefine/>
    <w:uiPriority w:val="39"/>
    <w:unhideWhenUsed/>
    <w:rsid w:val="00093122"/>
    <w:pPr>
      <w:autoSpaceDE/>
      <w:autoSpaceDN/>
      <w:spacing w:after="100" w:line="259" w:lineRule="auto"/>
      <w:ind w:left="660"/>
    </w:pPr>
    <w:rPr>
      <w:rFonts w:asciiTheme="minorHAnsi" w:eastAsiaTheme="minorEastAsia" w:hAnsiTheme="minorHAnsi" w:cstheme="minorBidi"/>
      <w:sz w:val="22"/>
      <w:szCs w:val="22"/>
      <w:lang w:val="es-CR" w:eastAsia="es-CR"/>
    </w:rPr>
  </w:style>
  <w:style w:type="paragraph" w:styleId="TDC5">
    <w:name w:val="toc 5"/>
    <w:basedOn w:val="Normal"/>
    <w:next w:val="Normal"/>
    <w:autoRedefine/>
    <w:uiPriority w:val="39"/>
    <w:unhideWhenUsed/>
    <w:rsid w:val="00093122"/>
    <w:pPr>
      <w:autoSpaceDE/>
      <w:autoSpaceDN/>
      <w:spacing w:after="100" w:line="259" w:lineRule="auto"/>
      <w:ind w:left="880"/>
    </w:pPr>
    <w:rPr>
      <w:rFonts w:asciiTheme="minorHAnsi" w:eastAsiaTheme="minorEastAsia" w:hAnsiTheme="minorHAnsi" w:cstheme="minorBidi"/>
      <w:sz w:val="22"/>
      <w:szCs w:val="22"/>
      <w:lang w:val="es-CR" w:eastAsia="es-CR"/>
    </w:rPr>
  </w:style>
  <w:style w:type="paragraph" w:styleId="TDC6">
    <w:name w:val="toc 6"/>
    <w:basedOn w:val="Normal"/>
    <w:next w:val="Normal"/>
    <w:autoRedefine/>
    <w:uiPriority w:val="39"/>
    <w:unhideWhenUsed/>
    <w:rsid w:val="00093122"/>
    <w:pPr>
      <w:autoSpaceDE/>
      <w:autoSpaceDN/>
      <w:spacing w:after="100" w:line="259" w:lineRule="auto"/>
      <w:ind w:left="1100"/>
    </w:pPr>
    <w:rPr>
      <w:rFonts w:asciiTheme="minorHAnsi" w:eastAsiaTheme="minorEastAsia" w:hAnsiTheme="minorHAnsi" w:cstheme="minorBidi"/>
      <w:sz w:val="22"/>
      <w:szCs w:val="22"/>
      <w:lang w:val="es-CR" w:eastAsia="es-CR"/>
    </w:rPr>
  </w:style>
  <w:style w:type="paragraph" w:styleId="TDC7">
    <w:name w:val="toc 7"/>
    <w:basedOn w:val="Normal"/>
    <w:next w:val="Normal"/>
    <w:autoRedefine/>
    <w:uiPriority w:val="39"/>
    <w:unhideWhenUsed/>
    <w:rsid w:val="00093122"/>
    <w:pPr>
      <w:autoSpaceDE/>
      <w:autoSpaceDN/>
      <w:spacing w:after="100" w:line="259" w:lineRule="auto"/>
      <w:ind w:left="1320"/>
    </w:pPr>
    <w:rPr>
      <w:rFonts w:asciiTheme="minorHAnsi" w:eastAsiaTheme="minorEastAsia" w:hAnsiTheme="minorHAnsi" w:cstheme="minorBidi"/>
      <w:sz w:val="22"/>
      <w:szCs w:val="22"/>
      <w:lang w:val="es-CR" w:eastAsia="es-CR"/>
    </w:rPr>
  </w:style>
  <w:style w:type="paragraph" w:styleId="TDC8">
    <w:name w:val="toc 8"/>
    <w:basedOn w:val="Normal"/>
    <w:next w:val="Normal"/>
    <w:autoRedefine/>
    <w:uiPriority w:val="39"/>
    <w:unhideWhenUsed/>
    <w:rsid w:val="00093122"/>
    <w:pPr>
      <w:autoSpaceDE/>
      <w:autoSpaceDN/>
      <w:spacing w:after="100" w:line="259" w:lineRule="auto"/>
      <w:ind w:left="1540"/>
    </w:pPr>
    <w:rPr>
      <w:rFonts w:asciiTheme="minorHAnsi" w:eastAsiaTheme="minorEastAsia" w:hAnsiTheme="minorHAnsi" w:cstheme="minorBidi"/>
      <w:sz w:val="22"/>
      <w:szCs w:val="22"/>
      <w:lang w:val="es-CR" w:eastAsia="es-CR"/>
    </w:rPr>
  </w:style>
  <w:style w:type="paragraph" w:styleId="TDC9">
    <w:name w:val="toc 9"/>
    <w:basedOn w:val="Normal"/>
    <w:next w:val="Normal"/>
    <w:autoRedefine/>
    <w:uiPriority w:val="39"/>
    <w:unhideWhenUsed/>
    <w:rsid w:val="00093122"/>
    <w:pPr>
      <w:autoSpaceDE/>
      <w:autoSpaceDN/>
      <w:spacing w:after="100" w:line="259" w:lineRule="auto"/>
      <w:ind w:left="1760"/>
    </w:pPr>
    <w:rPr>
      <w:rFonts w:asciiTheme="minorHAnsi" w:eastAsiaTheme="minorEastAsia" w:hAnsiTheme="minorHAnsi" w:cstheme="minorBidi"/>
      <w:sz w:val="22"/>
      <w:szCs w:val="22"/>
      <w:lang w:val="es-CR" w:eastAsia="es-CR"/>
    </w:rPr>
  </w:style>
  <w:style w:type="table" w:styleId="Cuadrculamedia3-nfasis1">
    <w:name w:val="Medium Grid 3 Accent 1"/>
    <w:basedOn w:val="Tablanormal"/>
    <w:uiPriority w:val="69"/>
    <w:rsid w:val="002620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table" w:styleId="Sombreadoclaro-nfasis2">
    <w:name w:val="Light Shading Accent 2"/>
    <w:basedOn w:val="Tablanormal"/>
    <w:uiPriority w:val="60"/>
    <w:rsid w:val="004A070B"/>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paragraph" w:customStyle="1" w:styleId="SubttuloMICITT">
    <w:name w:val="Subtítulo MICITT"/>
    <w:basedOn w:val="Ttulo2"/>
    <w:link w:val="SubttuloMICITTCar"/>
    <w:qFormat/>
    <w:rsid w:val="0030759F"/>
    <w:pPr>
      <w:numPr>
        <w:numId w:val="33"/>
      </w:numPr>
    </w:pPr>
    <w:rPr>
      <w:rFonts w:ascii="Arial" w:hAnsi="Arial" w:cs="Arial"/>
      <w:color w:val="C0CD29"/>
    </w:rPr>
  </w:style>
  <w:style w:type="character" w:customStyle="1" w:styleId="SubttuloMICITTCar">
    <w:name w:val="Subtítulo MICITT Car"/>
    <w:basedOn w:val="Fuentedeprrafopredeter"/>
    <w:link w:val="SubttuloMICITT"/>
    <w:rsid w:val="0030759F"/>
    <w:rPr>
      <w:rFonts w:ascii="Arial" w:hAnsi="Arial" w:cs="Arial"/>
      <w:b/>
      <w:bCs/>
      <w:color w:val="C0CD29"/>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25"/>
    <w:pPr>
      <w:autoSpaceDE w:val="0"/>
      <w:autoSpaceDN w:val="0"/>
    </w:pPr>
    <w:rPr>
      <w:lang w:val="es-MX" w:eastAsia="es-MX"/>
    </w:rPr>
  </w:style>
  <w:style w:type="paragraph" w:styleId="Ttulo1">
    <w:name w:val="heading 1"/>
    <w:basedOn w:val="Normal"/>
    <w:next w:val="Normal"/>
    <w:link w:val="Ttulo1Car"/>
    <w:qFormat/>
    <w:pPr>
      <w:keepNext/>
      <w:ind w:left="709" w:right="283" w:hanging="567"/>
      <w:jc w:val="both"/>
      <w:outlineLvl w:val="0"/>
    </w:pPr>
    <w:rPr>
      <w:sz w:val="24"/>
      <w:szCs w:val="24"/>
    </w:rPr>
  </w:style>
  <w:style w:type="paragraph" w:styleId="Ttulo2">
    <w:name w:val="heading 2"/>
    <w:basedOn w:val="Normal"/>
    <w:next w:val="Normal"/>
    <w:qFormat/>
    <w:pPr>
      <w:keepNext/>
      <w:outlineLvl w:val="1"/>
    </w:pPr>
    <w:rPr>
      <w:b/>
      <w:bCs/>
      <w:sz w:val="24"/>
      <w:szCs w:val="24"/>
    </w:rPr>
  </w:style>
  <w:style w:type="paragraph" w:styleId="Ttulo3">
    <w:name w:val="heading 3"/>
    <w:basedOn w:val="Normal"/>
    <w:next w:val="Normal"/>
    <w:qFormat/>
    <w:pPr>
      <w:keepNext/>
      <w:ind w:left="851" w:right="618"/>
      <w:jc w:val="both"/>
      <w:outlineLvl w:val="2"/>
    </w:pPr>
    <w:rPr>
      <w:sz w:val="24"/>
      <w:szCs w:val="24"/>
    </w:rPr>
  </w:style>
  <w:style w:type="paragraph" w:styleId="Ttulo4">
    <w:name w:val="heading 4"/>
    <w:basedOn w:val="Normal"/>
    <w:next w:val="Normal"/>
    <w:qFormat/>
    <w:pPr>
      <w:keepNext/>
      <w:spacing w:line="240" w:lineRule="atLeast"/>
      <w:ind w:right="-70"/>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4862"/>
    <w:rPr>
      <w:sz w:val="24"/>
      <w:szCs w:val="24"/>
      <w:lang w:val="es-MX" w:eastAsia="es-MX"/>
    </w:r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sid w:val="00246F13"/>
    <w:rPr>
      <w:lang w:val="es-MX" w:eastAsia="es-MX"/>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1A0EB6"/>
    <w:rPr>
      <w:lang w:val="es-MX" w:eastAsia="es-MX"/>
    </w:rPr>
  </w:style>
  <w:style w:type="character" w:styleId="Nmerodepgina">
    <w:name w:val="page number"/>
    <w:basedOn w:val="Fuentedeprrafopredeter"/>
  </w:style>
  <w:style w:type="paragraph" w:styleId="Textodebloque">
    <w:name w:val="Block Text"/>
    <w:basedOn w:val="Normal"/>
    <w:semiHidden/>
    <w:pPr>
      <w:ind w:left="709" w:right="283" w:hanging="567"/>
      <w:jc w:val="both"/>
    </w:pPr>
    <w:rPr>
      <w:sz w:val="24"/>
      <w:szCs w:val="24"/>
    </w:rPr>
  </w:style>
  <w:style w:type="paragraph" w:styleId="Textoindependiente">
    <w:name w:val="Body Text"/>
    <w:basedOn w:val="Normal"/>
    <w:semiHidden/>
    <w:pPr>
      <w:ind w:right="618"/>
      <w:jc w:val="both"/>
    </w:pPr>
    <w:rPr>
      <w:sz w:val="24"/>
      <w:szCs w:val="24"/>
    </w:rPr>
  </w:style>
  <w:style w:type="paragraph" w:customStyle="1" w:styleId="Textodeglobo1">
    <w:name w:val="Texto de globo1"/>
    <w:basedOn w:val="Normal"/>
    <w:semiHidden/>
    <w:rPr>
      <w:rFonts w:ascii="Tahoma" w:hAnsi="Tahoma" w:cs="Tahoma"/>
      <w:sz w:val="16"/>
      <w:szCs w:val="16"/>
    </w:rPr>
  </w:style>
  <w:style w:type="paragraph" w:styleId="NormalWeb">
    <w:name w:val="Normal (Web)"/>
    <w:basedOn w:val="Normal"/>
    <w:uiPriority w:val="99"/>
    <w:unhideWhenUsed/>
    <w:rsid w:val="00330C5E"/>
    <w:pPr>
      <w:autoSpaceDE/>
      <w:autoSpaceDN/>
      <w:spacing w:before="100" w:beforeAutospacing="1" w:after="100" w:afterAutospacing="1"/>
    </w:pPr>
    <w:rPr>
      <w:sz w:val="24"/>
      <w:szCs w:val="24"/>
      <w:lang w:val="es-CR" w:eastAsia="es-CR"/>
    </w:rPr>
  </w:style>
  <w:style w:type="character" w:customStyle="1" w:styleId="negrita">
    <w:name w:val="negrita"/>
    <w:rsid w:val="00330C5E"/>
  </w:style>
  <w:style w:type="character" w:customStyle="1" w:styleId="italica">
    <w:name w:val="italica"/>
    <w:rsid w:val="00330C5E"/>
  </w:style>
  <w:style w:type="paragraph" w:styleId="Firmadecorreoelectrnico">
    <w:name w:val="E-mail Signature"/>
    <w:basedOn w:val="Normal"/>
    <w:link w:val="FirmadecorreoelectrnicoCar"/>
    <w:semiHidden/>
    <w:unhideWhenUsed/>
    <w:rsid w:val="002D0ABB"/>
    <w:pPr>
      <w:autoSpaceDE/>
      <w:autoSpaceDN/>
    </w:pPr>
    <w:rPr>
      <w:rFonts w:ascii="Calibri" w:hAnsi="Calibri"/>
      <w:sz w:val="22"/>
      <w:szCs w:val="22"/>
      <w:lang w:val="es-CR" w:eastAsia="es-CR"/>
    </w:rPr>
  </w:style>
  <w:style w:type="character" w:customStyle="1" w:styleId="FirmadecorreoelectrnicoCar">
    <w:name w:val="Firma de correo electrónico Car"/>
    <w:link w:val="Firmadecorreoelectrnico"/>
    <w:semiHidden/>
    <w:rsid w:val="002D0ABB"/>
    <w:rPr>
      <w:rFonts w:ascii="Calibri" w:hAnsi="Calibri"/>
      <w:sz w:val="22"/>
      <w:szCs w:val="22"/>
    </w:rPr>
  </w:style>
  <w:style w:type="character" w:styleId="Hipervnculo">
    <w:name w:val="Hyperlink"/>
    <w:uiPriority w:val="99"/>
    <w:unhideWhenUsed/>
    <w:rsid w:val="00E75E67"/>
    <w:rPr>
      <w:color w:val="0000FF"/>
      <w:u w:val="single"/>
    </w:rPr>
  </w:style>
  <w:style w:type="character" w:styleId="nfasis">
    <w:name w:val="Emphasis"/>
    <w:uiPriority w:val="20"/>
    <w:qFormat/>
    <w:rsid w:val="00CA7BC3"/>
    <w:rPr>
      <w:i/>
      <w:iCs/>
    </w:rPr>
  </w:style>
  <w:style w:type="paragraph" w:styleId="Sangradetextonormal">
    <w:name w:val="Body Text Indent"/>
    <w:basedOn w:val="Normal"/>
    <w:link w:val="SangradetextonormalCar"/>
    <w:uiPriority w:val="99"/>
    <w:semiHidden/>
    <w:unhideWhenUsed/>
    <w:rsid w:val="003612D0"/>
    <w:pPr>
      <w:spacing w:after="120"/>
      <w:ind w:left="283"/>
    </w:pPr>
  </w:style>
  <w:style w:type="character" w:customStyle="1" w:styleId="SangradetextonormalCar">
    <w:name w:val="Sangría de texto normal Car"/>
    <w:link w:val="Sangradetextonormal"/>
    <w:uiPriority w:val="99"/>
    <w:semiHidden/>
    <w:rsid w:val="003612D0"/>
    <w:rPr>
      <w:lang w:val="es-MX" w:eastAsia="es-MX"/>
    </w:rPr>
  </w:style>
  <w:style w:type="paragraph" w:styleId="Sangra2detindependiente">
    <w:name w:val="Body Text Indent 2"/>
    <w:basedOn w:val="Normal"/>
    <w:link w:val="Sangra2detindependienteCar"/>
    <w:uiPriority w:val="99"/>
    <w:semiHidden/>
    <w:unhideWhenUsed/>
    <w:rsid w:val="003612D0"/>
    <w:pPr>
      <w:spacing w:after="120" w:line="480" w:lineRule="auto"/>
      <w:ind w:left="283"/>
    </w:pPr>
  </w:style>
  <w:style w:type="character" w:customStyle="1" w:styleId="Sangra2detindependienteCar">
    <w:name w:val="Sangría 2 de t. independiente Car"/>
    <w:link w:val="Sangra2detindependiente"/>
    <w:uiPriority w:val="99"/>
    <w:semiHidden/>
    <w:rsid w:val="003612D0"/>
    <w:rPr>
      <w:lang w:val="es-MX" w:eastAsia="es-MX"/>
    </w:rPr>
  </w:style>
  <w:style w:type="paragraph" w:styleId="Sangra3detindependiente">
    <w:name w:val="Body Text Indent 3"/>
    <w:basedOn w:val="Normal"/>
    <w:link w:val="Sangra3detindependienteCar"/>
    <w:uiPriority w:val="99"/>
    <w:semiHidden/>
    <w:unhideWhenUsed/>
    <w:rsid w:val="003612D0"/>
    <w:pPr>
      <w:spacing w:after="120"/>
      <w:ind w:left="283"/>
    </w:pPr>
    <w:rPr>
      <w:sz w:val="16"/>
      <w:szCs w:val="16"/>
    </w:rPr>
  </w:style>
  <w:style w:type="character" w:customStyle="1" w:styleId="Sangra3detindependienteCar">
    <w:name w:val="Sangría 3 de t. independiente Car"/>
    <w:link w:val="Sangra3detindependiente"/>
    <w:uiPriority w:val="99"/>
    <w:semiHidden/>
    <w:rsid w:val="003612D0"/>
    <w:rPr>
      <w:sz w:val="16"/>
      <w:szCs w:val="16"/>
      <w:lang w:val="es-MX" w:eastAsia="es-MX"/>
    </w:rPr>
  </w:style>
  <w:style w:type="paragraph" w:styleId="Prrafodelista">
    <w:name w:val="List Paragraph"/>
    <w:aliases w:val="Viñetas"/>
    <w:basedOn w:val="Normal"/>
    <w:link w:val="PrrafodelistaCar"/>
    <w:uiPriority w:val="34"/>
    <w:qFormat/>
    <w:rsid w:val="000F3461"/>
    <w:pPr>
      <w:ind w:left="708"/>
    </w:pPr>
  </w:style>
  <w:style w:type="character" w:customStyle="1" w:styleId="PrrafodelistaCar">
    <w:name w:val="Párrafo de lista Car"/>
    <w:aliases w:val="Viñetas Car"/>
    <w:basedOn w:val="Fuentedeprrafopredeter"/>
    <w:link w:val="Prrafodelista"/>
    <w:uiPriority w:val="34"/>
    <w:rsid w:val="00EE4F1C"/>
    <w:rPr>
      <w:lang w:val="es-MX" w:eastAsia="es-MX"/>
    </w:rPr>
  </w:style>
  <w:style w:type="table" w:styleId="Tablaconcuadrcula">
    <w:name w:val="Table Grid"/>
    <w:basedOn w:val="Tablanormal"/>
    <w:uiPriority w:val="59"/>
    <w:rsid w:val="00CE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5CE5"/>
  </w:style>
  <w:style w:type="paragraph" w:styleId="Textodeglobo">
    <w:name w:val="Balloon Text"/>
    <w:basedOn w:val="Normal"/>
    <w:link w:val="TextodegloboCar"/>
    <w:uiPriority w:val="99"/>
    <w:semiHidden/>
    <w:unhideWhenUsed/>
    <w:rsid w:val="00A65C7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C7A"/>
    <w:rPr>
      <w:rFonts w:ascii="Tahoma" w:hAnsi="Tahoma" w:cs="Tahoma"/>
      <w:sz w:val="16"/>
      <w:szCs w:val="16"/>
      <w:lang w:val="es-MX" w:eastAsia="es-MX"/>
    </w:rPr>
  </w:style>
  <w:style w:type="character" w:customStyle="1" w:styleId="a">
    <w:name w:val="a"/>
    <w:basedOn w:val="Fuentedeprrafopredeter"/>
    <w:rsid w:val="00AC6CE5"/>
  </w:style>
  <w:style w:type="character" w:customStyle="1" w:styleId="l">
    <w:name w:val="l"/>
    <w:basedOn w:val="Fuentedeprrafopredeter"/>
    <w:rsid w:val="00AC6CE5"/>
  </w:style>
  <w:style w:type="character" w:customStyle="1" w:styleId="l11">
    <w:name w:val="l11"/>
    <w:basedOn w:val="Fuentedeprrafopredeter"/>
    <w:rsid w:val="00AC6CE5"/>
  </w:style>
  <w:style w:type="character" w:customStyle="1" w:styleId="l8">
    <w:name w:val="l8"/>
    <w:basedOn w:val="Fuentedeprrafopredeter"/>
    <w:rsid w:val="00AC6CE5"/>
  </w:style>
  <w:style w:type="character" w:customStyle="1" w:styleId="l7">
    <w:name w:val="l7"/>
    <w:basedOn w:val="Fuentedeprrafopredeter"/>
    <w:rsid w:val="00AC6CE5"/>
  </w:style>
  <w:style w:type="character" w:customStyle="1" w:styleId="l9">
    <w:name w:val="l9"/>
    <w:basedOn w:val="Fuentedeprrafopredeter"/>
    <w:rsid w:val="00AC6CE5"/>
  </w:style>
  <w:style w:type="character" w:customStyle="1" w:styleId="l10">
    <w:name w:val="l10"/>
    <w:basedOn w:val="Fuentedeprrafopredeter"/>
    <w:rsid w:val="00AC6CE5"/>
  </w:style>
  <w:style w:type="character" w:customStyle="1" w:styleId="l6">
    <w:name w:val="l6"/>
    <w:basedOn w:val="Fuentedeprrafopredeter"/>
    <w:rsid w:val="00AC6CE5"/>
  </w:style>
  <w:style w:type="paragraph" w:styleId="Sinespaciado">
    <w:name w:val="No Spacing"/>
    <w:link w:val="SinespaciadoCar"/>
    <w:uiPriority w:val="1"/>
    <w:qFormat/>
    <w:rsid w:val="00A8280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82803"/>
    <w:rPr>
      <w:rFonts w:asciiTheme="minorHAnsi" w:eastAsiaTheme="minorEastAsia" w:hAnsiTheme="minorHAnsi" w:cstheme="minorBidi"/>
      <w:sz w:val="22"/>
      <w:szCs w:val="22"/>
    </w:rPr>
  </w:style>
  <w:style w:type="paragraph" w:styleId="TtulodeTDC">
    <w:name w:val="TOC Heading"/>
    <w:basedOn w:val="Ttulo1"/>
    <w:next w:val="Normal"/>
    <w:uiPriority w:val="39"/>
    <w:unhideWhenUsed/>
    <w:qFormat/>
    <w:rsid w:val="003F36A2"/>
    <w:pPr>
      <w:keepLines/>
      <w:autoSpaceDE/>
      <w:autoSpaceDN/>
      <w:spacing w:before="480" w:line="276" w:lineRule="auto"/>
      <w:ind w:left="0" w:right="0" w:firstLine="0"/>
      <w:jc w:val="left"/>
      <w:outlineLvl w:val="9"/>
    </w:pPr>
    <w:rPr>
      <w:rFonts w:asciiTheme="majorHAnsi" w:eastAsiaTheme="majorEastAsia" w:hAnsiTheme="majorHAnsi" w:cstheme="majorBidi"/>
      <w:b/>
      <w:bCs/>
      <w:color w:val="3476B1" w:themeColor="accent1" w:themeShade="BF"/>
      <w:sz w:val="28"/>
      <w:szCs w:val="28"/>
      <w:lang w:val="es-CR" w:eastAsia="es-CR"/>
    </w:rPr>
  </w:style>
  <w:style w:type="paragraph" w:styleId="TDC1">
    <w:name w:val="toc 1"/>
    <w:basedOn w:val="Normal"/>
    <w:next w:val="Normal"/>
    <w:autoRedefine/>
    <w:uiPriority w:val="39"/>
    <w:unhideWhenUsed/>
    <w:rsid w:val="003F36A2"/>
    <w:pPr>
      <w:spacing w:after="100"/>
    </w:pPr>
  </w:style>
  <w:style w:type="character" w:styleId="Refdecomentario">
    <w:name w:val="annotation reference"/>
    <w:basedOn w:val="Fuentedeprrafopredeter"/>
    <w:uiPriority w:val="99"/>
    <w:semiHidden/>
    <w:unhideWhenUsed/>
    <w:rsid w:val="00A513BE"/>
    <w:rPr>
      <w:sz w:val="18"/>
      <w:szCs w:val="18"/>
    </w:rPr>
  </w:style>
  <w:style w:type="paragraph" w:styleId="Textocomentario">
    <w:name w:val="annotation text"/>
    <w:basedOn w:val="Normal"/>
    <w:link w:val="TextocomentarioCar"/>
    <w:uiPriority w:val="99"/>
    <w:semiHidden/>
    <w:unhideWhenUsed/>
    <w:rsid w:val="00A513BE"/>
    <w:rPr>
      <w:sz w:val="24"/>
      <w:szCs w:val="24"/>
    </w:rPr>
  </w:style>
  <w:style w:type="character" w:customStyle="1" w:styleId="TextocomentarioCar">
    <w:name w:val="Texto comentario Car"/>
    <w:basedOn w:val="Fuentedeprrafopredeter"/>
    <w:link w:val="Textocomentario"/>
    <w:uiPriority w:val="99"/>
    <w:semiHidden/>
    <w:rsid w:val="00A513BE"/>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A513BE"/>
    <w:rPr>
      <w:b/>
      <w:bCs/>
      <w:sz w:val="20"/>
      <w:szCs w:val="20"/>
    </w:rPr>
  </w:style>
  <w:style w:type="character" w:customStyle="1" w:styleId="AsuntodelcomentarioCar">
    <w:name w:val="Asunto del comentario Car"/>
    <w:basedOn w:val="TextocomentarioCar"/>
    <w:link w:val="Asuntodelcomentario"/>
    <w:uiPriority w:val="99"/>
    <w:semiHidden/>
    <w:rsid w:val="00A513BE"/>
    <w:rPr>
      <w:b/>
      <w:bCs/>
      <w:sz w:val="24"/>
      <w:szCs w:val="24"/>
      <w:lang w:val="es-MX" w:eastAsia="es-MX"/>
    </w:rPr>
  </w:style>
  <w:style w:type="character" w:styleId="Textodelmarcadordeposicin">
    <w:name w:val="Placeholder Text"/>
    <w:basedOn w:val="Fuentedeprrafopredeter"/>
    <w:uiPriority w:val="99"/>
    <w:semiHidden/>
    <w:rsid w:val="001B3F9F"/>
    <w:rPr>
      <w:color w:val="808080"/>
    </w:rPr>
  </w:style>
  <w:style w:type="paragraph" w:customStyle="1" w:styleId="Default">
    <w:name w:val="Default"/>
    <w:rsid w:val="000C2742"/>
    <w:pPr>
      <w:autoSpaceDE w:val="0"/>
      <w:autoSpaceDN w:val="0"/>
      <w:adjustRightInd w:val="0"/>
    </w:pPr>
    <w:rPr>
      <w:rFonts w:ascii="Arial" w:hAnsi="Arial" w:cs="Arial"/>
      <w:color w:val="000000"/>
      <w:sz w:val="24"/>
      <w:szCs w:val="24"/>
    </w:rPr>
  </w:style>
  <w:style w:type="character" w:styleId="Refdenotaalpie">
    <w:name w:val="footnote reference"/>
    <w:aliases w:val="Ref,de nota al pie,16 Point,Superscript 6 Point,Superscript 6 Point + 11 pt"/>
    <w:basedOn w:val="Fuentedeprrafopredeter"/>
    <w:uiPriority w:val="99"/>
    <w:rsid w:val="00EE4F1C"/>
    <w:rPr>
      <w:rFonts w:cs="Times New Roman"/>
      <w:vertAlign w:val="superscript"/>
    </w:rPr>
  </w:style>
  <w:style w:type="paragraph" w:customStyle="1" w:styleId="piesdepagina">
    <w:name w:val="pies de pagina"/>
    <w:basedOn w:val="Textonotapie"/>
    <w:link w:val="piesdepaginaCar"/>
    <w:autoRedefine/>
    <w:qFormat/>
    <w:rsid w:val="00EE4F1C"/>
    <w:pPr>
      <w:autoSpaceDE/>
      <w:autoSpaceDN/>
      <w:jc w:val="both"/>
    </w:pPr>
    <w:rPr>
      <w:rFonts w:ascii="Arial Narrow" w:hAnsi="Arial Narrow"/>
      <w:sz w:val="16"/>
      <w:szCs w:val="16"/>
      <w:lang w:val="es-ES" w:eastAsia="es-ES"/>
    </w:rPr>
  </w:style>
  <w:style w:type="paragraph" w:styleId="Textonotapie">
    <w:name w:val="footnote text"/>
    <w:basedOn w:val="Normal"/>
    <w:link w:val="TextonotapieCar"/>
    <w:uiPriority w:val="99"/>
    <w:semiHidden/>
    <w:unhideWhenUsed/>
    <w:rsid w:val="00EE4F1C"/>
  </w:style>
  <w:style w:type="character" w:customStyle="1" w:styleId="TextonotapieCar">
    <w:name w:val="Texto nota pie Car"/>
    <w:basedOn w:val="Fuentedeprrafopredeter"/>
    <w:link w:val="Textonotapie"/>
    <w:uiPriority w:val="99"/>
    <w:semiHidden/>
    <w:rsid w:val="00EE4F1C"/>
    <w:rPr>
      <w:lang w:val="es-MX" w:eastAsia="es-MX"/>
    </w:rPr>
  </w:style>
  <w:style w:type="character" w:customStyle="1" w:styleId="piesdepaginaCar">
    <w:name w:val="pies de pagina Car"/>
    <w:basedOn w:val="Fuentedeprrafopredeter"/>
    <w:link w:val="piesdepagina"/>
    <w:locked/>
    <w:rsid w:val="00EE4F1C"/>
    <w:rPr>
      <w:rFonts w:ascii="Arial Narrow" w:hAnsi="Arial Narrow"/>
      <w:sz w:val="16"/>
      <w:szCs w:val="16"/>
      <w:lang w:val="es-ES" w:eastAsia="es-ES"/>
    </w:rPr>
  </w:style>
  <w:style w:type="paragraph" w:customStyle="1" w:styleId="Prrafodelista3">
    <w:name w:val="Párrafo de lista3"/>
    <w:basedOn w:val="Normal"/>
    <w:rsid w:val="00EE4F1C"/>
    <w:pPr>
      <w:autoSpaceDE/>
      <w:autoSpaceDN/>
      <w:spacing w:after="200" w:line="276" w:lineRule="auto"/>
      <w:ind w:left="720"/>
      <w:contextualSpacing/>
    </w:pPr>
    <w:rPr>
      <w:rFonts w:ascii="Calibri" w:hAnsi="Calibri"/>
      <w:sz w:val="22"/>
      <w:szCs w:val="22"/>
      <w:lang w:val="es-CR" w:eastAsia="en-US"/>
    </w:rPr>
  </w:style>
  <w:style w:type="character" w:customStyle="1" w:styleId="FontStyle42">
    <w:name w:val="Font Style42"/>
    <w:uiPriority w:val="99"/>
    <w:rsid w:val="00EE4F1C"/>
    <w:rPr>
      <w:rFonts w:ascii="Times New Roman" w:hAnsi="Times New Roman"/>
      <w:color w:val="000000"/>
      <w:sz w:val="22"/>
    </w:rPr>
  </w:style>
  <w:style w:type="table" w:styleId="Tablaclsica3">
    <w:name w:val="Table Classic 3"/>
    <w:aliases w:val="Tabla MIDEPLAN"/>
    <w:basedOn w:val="Tablanormal"/>
    <w:rsid w:val="00EE4F1C"/>
    <w:pPr>
      <w:jc w:val="both"/>
    </w:pPr>
    <w:rPr>
      <w:rFonts w:asciiTheme="minorHAnsi" w:hAnsiTheme="minorHAnsi"/>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121428"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table" w:customStyle="1" w:styleId="Listavistosa1">
    <w:name w:val="Lista vistosa1"/>
    <w:basedOn w:val="Tablanormal"/>
    <w:uiPriority w:val="72"/>
    <w:rsid w:val="00EE4F1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pgrafe">
    <w:name w:val="caption"/>
    <w:basedOn w:val="Normal"/>
    <w:next w:val="Normal"/>
    <w:autoRedefine/>
    <w:unhideWhenUsed/>
    <w:qFormat/>
    <w:rsid w:val="00EE4F1C"/>
    <w:pPr>
      <w:autoSpaceDE/>
      <w:autoSpaceDN/>
      <w:jc w:val="center"/>
    </w:pPr>
    <w:rPr>
      <w:rFonts w:ascii="Calibri" w:hAnsi="Calibri"/>
      <w:b/>
      <w:bCs/>
      <w:sz w:val="18"/>
      <w:szCs w:val="18"/>
      <w:lang w:val="es-ES" w:eastAsia="es-ES"/>
    </w:rPr>
  </w:style>
  <w:style w:type="table" w:customStyle="1" w:styleId="TablaMIDEPLAN1">
    <w:name w:val="Tabla MIDEPLAN1"/>
    <w:basedOn w:val="Tablanormal"/>
    <w:next w:val="Tablaclsica3"/>
    <w:rsid w:val="00EE4F1C"/>
    <w:pPr>
      <w:jc w:val="both"/>
    </w:pPr>
    <w:rPr>
      <w:rFonts w:ascii="Calibri" w:hAnsi="Calibri"/>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table" w:styleId="Cuadrculamedia1-nfasis5">
    <w:name w:val="Medium Grid 1 Accent 5"/>
    <w:basedOn w:val="Tablanormal"/>
    <w:uiPriority w:val="67"/>
    <w:rsid w:val="001231F1"/>
    <w:rPr>
      <w:rFonts w:asciiTheme="minorHAnsi" w:eastAsiaTheme="minorHAnsi" w:hAnsiTheme="minorHAnsi" w:cstheme="minorBidi"/>
      <w:sz w:val="22"/>
      <w:szCs w:val="22"/>
      <w:lang w:eastAsia="en-US"/>
    </w:r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Listavistosa">
    <w:name w:val="Colorful List"/>
    <w:basedOn w:val="Tablanormal"/>
    <w:uiPriority w:val="72"/>
    <w:rsid w:val="001231F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65AA" w:themeFill="accent2" w:themeFillShade="CC"/>
      </w:tcPr>
    </w:tblStylePr>
    <w:tblStylePr w:type="lastRow">
      <w:rPr>
        <w:b/>
        <w:bCs/>
        <w:color w:val="2065A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kn">
    <w:name w:val="kn"/>
    <w:basedOn w:val="Fuentedeprrafopredeter"/>
    <w:rsid w:val="009D4613"/>
  </w:style>
  <w:style w:type="character" w:customStyle="1" w:styleId="ndesc">
    <w:name w:val="ndesc"/>
    <w:basedOn w:val="Fuentedeprrafopredeter"/>
    <w:rsid w:val="00273EB1"/>
  </w:style>
  <w:style w:type="paragraph" w:styleId="TDC2">
    <w:name w:val="toc 2"/>
    <w:basedOn w:val="Normal"/>
    <w:next w:val="Normal"/>
    <w:autoRedefine/>
    <w:uiPriority w:val="39"/>
    <w:unhideWhenUsed/>
    <w:rsid w:val="00224058"/>
    <w:pPr>
      <w:spacing w:after="100"/>
      <w:ind w:left="200"/>
    </w:pPr>
  </w:style>
  <w:style w:type="paragraph" w:styleId="TDC3">
    <w:name w:val="toc 3"/>
    <w:basedOn w:val="Normal"/>
    <w:next w:val="Normal"/>
    <w:autoRedefine/>
    <w:uiPriority w:val="39"/>
    <w:unhideWhenUsed/>
    <w:rsid w:val="00224058"/>
    <w:pPr>
      <w:spacing w:after="100"/>
      <w:ind w:left="400"/>
    </w:pPr>
  </w:style>
  <w:style w:type="paragraph" w:styleId="Textonotaalfinal">
    <w:name w:val="endnote text"/>
    <w:basedOn w:val="Normal"/>
    <w:link w:val="TextonotaalfinalCar"/>
    <w:uiPriority w:val="99"/>
    <w:semiHidden/>
    <w:unhideWhenUsed/>
    <w:rsid w:val="0037180C"/>
  </w:style>
  <w:style w:type="character" w:customStyle="1" w:styleId="TextonotaalfinalCar">
    <w:name w:val="Texto nota al final Car"/>
    <w:basedOn w:val="Fuentedeprrafopredeter"/>
    <w:link w:val="Textonotaalfinal"/>
    <w:uiPriority w:val="99"/>
    <w:semiHidden/>
    <w:rsid w:val="0037180C"/>
    <w:rPr>
      <w:lang w:val="es-MX" w:eastAsia="es-MX"/>
    </w:rPr>
  </w:style>
  <w:style w:type="character" w:styleId="Refdenotaalfinal">
    <w:name w:val="endnote reference"/>
    <w:basedOn w:val="Fuentedeprrafopredeter"/>
    <w:uiPriority w:val="99"/>
    <w:semiHidden/>
    <w:unhideWhenUsed/>
    <w:rsid w:val="0037180C"/>
    <w:rPr>
      <w:vertAlign w:val="superscript"/>
    </w:rPr>
  </w:style>
  <w:style w:type="character" w:styleId="Textoennegrita">
    <w:name w:val="Strong"/>
    <w:basedOn w:val="Fuentedeprrafopredeter"/>
    <w:uiPriority w:val="22"/>
    <w:qFormat/>
    <w:rsid w:val="00801048"/>
    <w:rPr>
      <w:b/>
      <w:bCs/>
    </w:rPr>
  </w:style>
  <w:style w:type="paragraph" w:customStyle="1" w:styleId="Style14">
    <w:name w:val="Style14"/>
    <w:basedOn w:val="Normal"/>
    <w:uiPriority w:val="99"/>
    <w:rsid w:val="0065127C"/>
    <w:pPr>
      <w:widowControl w:val="0"/>
      <w:adjustRightInd w:val="0"/>
    </w:pPr>
    <w:rPr>
      <w:sz w:val="24"/>
      <w:szCs w:val="24"/>
      <w:lang w:val="es-ES" w:eastAsia="es-ES"/>
    </w:rPr>
  </w:style>
  <w:style w:type="paragraph" w:styleId="TDC4">
    <w:name w:val="toc 4"/>
    <w:basedOn w:val="Normal"/>
    <w:next w:val="Normal"/>
    <w:autoRedefine/>
    <w:uiPriority w:val="39"/>
    <w:unhideWhenUsed/>
    <w:rsid w:val="00093122"/>
    <w:pPr>
      <w:autoSpaceDE/>
      <w:autoSpaceDN/>
      <w:spacing w:after="100" w:line="259" w:lineRule="auto"/>
      <w:ind w:left="660"/>
    </w:pPr>
    <w:rPr>
      <w:rFonts w:asciiTheme="minorHAnsi" w:eastAsiaTheme="minorEastAsia" w:hAnsiTheme="minorHAnsi" w:cstheme="minorBidi"/>
      <w:sz w:val="22"/>
      <w:szCs w:val="22"/>
      <w:lang w:val="es-CR" w:eastAsia="es-CR"/>
    </w:rPr>
  </w:style>
  <w:style w:type="paragraph" w:styleId="TDC5">
    <w:name w:val="toc 5"/>
    <w:basedOn w:val="Normal"/>
    <w:next w:val="Normal"/>
    <w:autoRedefine/>
    <w:uiPriority w:val="39"/>
    <w:unhideWhenUsed/>
    <w:rsid w:val="00093122"/>
    <w:pPr>
      <w:autoSpaceDE/>
      <w:autoSpaceDN/>
      <w:spacing w:after="100" w:line="259" w:lineRule="auto"/>
      <w:ind w:left="880"/>
    </w:pPr>
    <w:rPr>
      <w:rFonts w:asciiTheme="minorHAnsi" w:eastAsiaTheme="minorEastAsia" w:hAnsiTheme="minorHAnsi" w:cstheme="minorBidi"/>
      <w:sz w:val="22"/>
      <w:szCs w:val="22"/>
      <w:lang w:val="es-CR" w:eastAsia="es-CR"/>
    </w:rPr>
  </w:style>
  <w:style w:type="paragraph" w:styleId="TDC6">
    <w:name w:val="toc 6"/>
    <w:basedOn w:val="Normal"/>
    <w:next w:val="Normal"/>
    <w:autoRedefine/>
    <w:uiPriority w:val="39"/>
    <w:unhideWhenUsed/>
    <w:rsid w:val="00093122"/>
    <w:pPr>
      <w:autoSpaceDE/>
      <w:autoSpaceDN/>
      <w:spacing w:after="100" w:line="259" w:lineRule="auto"/>
      <w:ind w:left="1100"/>
    </w:pPr>
    <w:rPr>
      <w:rFonts w:asciiTheme="minorHAnsi" w:eastAsiaTheme="minorEastAsia" w:hAnsiTheme="minorHAnsi" w:cstheme="minorBidi"/>
      <w:sz w:val="22"/>
      <w:szCs w:val="22"/>
      <w:lang w:val="es-CR" w:eastAsia="es-CR"/>
    </w:rPr>
  </w:style>
  <w:style w:type="paragraph" w:styleId="TDC7">
    <w:name w:val="toc 7"/>
    <w:basedOn w:val="Normal"/>
    <w:next w:val="Normal"/>
    <w:autoRedefine/>
    <w:uiPriority w:val="39"/>
    <w:unhideWhenUsed/>
    <w:rsid w:val="00093122"/>
    <w:pPr>
      <w:autoSpaceDE/>
      <w:autoSpaceDN/>
      <w:spacing w:after="100" w:line="259" w:lineRule="auto"/>
      <w:ind w:left="1320"/>
    </w:pPr>
    <w:rPr>
      <w:rFonts w:asciiTheme="minorHAnsi" w:eastAsiaTheme="minorEastAsia" w:hAnsiTheme="minorHAnsi" w:cstheme="minorBidi"/>
      <w:sz w:val="22"/>
      <w:szCs w:val="22"/>
      <w:lang w:val="es-CR" w:eastAsia="es-CR"/>
    </w:rPr>
  </w:style>
  <w:style w:type="paragraph" w:styleId="TDC8">
    <w:name w:val="toc 8"/>
    <w:basedOn w:val="Normal"/>
    <w:next w:val="Normal"/>
    <w:autoRedefine/>
    <w:uiPriority w:val="39"/>
    <w:unhideWhenUsed/>
    <w:rsid w:val="00093122"/>
    <w:pPr>
      <w:autoSpaceDE/>
      <w:autoSpaceDN/>
      <w:spacing w:after="100" w:line="259" w:lineRule="auto"/>
      <w:ind w:left="1540"/>
    </w:pPr>
    <w:rPr>
      <w:rFonts w:asciiTheme="minorHAnsi" w:eastAsiaTheme="minorEastAsia" w:hAnsiTheme="minorHAnsi" w:cstheme="minorBidi"/>
      <w:sz w:val="22"/>
      <w:szCs w:val="22"/>
      <w:lang w:val="es-CR" w:eastAsia="es-CR"/>
    </w:rPr>
  </w:style>
  <w:style w:type="paragraph" w:styleId="TDC9">
    <w:name w:val="toc 9"/>
    <w:basedOn w:val="Normal"/>
    <w:next w:val="Normal"/>
    <w:autoRedefine/>
    <w:uiPriority w:val="39"/>
    <w:unhideWhenUsed/>
    <w:rsid w:val="00093122"/>
    <w:pPr>
      <w:autoSpaceDE/>
      <w:autoSpaceDN/>
      <w:spacing w:after="100" w:line="259" w:lineRule="auto"/>
      <w:ind w:left="1760"/>
    </w:pPr>
    <w:rPr>
      <w:rFonts w:asciiTheme="minorHAnsi" w:eastAsiaTheme="minorEastAsia" w:hAnsiTheme="minorHAnsi" w:cstheme="minorBidi"/>
      <w:sz w:val="22"/>
      <w:szCs w:val="22"/>
      <w:lang w:val="es-CR" w:eastAsia="es-CR"/>
    </w:rPr>
  </w:style>
  <w:style w:type="table" w:styleId="Cuadrculamedia3-nfasis1">
    <w:name w:val="Medium Grid 3 Accent 1"/>
    <w:basedOn w:val="Tablanormal"/>
    <w:uiPriority w:val="69"/>
    <w:rsid w:val="002620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table" w:styleId="Sombreadoclaro-nfasis2">
    <w:name w:val="Light Shading Accent 2"/>
    <w:basedOn w:val="Tablanormal"/>
    <w:uiPriority w:val="60"/>
    <w:rsid w:val="004A070B"/>
    <w:rPr>
      <w:color w:val="1E5E9F" w:themeColor="accent2" w:themeShade="BF"/>
    </w:rPr>
    <w:tblPr>
      <w:tblStyleRowBandSize w:val="1"/>
      <w:tblStyleColBandSize w:val="1"/>
      <w:tblBorders>
        <w:top w:val="single" w:sz="8" w:space="0" w:color="297FD5" w:themeColor="accent2"/>
        <w:bottom w:val="single" w:sz="8" w:space="0" w:color="297FD5" w:themeColor="accent2"/>
      </w:tblBorders>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paragraph" w:customStyle="1" w:styleId="SubttuloMICITT">
    <w:name w:val="Subtítulo MICITT"/>
    <w:basedOn w:val="Ttulo2"/>
    <w:link w:val="SubttuloMICITTCar"/>
    <w:qFormat/>
    <w:rsid w:val="0030759F"/>
    <w:pPr>
      <w:numPr>
        <w:numId w:val="33"/>
      </w:numPr>
    </w:pPr>
    <w:rPr>
      <w:rFonts w:ascii="Arial" w:hAnsi="Arial" w:cs="Arial"/>
      <w:color w:val="C0CD29"/>
    </w:rPr>
  </w:style>
  <w:style w:type="character" w:customStyle="1" w:styleId="SubttuloMICITTCar">
    <w:name w:val="Subtítulo MICITT Car"/>
    <w:basedOn w:val="Fuentedeprrafopredeter"/>
    <w:link w:val="SubttuloMICITT"/>
    <w:rsid w:val="0030759F"/>
    <w:rPr>
      <w:rFonts w:ascii="Arial" w:hAnsi="Arial" w:cs="Arial"/>
      <w:b/>
      <w:bCs/>
      <w:color w:val="C0CD29"/>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437">
      <w:bodyDiv w:val="1"/>
      <w:marLeft w:val="0"/>
      <w:marRight w:val="0"/>
      <w:marTop w:val="0"/>
      <w:marBottom w:val="0"/>
      <w:divBdr>
        <w:top w:val="none" w:sz="0" w:space="0" w:color="auto"/>
        <w:left w:val="none" w:sz="0" w:space="0" w:color="auto"/>
        <w:bottom w:val="none" w:sz="0" w:space="0" w:color="auto"/>
        <w:right w:val="none" w:sz="0" w:space="0" w:color="auto"/>
      </w:divBdr>
    </w:div>
    <w:div w:id="256720756">
      <w:bodyDiv w:val="1"/>
      <w:marLeft w:val="0"/>
      <w:marRight w:val="0"/>
      <w:marTop w:val="0"/>
      <w:marBottom w:val="0"/>
      <w:divBdr>
        <w:top w:val="none" w:sz="0" w:space="0" w:color="auto"/>
        <w:left w:val="none" w:sz="0" w:space="0" w:color="auto"/>
        <w:bottom w:val="none" w:sz="0" w:space="0" w:color="auto"/>
        <w:right w:val="none" w:sz="0" w:space="0" w:color="auto"/>
      </w:divBdr>
    </w:div>
    <w:div w:id="267080029">
      <w:bodyDiv w:val="1"/>
      <w:marLeft w:val="0"/>
      <w:marRight w:val="0"/>
      <w:marTop w:val="0"/>
      <w:marBottom w:val="0"/>
      <w:divBdr>
        <w:top w:val="none" w:sz="0" w:space="0" w:color="auto"/>
        <w:left w:val="none" w:sz="0" w:space="0" w:color="auto"/>
        <w:bottom w:val="none" w:sz="0" w:space="0" w:color="auto"/>
        <w:right w:val="none" w:sz="0" w:space="0" w:color="auto"/>
      </w:divBdr>
    </w:div>
    <w:div w:id="384061858">
      <w:bodyDiv w:val="1"/>
      <w:marLeft w:val="0"/>
      <w:marRight w:val="0"/>
      <w:marTop w:val="0"/>
      <w:marBottom w:val="0"/>
      <w:divBdr>
        <w:top w:val="none" w:sz="0" w:space="0" w:color="auto"/>
        <w:left w:val="none" w:sz="0" w:space="0" w:color="auto"/>
        <w:bottom w:val="none" w:sz="0" w:space="0" w:color="auto"/>
        <w:right w:val="none" w:sz="0" w:space="0" w:color="auto"/>
      </w:divBdr>
    </w:div>
    <w:div w:id="396785459">
      <w:bodyDiv w:val="1"/>
      <w:marLeft w:val="0"/>
      <w:marRight w:val="0"/>
      <w:marTop w:val="0"/>
      <w:marBottom w:val="0"/>
      <w:divBdr>
        <w:top w:val="none" w:sz="0" w:space="0" w:color="auto"/>
        <w:left w:val="none" w:sz="0" w:space="0" w:color="auto"/>
        <w:bottom w:val="none" w:sz="0" w:space="0" w:color="auto"/>
        <w:right w:val="none" w:sz="0" w:space="0" w:color="auto"/>
      </w:divBdr>
    </w:div>
    <w:div w:id="454835919">
      <w:bodyDiv w:val="1"/>
      <w:marLeft w:val="0"/>
      <w:marRight w:val="0"/>
      <w:marTop w:val="0"/>
      <w:marBottom w:val="0"/>
      <w:divBdr>
        <w:top w:val="none" w:sz="0" w:space="0" w:color="auto"/>
        <w:left w:val="none" w:sz="0" w:space="0" w:color="auto"/>
        <w:bottom w:val="none" w:sz="0" w:space="0" w:color="auto"/>
        <w:right w:val="none" w:sz="0" w:space="0" w:color="auto"/>
      </w:divBdr>
      <w:divsChild>
        <w:div w:id="470099184">
          <w:marLeft w:val="0"/>
          <w:marRight w:val="0"/>
          <w:marTop w:val="0"/>
          <w:marBottom w:val="0"/>
          <w:divBdr>
            <w:top w:val="none" w:sz="0" w:space="0" w:color="auto"/>
            <w:left w:val="none" w:sz="0" w:space="0" w:color="auto"/>
            <w:bottom w:val="none" w:sz="0" w:space="0" w:color="auto"/>
            <w:right w:val="none" w:sz="0" w:space="0" w:color="auto"/>
          </w:divBdr>
          <w:divsChild>
            <w:div w:id="582883590">
              <w:marLeft w:val="0"/>
              <w:marRight w:val="0"/>
              <w:marTop w:val="0"/>
              <w:marBottom w:val="0"/>
              <w:divBdr>
                <w:top w:val="none" w:sz="0" w:space="0" w:color="auto"/>
                <w:left w:val="none" w:sz="0" w:space="0" w:color="auto"/>
                <w:bottom w:val="none" w:sz="0" w:space="0" w:color="auto"/>
                <w:right w:val="none" w:sz="0" w:space="0" w:color="auto"/>
              </w:divBdr>
              <w:divsChild>
                <w:div w:id="511266666">
                  <w:marLeft w:val="0"/>
                  <w:marRight w:val="0"/>
                  <w:marTop w:val="0"/>
                  <w:marBottom w:val="0"/>
                  <w:divBdr>
                    <w:top w:val="single" w:sz="6" w:space="11" w:color="CCCCCC"/>
                    <w:left w:val="single" w:sz="6" w:space="11" w:color="CCCCCC"/>
                    <w:bottom w:val="single" w:sz="6" w:space="11" w:color="BBBBBB"/>
                    <w:right w:val="single" w:sz="6" w:space="11" w:color="CCCCCC"/>
                  </w:divBdr>
                  <w:divsChild>
                    <w:div w:id="93014751">
                      <w:marLeft w:val="0"/>
                      <w:marRight w:val="0"/>
                      <w:marTop w:val="0"/>
                      <w:marBottom w:val="165"/>
                      <w:divBdr>
                        <w:top w:val="none" w:sz="0" w:space="0" w:color="auto"/>
                        <w:left w:val="none" w:sz="0" w:space="0" w:color="auto"/>
                        <w:bottom w:val="none" w:sz="0" w:space="0" w:color="auto"/>
                        <w:right w:val="none" w:sz="0" w:space="0" w:color="auto"/>
                      </w:divBdr>
                    </w:div>
                    <w:div w:id="1681078469">
                      <w:marLeft w:val="225"/>
                      <w:marRight w:val="0"/>
                      <w:marTop w:val="0"/>
                      <w:marBottom w:val="0"/>
                      <w:divBdr>
                        <w:top w:val="none" w:sz="0" w:space="0" w:color="auto"/>
                        <w:left w:val="none" w:sz="0" w:space="0" w:color="auto"/>
                        <w:bottom w:val="none" w:sz="0" w:space="0" w:color="auto"/>
                        <w:right w:val="none" w:sz="0" w:space="0" w:color="auto"/>
                      </w:divBdr>
                      <w:divsChild>
                        <w:div w:id="1827742495">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157377865">
                      <w:marLeft w:val="30"/>
                      <w:marRight w:val="0"/>
                      <w:marTop w:val="0"/>
                      <w:marBottom w:val="0"/>
                      <w:divBdr>
                        <w:top w:val="none" w:sz="0" w:space="0" w:color="auto"/>
                        <w:left w:val="none" w:sz="0" w:space="0" w:color="auto"/>
                        <w:bottom w:val="none" w:sz="0" w:space="0" w:color="auto"/>
                        <w:right w:val="none" w:sz="0" w:space="0" w:color="auto"/>
                      </w:divBdr>
                      <w:divsChild>
                        <w:div w:id="530536369">
                          <w:marLeft w:val="0"/>
                          <w:marRight w:val="0"/>
                          <w:marTop w:val="0"/>
                          <w:marBottom w:val="0"/>
                          <w:divBdr>
                            <w:top w:val="none" w:sz="0" w:space="0" w:color="auto"/>
                            <w:left w:val="none" w:sz="0" w:space="0" w:color="auto"/>
                            <w:bottom w:val="none" w:sz="0" w:space="0" w:color="auto"/>
                            <w:right w:val="none" w:sz="0" w:space="0" w:color="auto"/>
                          </w:divBdr>
                          <w:divsChild>
                            <w:div w:id="18528665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5023">
      <w:bodyDiv w:val="1"/>
      <w:marLeft w:val="0"/>
      <w:marRight w:val="0"/>
      <w:marTop w:val="0"/>
      <w:marBottom w:val="0"/>
      <w:divBdr>
        <w:top w:val="none" w:sz="0" w:space="0" w:color="auto"/>
        <w:left w:val="none" w:sz="0" w:space="0" w:color="auto"/>
        <w:bottom w:val="none" w:sz="0" w:space="0" w:color="auto"/>
        <w:right w:val="none" w:sz="0" w:space="0" w:color="auto"/>
      </w:divBdr>
    </w:div>
    <w:div w:id="467286510">
      <w:bodyDiv w:val="1"/>
      <w:marLeft w:val="0"/>
      <w:marRight w:val="0"/>
      <w:marTop w:val="0"/>
      <w:marBottom w:val="0"/>
      <w:divBdr>
        <w:top w:val="none" w:sz="0" w:space="0" w:color="auto"/>
        <w:left w:val="none" w:sz="0" w:space="0" w:color="auto"/>
        <w:bottom w:val="none" w:sz="0" w:space="0" w:color="auto"/>
        <w:right w:val="none" w:sz="0" w:space="0" w:color="auto"/>
      </w:divBdr>
      <w:divsChild>
        <w:div w:id="296958303">
          <w:marLeft w:val="547"/>
          <w:marRight w:val="0"/>
          <w:marTop w:val="0"/>
          <w:marBottom w:val="0"/>
          <w:divBdr>
            <w:top w:val="none" w:sz="0" w:space="0" w:color="auto"/>
            <w:left w:val="none" w:sz="0" w:space="0" w:color="auto"/>
            <w:bottom w:val="none" w:sz="0" w:space="0" w:color="auto"/>
            <w:right w:val="none" w:sz="0" w:space="0" w:color="auto"/>
          </w:divBdr>
        </w:div>
      </w:divsChild>
    </w:div>
    <w:div w:id="484056026">
      <w:bodyDiv w:val="1"/>
      <w:marLeft w:val="0"/>
      <w:marRight w:val="0"/>
      <w:marTop w:val="0"/>
      <w:marBottom w:val="0"/>
      <w:divBdr>
        <w:top w:val="none" w:sz="0" w:space="0" w:color="auto"/>
        <w:left w:val="none" w:sz="0" w:space="0" w:color="auto"/>
        <w:bottom w:val="none" w:sz="0" w:space="0" w:color="auto"/>
        <w:right w:val="none" w:sz="0" w:space="0" w:color="auto"/>
      </w:divBdr>
      <w:divsChild>
        <w:div w:id="848175435">
          <w:marLeft w:val="907"/>
          <w:marRight w:val="0"/>
          <w:marTop w:val="96"/>
          <w:marBottom w:val="0"/>
          <w:divBdr>
            <w:top w:val="none" w:sz="0" w:space="0" w:color="auto"/>
            <w:left w:val="none" w:sz="0" w:space="0" w:color="auto"/>
            <w:bottom w:val="none" w:sz="0" w:space="0" w:color="auto"/>
            <w:right w:val="none" w:sz="0" w:space="0" w:color="auto"/>
          </w:divBdr>
        </w:div>
        <w:div w:id="968824542">
          <w:marLeft w:val="907"/>
          <w:marRight w:val="0"/>
          <w:marTop w:val="86"/>
          <w:marBottom w:val="0"/>
          <w:divBdr>
            <w:top w:val="none" w:sz="0" w:space="0" w:color="auto"/>
            <w:left w:val="none" w:sz="0" w:space="0" w:color="auto"/>
            <w:bottom w:val="none" w:sz="0" w:space="0" w:color="auto"/>
            <w:right w:val="none" w:sz="0" w:space="0" w:color="auto"/>
          </w:divBdr>
        </w:div>
        <w:div w:id="1580938844">
          <w:marLeft w:val="907"/>
          <w:marRight w:val="0"/>
          <w:marTop w:val="86"/>
          <w:marBottom w:val="0"/>
          <w:divBdr>
            <w:top w:val="none" w:sz="0" w:space="0" w:color="auto"/>
            <w:left w:val="none" w:sz="0" w:space="0" w:color="auto"/>
            <w:bottom w:val="none" w:sz="0" w:space="0" w:color="auto"/>
            <w:right w:val="none" w:sz="0" w:space="0" w:color="auto"/>
          </w:divBdr>
        </w:div>
        <w:div w:id="1838303741">
          <w:marLeft w:val="907"/>
          <w:marRight w:val="0"/>
          <w:marTop w:val="86"/>
          <w:marBottom w:val="0"/>
          <w:divBdr>
            <w:top w:val="none" w:sz="0" w:space="0" w:color="auto"/>
            <w:left w:val="none" w:sz="0" w:space="0" w:color="auto"/>
            <w:bottom w:val="none" w:sz="0" w:space="0" w:color="auto"/>
            <w:right w:val="none" w:sz="0" w:space="0" w:color="auto"/>
          </w:divBdr>
        </w:div>
      </w:divsChild>
    </w:div>
    <w:div w:id="517546151">
      <w:bodyDiv w:val="1"/>
      <w:marLeft w:val="0"/>
      <w:marRight w:val="0"/>
      <w:marTop w:val="0"/>
      <w:marBottom w:val="0"/>
      <w:divBdr>
        <w:top w:val="none" w:sz="0" w:space="0" w:color="auto"/>
        <w:left w:val="none" w:sz="0" w:space="0" w:color="auto"/>
        <w:bottom w:val="none" w:sz="0" w:space="0" w:color="auto"/>
        <w:right w:val="none" w:sz="0" w:space="0" w:color="auto"/>
      </w:divBdr>
    </w:div>
    <w:div w:id="559483062">
      <w:bodyDiv w:val="1"/>
      <w:marLeft w:val="0"/>
      <w:marRight w:val="0"/>
      <w:marTop w:val="0"/>
      <w:marBottom w:val="0"/>
      <w:divBdr>
        <w:top w:val="none" w:sz="0" w:space="0" w:color="auto"/>
        <w:left w:val="none" w:sz="0" w:space="0" w:color="auto"/>
        <w:bottom w:val="none" w:sz="0" w:space="0" w:color="auto"/>
        <w:right w:val="none" w:sz="0" w:space="0" w:color="auto"/>
      </w:divBdr>
      <w:divsChild>
        <w:div w:id="911236594">
          <w:marLeft w:val="0"/>
          <w:marRight w:val="0"/>
          <w:marTop w:val="0"/>
          <w:marBottom w:val="0"/>
          <w:divBdr>
            <w:top w:val="none" w:sz="0" w:space="0" w:color="auto"/>
            <w:left w:val="none" w:sz="0" w:space="0" w:color="auto"/>
            <w:bottom w:val="none" w:sz="0" w:space="0" w:color="auto"/>
            <w:right w:val="none" w:sz="0" w:space="0" w:color="auto"/>
          </w:divBdr>
        </w:div>
      </w:divsChild>
    </w:div>
    <w:div w:id="593250194">
      <w:bodyDiv w:val="1"/>
      <w:marLeft w:val="0"/>
      <w:marRight w:val="0"/>
      <w:marTop w:val="0"/>
      <w:marBottom w:val="0"/>
      <w:divBdr>
        <w:top w:val="none" w:sz="0" w:space="0" w:color="auto"/>
        <w:left w:val="none" w:sz="0" w:space="0" w:color="auto"/>
        <w:bottom w:val="none" w:sz="0" w:space="0" w:color="auto"/>
        <w:right w:val="none" w:sz="0" w:space="0" w:color="auto"/>
      </w:divBdr>
      <w:divsChild>
        <w:div w:id="1124039385">
          <w:marLeft w:val="547"/>
          <w:marRight w:val="0"/>
          <w:marTop w:val="0"/>
          <w:marBottom w:val="0"/>
          <w:divBdr>
            <w:top w:val="none" w:sz="0" w:space="0" w:color="auto"/>
            <w:left w:val="none" w:sz="0" w:space="0" w:color="auto"/>
            <w:bottom w:val="none" w:sz="0" w:space="0" w:color="auto"/>
            <w:right w:val="none" w:sz="0" w:space="0" w:color="auto"/>
          </w:divBdr>
        </w:div>
        <w:div w:id="564797593">
          <w:marLeft w:val="547"/>
          <w:marRight w:val="0"/>
          <w:marTop w:val="0"/>
          <w:marBottom w:val="0"/>
          <w:divBdr>
            <w:top w:val="none" w:sz="0" w:space="0" w:color="auto"/>
            <w:left w:val="none" w:sz="0" w:space="0" w:color="auto"/>
            <w:bottom w:val="none" w:sz="0" w:space="0" w:color="auto"/>
            <w:right w:val="none" w:sz="0" w:space="0" w:color="auto"/>
          </w:divBdr>
        </w:div>
        <w:div w:id="932974351">
          <w:marLeft w:val="547"/>
          <w:marRight w:val="0"/>
          <w:marTop w:val="0"/>
          <w:marBottom w:val="0"/>
          <w:divBdr>
            <w:top w:val="none" w:sz="0" w:space="0" w:color="auto"/>
            <w:left w:val="none" w:sz="0" w:space="0" w:color="auto"/>
            <w:bottom w:val="none" w:sz="0" w:space="0" w:color="auto"/>
            <w:right w:val="none" w:sz="0" w:space="0" w:color="auto"/>
          </w:divBdr>
        </w:div>
        <w:div w:id="1352680107">
          <w:marLeft w:val="547"/>
          <w:marRight w:val="0"/>
          <w:marTop w:val="0"/>
          <w:marBottom w:val="0"/>
          <w:divBdr>
            <w:top w:val="none" w:sz="0" w:space="0" w:color="auto"/>
            <w:left w:val="none" w:sz="0" w:space="0" w:color="auto"/>
            <w:bottom w:val="none" w:sz="0" w:space="0" w:color="auto"/>
            <w:right w:val="none" w:sz="0" w:space="0" w:color="auto"/>
          </w:divBdr>
        </w:div>
      </w:divsChild>
    </w:div>
    <w:div w:id="683363523">
      <w:bodyDiv w:val="1"/>
      <w:marLeft w:val="0"/>
      <w:marRight w:val="0"/>
      <w:marTop w:val="0"/>
      <w:marBottom w:val="0"/>
      <w:divBdr>
        <w:top w:val="none" w:sz="0" w:space="0" w:color="auto"/>
        <w:left w:val="none" w:sz="0" w:space="0" w:color="auto"/>
        <w:bottom w:val="none" w:sz="0" w:space="0" w:color="auto"/>
        <w:right w:val="none" w:sz="0" w:space="0" w:color="auto"/>
      </w:divBdr>
      <w:divsChild>
        <w:div w:id="1539004079">
          <w:marLeft w:val="0"/>
          <w:marRight w:val="0"/>
          <w:marTop w:val="0"/>
          <w:marBottom w:val="0"/>
          <w:divBdr>
            <w:top w:val="none" w:sz="0" w:space="0" w:color="auto"/>
            <w:left w:val="none" w:sz="0" w:space="0" w:color="auto"/>
            <w:bottom w:val="none" w:sz="0" w:space="0" w:color="auto"/>
            <w:right w:val="none" w:sz="0" w:space="0" w:color="auto"/>
          </w:divBdr>
          <w:divsChild>
            <w:div w:id="8109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2680">
      <w:bodyDiv w:val="1"/>
      <w:marLeft w:val="0"/>
      <w:marRight w:val="0"/>
      <w:marTop w:val="0"/>
      <w:marBottom w:val="0"/>
      <w:divBdr>
        <w:top w:val="none" w:sz="0" w:space="0" w:color="auto"/>
        <w:left w:val="none" w:sz="0" w:space="0" w:color="auto"/>
        <w:bottom w:val="none" w:sz="0" w:space="0" w:color="auto"/>
        <w:right w:val="none" w:sz="0" w:space="0" w:color="auto"/>
      </w:divBdr>
    </w:div>
    <w:div w:id="785540231">
      <w:bodyDiv w:val="1"/>
      <w:marLeft w:val="0"/>
      <w:marRight w:val="0"/>
      <w:marTop w:val="0"/>
      <w:marBottom w:val="0"/>
      <w:divBdr>
        <w:top w:val="none" w:sz="0" w:space="0" w:color="auto"/>
        <w:left w:val="none" w:sz="0" w:space="0" w:color="auto"/>
        <w:bottom w:val="none" w:sz="0" w:space="0" w:color="auto"/>
        <w:right w:val="none" w:sz="0" w:space="0" w:color="auto"/>
      </w:divBdr>
    </w:div>
    <w:div w:id="801851982">
      <w:bodyDiv w:val="1"/>
      <w:marLeft w:val="0"/>
      <w:marRight w:val="0"/>
      <w:marTop w:val="0"/>
      <w:marBottom w:val="0"/>
      <w:divBdr>
        <w:top w:val="none" w:sz="0" w:space="0" w:color="auto"/>
        <w:left w:val="none" w:sz="0" w:space="0" w:color="auto"/>
        <w:bottom w:val="none" w:sz="0" w:space="0" w:color="auto"/>
        <w:right w:val="none" w:sz="0" w:space="0" w:color="auto"/>
      </w:divBdr>
    </w:div>
    <w:div w:id="836188768">
      <w:bodyDiv w:val="1"/>
      <w:marLeft w:val="0"/>
      <w:marRight w:val="0"/>
      <w:marTop w:val="0"/>
      <w:marBottom w:val="0"/>
      <w:divBdr>
        <w:top w:val="none" w:sz="0" w:space="0" w:color="auto"/>
        <w:left w:val="none" w:sz="0" w:space="0" w:color="auto"/>
        <w:bottom w:val="none" w:sz="0" w:space="0" w:color="auto"/>
        <w:right w:val="none" w:sz="0" w:space="0" w:color="auto"/>
      </w:divBdr>
    </w:div>
    <w:div w:id="849949405">
      <w:bodyDiv w:val="1"/>
      <w:marLeft w:val="0"/>
      <w:marRight w:val="0"/>
      <w:marTop w:val="0"/>
      <w:marBottom w:val="0"/>
      <w:divBdr>
        <w:top w:val="none" w:sz="0" w:space="0" w:color="auto"/>
        <w:left w:val="none" w:sz="0" w:space="0" w:color="auto"/>
        <w:bottom w:val="none" w:sz="0" w:space="0" w:color="auto"/>
        <w:right w:val="none" w:sz="0" w:space="0" w:color="auto"/>
      </w:divBdr>
    </w:div>
    <w:div w:id="851457883">
      <w:bodyDiv w:val="1"/>
      <w:marLeft w:val="0"/>
      <w:marRight w:val="0"/>
      <w:marTop w:val="0"/>
      <w:marBottom w:val="0"/>
      <w:divBdr>
        <w:top w:val="none" w:sz="0" w:space="0" w:color="auto"/>
        <w:left w:val="none" w:sz="0" w:space="0" w:color="auto"/>
        <w:bottom w:val="none" w:sz="0" w:space="0" w:color="auto"/>
        <w:right w:val="none" w:sz="0" w:space="0" w:color="auto"/>
      </w:divBdr>
    </w:div>
    <w:div w:id="863831825">
      <w:bodyDiv w:val="1"/>
      <w:marLeft w:val="0"/>
      <w:marRight w:val="0"/>
      <w:marTop w:val="0"/>
      <w:marBottom w:val="0"/>
      <w:divBdr>
        <w:top w:val="none" w:sz="0" w:space="0" w:color="auto"/>
        <w:left w:val="none" w:sz="0" w:space="0" w:color="auto"/>
        <w:bottom w:val="none" w:sz="0" w:space="0" w:color="auto"/>
        <w:right w:val="none" w:sz="0" w:space="0" w:color="auto"/>
      </w:divBdr>
    </w:div>
    <w:div w:id="913005669">
      <w:bodyDiv w:val="1"/>
      <w:marLeft w:val="0"/>
      <w:marRight w:val="0"/>
      <w:marTop w:val="0"/>
      <w:marBottom w:val="0"/>
      <w:divBdr>
        <w:top w:val="none" w:sz="0" w:space="0" w:color="auto"/>
        <w:left w:val="none" w:sz="0" w:space="0" w:color="auto"/>
        <w:bottom w:val="none" w:sz="0" w:space="0" w:color="auto"/>
        <w:right w:val="none" w:sz="0" w:space="0" w:color="auto"/>
      </w:divBdr>
    </w:div>
    <w:div w:id="914781572">
      <w:bodyDiv w:val="1"/>
      <w:marLeft w:val="0"/>
      <w:marRight w:val="0"/>
      <w:marTop w:val="0"/>
      <w:marBottom w:val="0"/>
      <w:divBdr>
        <w:top w:val="none" w:sz="0" w:space="0" w:color="auto"/>
        <w:left w:val="none" w:sz="0" w:space="0" w:color="auto"/>
        <w:bottom w:val="none" w:sz="0" w:space="0" w:color="auto"/>
        <w:right w:val="none" w:sz="0" w:space="0" w:color="auto"/>
      </w:divBdr>
    </w:div>
    <w:div w:id="956837641">
      <w:bodyDiv w:val="1"/>
      <w:marLeft w:val="0"/>
      <w:marRight w:val="0"/>
      <w:marTop w:val="0"/>
      <w:marBottom w:val="0"/>
      <w:divBdr>
        <w:top w:val="none" w:sz="0" w:space="0" w:color="auto"/>
        <w:left w:val="none" w:sz="0" w:space="0" w:color="auto"/>
        <w:bottom w:val="none" w:sz="0" w:space="0" w:color="auto"/>
        <w:right w:val="none" w:sz="0" w:space="0" w:color="auto"/>
      </w:divBdr>
    </w:div>
    <w:div w:id="980574451">
      <w:bodyDiv w:val="1"/>
      <w:marLeft w:val="0"/>
      <w:marRight w:val="0"/>
      <w:marTop w:val="0"/>
      <w:marBottom w:val="0"/>
      <w:divBdr>
        <w:top w:val="none" w:sz="0" w:space="0" w:color="auto"/>
        <w:left w:val="none" w:sz="0" w:space="0" w:color="auto"/>
        <w:bottom w:val="none" w:sz="0" w:space="0" w:color="auto"/>
        <w:right w:val="none" w:sz="0" w:space="0" w:color="auto"/>
      </w:divBdr>
    </w:div>
    <w:div w:id="1038169096">
      <w:bodyDiv w:val="1"/>
      <w:marLeft w:val="0"/>
      <w:marRight w:val="0"/>
      <w:marTop w:val="0"/>
      <w:marBottom w:val="0"/>
      <w:divBdr>
        <w:top w:val="none" w:sz="0" w:space="0" w:color="auto"/>
        <w:left w:val="none" w:sz="0" w:space="0" w:color="auto"/>
        <w:bottom w:val="none" w:sz="0" w:space="0" w:color="auto"/>
        <w:right w:val="none" w:sz="0" w:space="0" w:color="auto"/>
      </w:divBdr>
    </w:div>
    <w:div w:id="1144665426">
      <w:bodyDiv w:val="1"/>
      <w:marLeft w:val="0"/>
      <w:marRight w:val="0"/>
      <w:marTop w:val="0"/>
      <w:marBottom w:val="0"/>
      <w:divBdr>
        <w:top w:val="none" w:sz="0" w:space="0" w:color="auto"/>
        <w:left w:val="none" w:sz="0" w:space="0" w:color="auto"/>
        <w:bottom w:val="none" w:sz="0" w:space="0" w:color="auto"/>
        <w:right w:val="none" w:sz="0" w:space="0" w:color="auto"/>
      </w:divBdr>
    </w:div>
    <w:div w:id="1151170567">
      <w:bodyDiv w:val="1"/>
      <w:marLeft w:val="0"/>
      <w:marRight w:val="0"/>
      <w:marTop w:val="0"/>
      <w:marBottom w:val="0"/>
      <w:divBdr>
        <w:top w:val="none" w:sz="0" w:space="0" w:color="auto"/>
        <w:left w:val="none" w:sz="0" w:space="0" w:color="auto"/>
        <w:bottom w:val="none" w:sz="0" w:space="0" w:color="auto"/>
        <w:right w:val="none" w:sz="0" w:space="0" w:color="auto"/>
      </w:divBdr>
    </w:div>
    <w:div w:id="1152986511">
      <w:bodyDiv w:val="1"/>
      <w:marLeft w:val="0"/>
      <w:marRight w:val="0"/>
      <w:marTop w:val="510"/>
      <w:marBottom w:val="0"/>
      <w:divBdr>
        <w:top w:val="none" w:sz="0" w:space="0" w:color="auto"/>
        <w:left w:val="none" w:sz="0" w:space="0" w:color="auto"/>
        <w:bottom w:val="none" w:sz="0" w:space="0" w:color="auto"/>
        <w:right w:val="none" w:sz="0" w:space="0" w:color="auto"/>
      </w:divBdr>
      <w:divsChild>
        <w:div w:id="1409957984">
          <w:marLeft w:val="0"/>
          <w:marRight w:val="0"/>
          <w:marTop w:val="0"/>
          <w:marBottom w:val="0"/>
          <w:divBdr>
            <w:top w:val="none" w:sz="0" w:space="0" w:color="auto"/>
            <w:left w:val="none" w:sz="0" w:space="0" w:color="auto"/>
            <w:bottom w:val="none" w:sz="0" w:space="0" w:color="auto"/>
            <w:right w:val="none" w:sz="0" w:space="0" w:color="auto"/>
          </w:divBdr>
          <w:divsChild>
            <w:div w:id="1570654235">
              <w:marLeft w:val="0"/>
              <w:marRight w:val="0"/>
              <w:marTop w:val="0"/>
              <w:marBottom w:val="0"/>
              <w:divBdr>
                <w:top w:val="none" w:sz="0" w:space="0" w:color="auto"/>
                <w:left w:val="none" w:sz="0" w:space="0" w:color="auto"/>
                <w:bottom w:val="none" w:sz="0" w:space="0" w:color="auto"/>
                <w:right w:val="none" w:sz="0" w:space="0" w:color="auto"/>
              </w:divBdr>
              <w:divsChild>
                <w:div w:id="2063482430">
                  <w:marLeft w:val="0"/>
                  <w:marRight w:val="0"/>
                  <w:marTop w:val="0"/>
                  <w:marBottom w:val="0"/>
                  <w:divBdr>
                    <w:top w:val="none" w:sz="0" w:space="0" w:color="auto"/>
                    <w:left w:val="none" w:sz="0" w:space="0" w:color="auto"/>
                    <w:bottom w:val="none" w:sz="0" w:space="0" w:color="auto"/>
                    <w:right w:val="none" w:sz="0" w:space="0" w:color="auto"/>
                  </w:divBdr>
                  <w:divsChild>
                    <w:div w:id="1586913170">
                      <w:marLeft w:val="0"/>
                      <w:marRight w:val="0"/>
                      <w:marTop w:val="0"/>
                      <w:marBottom w:val="0"/>
                      <w:divBdr>
                        <w:top w:val="none" w:sz="0" w:space="0" w:color="auto"/>
                        <w:left w:val="none" w:sz="0" w:space="0" w:color="auto"/>
                        <w:bottom w:val="none" w:sz="0" w:space="0" w:color="auto"/>
                        <w:right w:val="none" w:sz="0" w:space="0" w:color="auto"/>
                      </w:divBdr>
                      <w:divsChild>
                        <w:div w:id="1178881789">
                          <w:marLeft w:val="0"/>
                          <w:marRight w:val="0"/>
                          <w:marTop w:val="0"/>
                          <w:marBottom w:val="0"/>
                          <w:divBdr>
                            <w:top w:val="none" w:sz="0" w:space="0" w:color="auto"/>
                            <w:left w:val="none" w:sz="0" w:space="0" w:color="auto"/>
                            <w:bottom w:val="none" w:sz="0" w:space="0" w:color="auto"/>
                            <w:right w:val="none" w:sz="0" w:space="0" w:color="auto"/>
                          </w:divBdr>
                          <w:divsChild>
                            <w:div w:id="17953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83509">
      <w:bodyDiv w:val="1"/>
      <w:marLeft w:val="0"/>
      <w:marRight w:val="0"/>
      <w:marTop w:val="0"/>
      <w:marBottom w:val="0"/>
      <w:divBdr>
        <w:top w:val="none" w:sz="0" w:space="0" w:color="auto"/>
        <w:left w:val="none" w:sz="0" w:space="0" w:color="auto"/>
        <w:bottom w:val="none" w:sz="0" w:space="0" w:color="auto"/>
        <w:right w:val="none" w:sz="0" w:space="0" w:color="auto"/>
      </w:divBdr>
      <w:divsChild>
        <w:div w:id="514926520">
          <w:marLeft w:val="0"/>
          <w:marRight w:val="0"/>
          <w:marTop w:val="0"/>
          <w:marBottom w:val="0"/>
          <w:divBdr>
            <w:top w:val="none" w:sz="0" w:space="0" w:color="auto"/>
            <w:left w:val="none" w:sz="0" w:space="0" w:color="auto"/>
            <w:bottom w:val="none" w:sz="0" w:space="0" w:color="auto"/>
            <w:right w:val="none" w:sz="0" w:space="0" w:color="auto"/>
          </w:divBdr>
          <w:divsChild>
            <w:div w:id="2120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9730">
      <w:bodyDiv w:val="1"/>
      <w:marLeft w:val="0"/>
      <w:marRight w:val="0"/>
      <w:marTop w:val="0"/>
      <w:marBottom w:val="0"/>
      <w:divBdr>
        <w:top w:val="none" w:sz="0" w:space="0" w:color="auto"/>
        <w:left w:val="none" w:sz="0" w:space="0" w:color="auto"/>
        <w:bottom w:val="none" w:sz="0" w:space="0" w:color="auto"/>
        <w:right w:val="none" w:sz="0" w:space="0" w:color="auto"/>
      </w:divBdr>
    </w:div>
    <w:div w:id="1274482928">
      <w:bodyDiv w:val="1"/>
      <w:marLeft w:val="0"/>
      <w:marRight w:val="0"/>
      <w:marTop w:val="0"/>
      <w:marBottom w:val="0"/>
      <w:divBdr>
        <w:top w:val="none" w:sz="0" w:space="0" w:color="auto"/>
        <w:left w:val="none" w:sz="0" w:space="0" w:color="auto"/>
        <w:bottom w:val="none" w:sz="0" w:space="0" w:color="auto"/>
        <w:right w:val="none" w:sz="0" w:space="0" w:color="auto"/>
      </w:divBdr>
    </w:div>
    <w:div w:id="1371416548">
      <w:bodyDiv w:val="1"/>
      <w:marLeft w:val="0"/>
      <w:marRight w:val="0"/>
      <w:marTop w:val="0"/>
      <w:marBottom w:val="0"/>
      <w:divBdr>
        <w:top w:val="none" w:sz="0" w:space="0" w:color="auto"/>
        <w:left w:val="none" w:sz="0" w:space="0" w:color="auto"/>
        <w:bottom w:val="none" w:sz="0" w:space="0" w:color="auto"/>
        <w:right w:val="none" w:sz="0" w:space="0" w:color="auto"/>
      </w:divBdr>
    </w:div>
    <w:div w:id="1378505926">
      <w:bodyDiv w:val="1"/>
      <w:marLeft w:val="0"/>
      <w:marRight w:val="0"/>
      <w:marTop w:val="0"/>
      <w:marBottom w:val="0"/>
      <w:divBdr>
        <w:top w:val="none" w:sz="0" w:space="0" w:color="auto"/>
        <w:left w:val="none" w:sz="0" w:space="0" w:color="auto"/>
        <w:bottom w:val="none" w:sz="0" w:space="0" w:color="auto"/>
        <w:right w:val="none" w:sz="0" w:space="0" w:color="auto"/>
      </w:divBdr>
      <w:divsChild>
        <w:div w:id="1434587923">
          <w:marLeft w:val="0"/>
          <w:marRight w:val="0"/>
          <w:marTop w:val="0"/>
          <w:marBottom w:val="0"/>
          <w:divBdr>
            <w:top w:val="none" w:sz="0" w:space="0" w:color="auto"/>
            <w:left w:val="none" w:sz="0" w:space="0" w:color="auto"/>
            <w:bottom w:val="none" w:sz="0" w:space="0" w:color="auto"/>
            <w:right w:val="none" w:sz="0" w:space="0" w:color="auto"/>
          </w:divBdr>
          <w:divsChild>
            <w:div w:id="1832526589">
              <w:marLeft w:val="0"/>
              <w:marRight w:val="0"/>
              <w:marTop w:val="0"/>
              <w:marBottom w:val="0"/>
              <w:divBdr>
                <w:top w:val="none" w:sz="0" w:space="0" w:color="auto"/>
                <w:left w:val="none" w:sz="0" w:space="0" w:color="auto"/>
                <w:bottom w:val="none" w:sz="0" w:space="0" w:color="auto"/>
                <w:right w:val="none" w:sz="0" w:space="0" w:color="auto"/>
              </w:divBdr>
              <w:divsChild>
                <w:div w:id="1180196737">
                  <w:marLeft w:val="0"/>
                  <w:marRight w:val="0"/>
                  <w:marTop w:val="0"/>
                  <w:marBottom w:val="0"/>
                  <w:divBdr>
                    <w:top w:val="none" w:sz="0" w:space="0" w:color="auto"/>
                    <w:left w:val="none" w:sz="0" w:space="0" w:color="auto"/>
                    <w:bottom w:val="none" w:sz="0" w:space="0" w:color="auto"/>
                    <w:right w:val="none" w:sz="0" w:space="0" w:color="auto"/>
                  </w:divBdr>
                  <w:divsChild>
                    <w:div w:id="1398553993">
                      <w:marLeft w:val="0"/>
                      <w:marRight w:val="0"/>
                      <w:marTop w:val="0"/>
                      <w:marBottom w:val="0"/>
                      <w:divBdr>
                        <w:top w:val="none" w:sz="0" w:space="0" w:color="auto"/>
                        <w:left w:val="none" w:sz="0" w:space="0" w:color="auto"/>
                        <w:bottom w:val="none" w:sz="0" w:space="0" w:color="auto"/>
                        <w:right w:val="none" w:sz="0" w:space="0" w:color="auto"/>
                      </w:divBdr>
                      <w:divsChild>
                        <w:div w:id="1699772410">
                          <w:marLeft w:val="0"/>
                          <w:marRight w:val="0"/>
                          <w:marTop w:val="0"/>
                          <w:marBottom w:val="0"/>
                          <w:divBdr>
                            <w:top w:val="none" w:sz="0" w:space="0" w:color="auto"/>
                            <w:left w:val="none" w:sz="0" w:space="0" w:color="auto"/>
                            <w:bottom w:val="none" w:sz="0" w:space="0" w:color="auto"/>
                            <w:right w:val="none" w:sz="0" w:space="0" w:color="auto"/>
                          </w:divBdr>
                          <w:divsChild>
                            <w:div w:id="1290630205">
                              <w:marLeft w:val="0"/>
                              <w:marRight w:val="0"/>
                              <w:marTop w:val="0"/>
                              <w:marBottom w:val="0"/>
                              <w:divBdr>
                                <w:top w:val="none" w:sz="0" w:space="0" w:color="auto"/>
                                <w:left w:val="none" w:sz="0" w:space="0" w:color="auto"/>
                                <w:bottom w:val="none" w:sz="0" w:space="0" w:color="auto"/>
                                <w:right w:val="none" w:sz="0" w:space="0" w:color="auto"/>
                              </w:divBdr>
                              <w:divsChild>
                                <w:div w:id="563487625">
                                  <w:marLeft w:val="0"/>
                                  <w:marRight w:val="0"/>
                                  <w:marTop w:val="0"/>
                                  <w:marBottom w:val="0"/>
                                  <w:divBdr>
                                    <w:top w:val="none" w:sz="0" w:space="0" w:color="auto"/>
                                    <w:left w:val="none" w:sz="0" w:space="0" w:color="auto"/>
                                    <w:bottom w:val="none" w:sz="0" w:space="0" w:color="auto"/>
                                    <w:right w:val="none" w:sz="0" w:space="0" w:color="auto"/>
                                  </w:divBdr>
                                  <w:divsChild>
                                    <w:div w:id="1917132363">
                                      <w:marLeft w:val="0"/>
                                      <w:marRight w:val="0"/>
                                      <w:marTop w:val="0"/>
                                      <w:marBottom w:val="0"/>
                                      <w:divBdr>
                                        <w:top w:val="none" w:sz="0" w:space="0" w:color="auto"/>
                                        <w:left w:val="none" w:sz="0" w:space="0" w:color="auto"/>
                                        <w:bottom w:val="none" w:sz="0" w:space="0" w:color="auto"/>
                                        <w:right w:val="none" w:sz="0" w:space="0" w:color="auto"/>
                                      </w:divBdr>
                                      <w:divsChild>
                                        <w:div w:id="1234196189">
                                          <w:marLeft w:val="0"/>
                                          <w:marRight w:val="0"/>
                                          <w:marTop w:val="0"/>
                                          <w:marBottom w:val="0"/>
                                          <w:divBdr>
                                            <w:top w:val="none" w:sz="0" w:space="0" w:color="auto"/>
                                            <w:left w:val="none" w:sz="0" w:space="0" w:color="auto"/>
                                            <w:bottom w:val="none" w:sz="0" w:space="0" w:color="auto"/>
                                            <w:right w:val="none" w:sz="0" w:space="0" w:color="auto"/>
                                          </w:divBdr>
                                          <w:divsChild>
                                            <w:div w:id="189950632">
                                              <w:marLeft w:val="0"/>
                                              <w:marRight w:val="0"/>
                                              <w:marTop w:val="0"/>
                                              <w:marBottom w:val="0"/>
                                              <w:divBdr>
                                                <w:top w:val="none" w:sz="0" w:space="0" w:color="auto"/>
                                                <w:left w:val="none" w:sz="0" w:space="0" w:color="auto"/>
                                                <w:bottom w:val="none" w:sz="0" w:space="0" w:color="auto"/>
                                                <w:right w:val="none" w:sz="0" w:space="0" w:color="auto"/>
                                              </w:divBdr>
                                              <w:divsChild>
                                                <w:div w:id="1777358748">
                                                  <w:marLeft w:val="0"/>
                                                  <w:marRight w:val="0"/>
                                                  <w:marTop w:val="0"/>
                                                  <w:marBottom w:val="0"/>
                                                  <w:divBdr>
                                                    <w:top w:val="none" w:sz="0" w:space="0" w:color="auto"/>
                                                    <w:left w:val="none" w:sz="0" w:space="0" w:color="auto"/>
                                                    <w:bottom w:val="none" w:sz="0" w:space="0" w:color="auto"/>
                                                    <w:right w:val="none" w:sz="0" w:space="0" w:color="auto"/>
                                                  </w:divBdr>
                                                  <w:divsChild>
                                                    <w:div w:id="1845970421">
                                                      <w:marLeft w:val="0"/>
                                                      <w:marRight w:val="0"/>
                                                      <w:marTop w:val="0"/>
                                                      <w:marBottom w:val="0"/>
                                                      <w:divBdr>
                                                        <w:top w:val="none" w:sz="0" w:space="0" w:color="auto"/>
                                                        <w:left w:val="none" w:sz="0" w:space="0" w:color="auto"/>
                                                        <w:bottom w:val="none" w:sz="0" w:space="0" w:color="auto"/>
                                                        <w:right w:val="none" w:sz="0" w:space="0" w:color="auto"/>
                                                      </w:divBdr>
                                                      <w:divsChild>
                                                        <w:div w:id="1062486627">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141777890">
                                                                  <w:marLeft w:val="0"/>
                                                                  <w:marRight w:val="0"/>
                                                                  <w:marTop w:val="0"/>
                                                                  <w:marBottom w:val="0"/>
                                                                  <w:divBdr>
                                                                    <w:top w:val="none" w:sz="0" w:space="0" w:color="auto"/>
                                                                    <w:left w:val="none" w:sz="0" w:space="0" w:color="auto"/>
                                                                    <w:bottom w:val="none" w:sz="0" w:space="0" w:color="auto"/>
                                                                    <w:right w:val="none" w:sz="0" w:space="0" w:color="auto"/>
                                                                  </w:divBdr>
                                                                  <w:divsChild>
                                                                    <w:div w:id="1535733534">
                                                                      <w:marLeft w:val="0"/>
                                                                      <w:marRight w:val="0"/>
                                                                      <w:marTop w:val="0"/>
                                                                      <w:marBottom w:val="0"/>
                                                                      <w:divBdr>
                                                                        <w:top w:val="none" w:sz="0" w:space="0" w:color="auto"/>
                                                                        <w:left w:val="none" w:sz="0" w:space="0" w:color="auto"/>
                                                                        <w:bottom w:val="none" w:sz="0" w:space="0" w:color="auto"/>
                                                                        <w:right w:val="none" w:sz="0" w:space="0" w:color="auto"/>
                                                                      </w:divBdr>
                                                                      <w:divsChild>
                                                                        <w:div w:id="1933002669">
                                                                          <w:marLeft w:val="0"/>
                                                                          <w:marRight w:val="0"/>
                                                                          <w:marTop w:val="0"/>
                                                                          <w:marBottom w:val="0"/>
                                                                          <w:divBdr>
                                                                            <w:top w:val="none" w:sz="0" w:space="0" w:color="auto"/>
                                                                            <w:left w:val="none" w:sz="0" w:space="0" w:color="auto"/>
                                                                            <w:bottom w:val="none" w:sz="0" w:space="0" w:color="auto"/>
                                                                            <w:right w:val="none" w:sz="0" w:space="0" w:color="auto"/>
                                                                          </w:divBdr>
                                                                          <w:divsChild>
                                                                            <w:div w:id="174881500">
                                                                              <w:marLeft w:val="0"/>
                                                                              <w:marRight w:val="0"/>
                                                                              <w:marTop w:val="0"/>
                                                                              <w:marBottom w:val="0"/>
                                                                              <w:divBdr>
                                                                                <w:top w:val="none" w:sz="0" w:space="0" w:color="auto"/>
                                                                                <w:left w:val="none" w:sz="0" w:space="0" w:color="auto"/>
                                                                                <w:bottom w:val="none" w:sz="0" w:space="0" w:color="auto"/>
                                                                                <w:right w:val="none" w:sz="0" w:space="0" w:color="auto"/>
                                                                              </w:divBdr>
                                                                              <w:divsChild>
                                                                                <w:div w:id="1343817328">
                                                                                  <w:marLeft w:val="0"/>
                                                                                  <w:marRight w:val="0"/>
                                                                                  <w:marTop w:val="0"/>
                                                                                  <w:marBottom w:val="0"/>
                                                                                  <w:divBdr>
                                                                                    <w:top w:val="none" w:sz="0" w:space="0" w:color="auto"/>
                                                                                    <w:left w:val="none" w:sz="0" w:space="0" w:color="auto"/>
                                                                                    <w:bottom w:val="none" w:sz="0" w:space="0" w:color="auto"/>
                                                                                    <w:right w:val="none" w:sz="0" w:space="0" w:color="auto"/>
                                                                                  </w:divBdr>
                                                                                  <w:divsChild>
                                                                                    <w:div w:id="866797702">
                                                                                      <w:marLeft w:val="0"/>
                                                                                      <w:marRight w:val="0"/>
                                                                                      <w:marTop w:val="0"/>
                                                                                      <w:marBottom w:val="0"/>
                                                                                      <w:divBdr>
                                                                                        <w:top w:val="none" w:sz="0" w:space="0" w:color="auto"/>
                                                                                        <w:left w:val="none" w:sz="0" w:space="0" w:color="auto"/>
                                                                                        <w:bottom w:val="none" w:sz="0" w:space="0" w:color="auto"/>
                                                                                        <w:right w:val="none" w:sz="0" w:space="0" w:color="auto"/>
                                                                                      </w:divBdr>
                                                                                      <w:divsChild>
                                                                                        <w:div w:id="382213549">
                                                                                          <w:marLeft w:val="0"/>
                                                                                          <w:marRight w:val="0"/>
                                                                                          <w:marTop w:val="0"/>
                                                                                          <w:marBottom w:val="0"/>
                                                                                          <w:divBdr>
                                                                                            <w:top w:val="none" w:sz="0" w:space="0" w:color="auto"/>
                                                                                            <w:left w:val="none" w:sz="0" w:space="0" w:color="auto"/>
                                                                                            <w:bottom w:val="none" w:sz="0" w:space="0" w:color="auto"/>
                                                                                            <w:right w:val="none" w:sz="0" w:space="0" w:color="auto"/>
                                                                                          </w:divBdr>
                                                                                          <w:divsChild>
                                                                                            <w:div w:id="456338712">
                                                                                              <w:marLeft w:val="0"/>
                                                                                              <w:marRight w:val="0"/>
                                                                                              <w:marTop w:val="0"/>
                                                                                              <w:marBottom w:val="0"/>
                                                                                              <w:divBdr>
                                                                                                <w:top w:val="none" w:sz="0" w:space="0" w:color="auto"/>
                                                                                                <w:left w:val="none" w:sz="0" w:space="0" w:color="auto"/>
                                                                                                <w:bottom w:val="none" w:sz="0" w:space="0" w:color="auto"/>
                                                                                                <w:right w:val="none" w:sz="0" w:space="0" w:color="auto"/>
                                                                                              </w:divBdr>
                                                                                              <w:divsChild>
                                                                                                <w:div w:id="914977679">
                                                                                                  <w:marLeft w:val="0"/>
                                                                                                  <w:marRight w:val="0"/>
                                                                                                  <w:marTop w:val="0"/>
                                                                                                  <w:marBottom w:val="0"/>
                                                                                                  <w:divBdr>
                                                                                                    <w:top w:val="none" w:sz="0" w:space="0" w:color="auto"/>
                                                                                                    <w:left w:val="none" w:sz="0" w:space="0" w:color="auto"/>
                                                                                                    <w:bottom w:val="none" w:sz="0" w:space="0" w:color="auto"/>
                                                                                                    <w:right w:val="none" w:sz="0" w:space="0" w:color="auto"/>
                                                                                                  </w:divBdr>
                                                                                                </w:div>
                                                                                                <w:div w:id="1672678486">
                                                                                                  <w:marLeft w:val="0"/>
                                                                                                  <w:marRight w:val="0"/>
                                                                                                  <w:marTop w:val="0"/>
                                                                                                  <w:marBottom w:val="0"/>
                                                                                                  <w:divBdr>
                                                                                                    <w:top w:val="none" w:sz="0" w:space="0" w:color="auto"/>
                                                                                                    <w:left w:val="none" w:sz="0" w:space="0" w:color="auto"/>
                                                                                                    <w:bottom w:val="none" w:sz="0" w:space="0" w:color="auto"/>
                                                                                                    <w:right w:val="none" w:sz="0" w:space="0" w:color="auto"/>
                                                                                                  </w:divBdr>
                                                                                                </w:div>
                                                                                                <w:div w:id="1210609328">
                                                                                                  <w:marLeft w:val="0"/>
                                                                                                  <w:marRight w:val="0"/>
                                                                                                  <w:marTop w:val="0"/>
                                                                                                  <w:marBottom w:val="0"/>
                                                                                                  <w:divBdr>
                                                                                                    <w:top w:val="none" w:sz="0" w:space="0" w:color="auto"/>
                                                                                                    <w:left w:val="none" w:sz="0" w:space="0" w:color="auto"/>
                                                                                                    <w:bottom w:val="none" w:sz="0" w:space="0" w:color="auto"/>
                                                                                                    <w:right w:val="none" w:sz="0" w:space="0" w:color="auto"/>
                                                                                                  </w:divBdr>
                                                                                                </w:div>
                                                                                                <w:div w:id="1898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759860">
      <w:bodyDiv w:val="1"/>
      <w:marLeft w:val="0"/>
      <w:marRight w:val="0"/>
      <w:marTop w:val="0"/>
      <w:marBottom w:val="0"/>
      <w:divBdr>
        <w:top w:val="none" w:sz="0" w:space="0" w:color="auto"/>
        <w:left w:val="none" w:sz="0" w:space="0" w:color="auto"/>
        <w:bottom w:val="none" w:sz="0" w:space="0" w:color="auto"/>
        <w:right w:val="none" w:sz="0" w:space="0" w:color="auto"/>
      </w:divBdr>
    </w:div>
    <w:div w:id="1416170879">
      <w:bodyDiv w:val="1"/>
      <w:marLeft w:val="0"/>
      <w:marRight w:val="0"/>
      <w:marTop w:val="0"/>
      <w:marBottom w:val="0"/>
      <w:divBdr>
        <w:top w:val="none" w:sz="0" w:space="0" w:color="auto"/>
        <w:left w:val="none" w:sz="0" w:space="0" w:color="auto"/>
        <w:bottom w:val="none" w:sz="0" w:space="0" w:color="auto"/>
        <w:right w:val="none" w:sz="0" w:space="0" w:color="auto"/>
      </w:divBdr>
      <w:divsChild>
        <w:div w:id="948851860">
          <w:marLeft w:val="0"/>
          <w:marRight w:val="0"/>
          <w:marTop w:val="0"/>
          <w:marBottom w:val="0"/>
          <w:divBdr>
            <w:top w:val="none" w:sz="0" w:space="0" w:color="auto"/>
            <w:left w:val="none" w:sz="0" w:space="0" w:color="auto"/>
            <w:bottom w:val="none" w:sz="0" w:space="0" w:color="auto"/>
            <w:right w:val="none" w:sz="0" w:space="0" w:color="auto"/>
          </w:divBdr>
          <w:divsChild>
            <w:div w:id="2114469188">
              <w:marLeft w:val="0"/>
              <w:marRight w:val="0"/>
              <w:marTop w:val="0"/>
              <w:marBottom w:val="0"/>
              <w:divBdr>
                <w:top w:val="none" w:sz="0" w:space="0" w:color="auto"/>
                <w:left w:val="none" w:sz="0" w:space="0" w:color="auto"/>
                <w:bottom w:val="none" w:sz="0" w:space="0" w:color="auto"/>
                <w:right w:val="none" w:sz="0" w:space="0" w:color="auto"/>
              </w:divBdr>
            </w:div>
            <w:div w:id="1899779489">
              <w:marLeft w:val="0"/>
              <w:marRight w:val="0"/>
              <w:marTop w:val="0"/>
              <w:marBottom w:val="0"/>
              <w:divBdr>
                <w:top w:val="none" w:sz="0" w:space="0" w:color="auto"/>
                <w:left w:val="none" w:sz="0" w:space="0" w:color="auto"/>
                <w:bottom w:val="none" w:sz="0" w:space="0" w:color="auto"/>
                <w:right w:val="none" w:sz="0" w:space="0" w:color="auto"/>
              </w:divBdr>
            </w:div>
            <w:div w:id="855193160">
              <w:marLeft w:val="0"/>
              <w:marRight w:val="0"/>
              <w:marTop w:val="0"/>
              <w:marBottom w:val="0"/>
              <w:divBdr>
                <w:top w:val="none" w:sz="0" w:space="0" w:color="auto"/>
                <w:left w:val="none" w:sz="0" w:space="0" w:color="auto"/>
                <w:bottom w:val="none" w:sz="0" w:space="0" w:color="auto"/>
                <w:right w:val="none" w:sz="0" w:space="0" w:color="auto"/>
              </w:divBdr>
            </w:div>
            <w:div w:id="212927853">
              <w:marLeft w:val="0"/>
              <w:marRight w:val="0"/>
              <w:marTop w:val="0"/>
              <w:marBottom w:val="0"/>
              <w:divBdr>
                <w:top w:val="none" w:sz="0" w:space="0" w:color="auto"/>
                <w:left w:val="none" w:sz="0" w:space="0" w:color="auto"/>
                <w:bottom w:val="none" w:sz="0" w:space="0" w:color="auto"/>
                <w:right w:val="none" w:sz="0" w:space="0" w:color="auto"/>
              </w:divBdr>
            </w:div>
            <w:div w:id="961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0791">
      <w:bodyDiv w:val="1"/>
      <w:marLeft w:val="0"/>
      <w:marRight w:val="0"/>
      <w:marTop w:val="0"/>
      <w:marBottom w:val="0"/>
      <w:divBdr>
        <w:top w:val="none" w:sz="0" w:space="0" w:color="auto"/>
        <w:left w:val="none" w:sz="0" w:space="0" w:color="auto"/>
        <w:bottom w:val="none" w:sz="0" w:space="0" w:color="auto"/>
        <w:right w:val="none" w:sz="0" w:space="0" w:color="auto"/>
      </w:divBdr>
    </w:div>
    <w:div w:id="1505048662">
      <w:bodyDiv w:val="1"/>
      <w:marLeft w:val="0"/>
      <w:marRight w:val="0"/>
      <w:marTop w:val="0"/>
      <w:marBottom w:val="0"/>
      <w:divBdr>
        <w:top w:val="none" w:sz="0" w:space="0" w:color="auto"/>
        <w:left w:val="none" w:sz="0" w:space="0" w:color="auto"/>
        <w:bottom w:val="none" w:sz="0" w:space="0" w:color="auto"/>
        <w:right w:val="none" w:sz="0" w:space="0" w:color="auto"/>
      </w:divBdr>
    </w:div>
    <w:div w:id="1556233023">
      <w:bodyDiv w:val="1"/>
      <w:marLeft w:val="0"/>
      <w:marRight w:val="0"/>
      <w:marTop w:val="0"/>
      <w:marBottom w:val="0"/>
      <w:divBdr>
        <w:top w:val="none" w:sz="0" w:space="0" w:color="auto"/>
        <w:left w:val="none" w:sz="0" w:space="0" w:color="auto"/>
        <w:bottom w:val="none" w:sz="0" w:space="0" w:color="auto"/>
        <w:right w:val="none" w:sz="0" w:space="0" w:color="auto"/>
      </w:divBdr>
    </w:div>
    <w:div w:id="1636330923">
      <w:bodyDiv w:val="1"/>
      <w:marLeft w:val="0"/>
      <w:marRight w:val="0"/>
      <w:marTop w:val="0"/>
      <w:marBottom w:val="0"/>
      <w:divBdr>
        <w:top w:val="none" w:sz="0" w:space="0" w:color="auto"/>
        <w:left w:val="none" w:sz="0" w:space="0" w:color="auto"/>
        <w:bottom w:val="none" w:sz="0" w:space="0" w:color="auto"/>
        <w:right w:val="none" w:sz="0" w:space="0" w:color="auto"/>
      </w:divBdr>
    </w:div>
    <w:div w:id="1637639804">
      <w:bodyDiv w:val="1"/>
      <w:marLeft w:val="0"/>
      <w:marRight w:val="0"/>
      <w:marTop w:val="0"/>
      <w:marBottom w:val="0"/>
      <w:divBdr>
        <w:top w:val="none" w:sz="0" w:space="0" w:color="auto"/>
        <w:left w:val="none" w:sz="0" w:space="0" w:color="auto"/>
        <w:bottom w:val="none" w:sz="0" w:space="0" w:color="auto"/>
        <w:right w:val="none" w:sz="0" w:space="0" w:color="auto"/>
      </w:divBdr>
    </w:div>
    <w:div w:id="1725913348">
      <w:bodyDiv w:val="1"/>
      <w:marLeft w:val="0"/>
      <w:marRight w:val="0"/>
      <w:marTop w:val="0"/>
      <w:marBottom w:val="0"/>
      <w:divBdr>
        <w:top w:val="none" w:sz="0" w:space="0" w:color="auto"/>
        <w:left w:val="none" w:sz="0" w:space="0" w:color="auto"/>
        <w:bottom w:val="none" w:sz="0" w:space="0" w:color="auto"/>
        <w:right w:val="none" w:sz="0" w:space="0" w:color="auto"/>
      </w:divBdr>
      <w:divsChild>
        <w:div w:id="1035696416">
          <w:marLeft w:val="547"/>
          <w:marRight w:val="0"/>
          <w:marTop w:val="0"/>
          <w:marBottom w:val="0"/>
          <w:divBdr>
            <w:top w:val="none" w:sz="0" w:space="0" w:color="auto"/>
            <w:left w:val="none" w:sz="0" w:space="0" w:color="auto"/>
            <w:bottom w:val="none" w:sz="0" w:space="0" w:color="auto"/>
            <w:right w:val="none" w:sz="0" w:space="0" w:color="auto"/>
          </w:divBdr>
        </w:div>
      </w:divsChild>
    </w:div>
    <w:div w:id="2025007849">
      <w:bodyDiv w:val="1"/>
      <w:marLeft w:val="0"/>
      <w:marRight w:val="0"/>
      <w:marTop w:val="0"/>
      <w:marBottom w:val="0"/>
      <w:divBdr>
        <w:top w:val="none" w:sz="0" w:space="0" w:color="auto"/>
        <w:left w:val="none" w:sz="0" w:space="0" w:color="auto"/>
        <w:bottom w:val="none" w:sz="0" w:space="0" w:color="auto"/>
        <w:right w:val="none" w:sz="0" w:space="0" w:color="auto"/>
      </w:divBdr>
      <w:divsChild>
        <w:div w:id="1032196023">
          <w:marLeft w:val="0"/>
          <w:marRight w:val="0"/>
          <w:marTop w:val="0"/>
          <w:marBottom w:val="0"/>
          <w:divBdr>
            <w:top w:val="none" w:sz="0" w:space="0" w:color="auto"/>
            <w:left w:val="none" w:sz="0" w:space="0" w:color="auto"/>
            <w:bottom w:val="none" w:sz="0" w:space="0" w:color="auto"/>
            <w:right w:val="none" w:sz="0" w:space="0" w:color="auto"/>
          </w:divBdr>
          <w:divsChild>
            <w:div w:id="94059012">
              <w:marLeft w:val="0"/>
              <w:marRight w:val="0"/>
              <w:marTop w:val="0"/>
              <w:marBottom w:val="0"/>
              <w:divBdr>
                <w:top w:val="none" w:sz="0" w:space="0" w:color="auto"/>
                <w:left w:val="none" w:sz="0" w:space="0" w:color="auto"/>
                <w:bottom w:val="none" w:sz="0" w:space="0" w:color="auto"/>
                <w:right w:val="none" w:sz="0" w:space="0" w:color="auto"/>
              </w:divBdr>
              <w:divsChild>
                <w:div w:id="2138835211">
                  <w:marLeft w:val="0"/>
                  <w:marRight w:val="0"/>
                  <w:marTop w:val="0"/>
                  <w:marBottom w:val="0"/>
                  <w:divBdr>
                    <w:top w:val="none" w:sz="0" w:space="0" w:color="auto"/>
                    <w:left w:val="none" w:sz="0" w:space="0" w:color="auto"/>
                    <w:bottom w:val="none" w:sz="0" w:space="0" w:color="auto"/>
                    <w:right w:val="none" w:sz="0" w:space="0" w:color="auto"/>
                  </w:divBdr>
                  <w:divsChild>
                    <w:div w:id="304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9077">
      <w:bodyDiv w:val="1"/>
      <w:marLeft w:val="0"/>
      <w:marRight w:val="0"/>
      <w:marTop w:val="0"/>
      <w:marBottom w:val="0"/>
      <w:divBdr>
        <w:top w:val="none" w:sz="0" w:space="0" w:color="auto"/>
        <w:left w:val="none" w:sz="0" w:space="0" w:color="auto"/>
        <w:bottom w:val="none" w:sz="0" w:space="0" w:color="auto"/>
        <w:right w:val="none" w:sz="0" w:space="0" w:color="auto"/>
      </w:divBdr>
      <w:divsChild>
        <w:div w:id="463616604">
          <w:marLeft w:val="0"/>
          <w:marRight w:val="0"/>
          <w:marTop w:val="0"/>
          <w:marBottom w:val="0"/>
          <w:divBdr>
            <w:top w:val="none" w:sz="0" w:space="0" w:color="auto"/>
            <w:left w:val="none" w:sz="0" w:space="0" w:color="auto"/>
            <w:bottom w:val="none" w:sz="0" w:space="0" w:color="auto"/>
            <w:right w:val="none" w:sz="0" w:space="0" w:color="auto"/>
          </w:divBdr>
          <w:divsChild>
            <w:div w:id="1736510839">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 w:id="2063405831">
      <w:bodyDiv w:val="1"/>
      <w:marLeft w:val="0"/>
      <w:marRight w:val="0"/>
      <w:marTop w:val="0"/>
      <w:marBottom w:val="0"/>
      <w:divBdr>
        <w:top w:val="none" w:sz="0" w:space="0" w:color="auto"/>
        <w:left w:val="none" w:sz="0" w:space="0" w:color="auto"/>
        <w:bottom w:val="none" w:sz="0" w:space="0" w:color="auto"/>
        <w:right w:val="none" w:sz="0" w:space="0" w:color="auto"/>
      </w:divBdr>
      <w:divsChild>
        <w:div w:id="1899515112">
          <w:marLeft w:val="0"/>
          <w:marRight w:val="0"/>
          <w:marTop w:val="0"/>
          <w:marBottom w:val="0"/>
          <w:divBdr>
            <w:top w:val="none" w:sz="0" w:space="0" w:color="auto"/>
            <w:left w:val="none" w:sz="0" w:space="0" w:color="auto"/>
            <w:bottom w:val="none" w:sz="0" w:space="0" w:color="auto"/>
            <w:right w:val="none" w:sz="0" w:space="0" w:color="auto"/>
          </w:divBdr>
          <w:divsChild>
            <w:div w:id="488403368">
              <w:marLeft w:val="0"/>
              <w:marRight w:val="0"/>
              <w:marTop w:val="0"/>
              <w:marBottom w:val="0"/>
              <w:divBdr>
                <w:top w:val="none" w:sz="0" w:space="0" w:color="auto"/>
                <w:left w:val="none" w:sz="0" w:space="0" w:color="auto"/>
                <w:bottom w:val="none" w:sz="0" w:space="0" w:color="auto"/>
                <w:right w:val="none" w:sz="0" w:space="0" w:color="auto"/>
              </w:divBdr>
              <w:divsChild>
                <w:div w:id="197621859">
                  <w:marLeft w:val="0"/>
                  <w:marRight w:val="0"/>
                  <w:marTop w:val="0"/>
                  <w:marBottom w:val="0"/>
                  <w:divBdr>
                    <w:top w:val="none" w:sz="0" w:space="0" w:color="auto"/>
                    <w:left w:val="none" w:sz="0" w:space="0" w:color="auto"/>
                    <w:bottom w:val="none" w:sz="0" w:space="0" w:color="auto"/>
                    <w:right w:val="none" w:sz="0" w:space="0" w:color="auto"/>
                  </w:divBdr>
                  <w:divsChild>
                    <w:div w:id="1696539787">
                      <w:marLeft w:val="0"/>
                      <w:marRight w:val="0"/>
                      <w:marTop w:val="0"/>
                      <w:marBottom w:val="0"/>
                      <w:divBdr>
                        <w:top w:val="none" w:sz="0" w:space="0" w:color="auto"/>
                        <w:left w:val="none" w:sz="0" w:space="0" w:color="auto"/>
                        <w:bottom w:val="none" w:sz="0" w:space="0" w:color="auto"/>
                        <w:right w:val="none" w:sz="0" w:space="0" w:color="auto"/>
                      </w:divBdr>
                      <w:divsChild>
                        <w:div w:id="938679287">
                          <w:marLeft w:val="0"/>
                          <w:marRight w:val="0"/>
                          <w:marTop w:val="0"/>
                          <w:marBottom w:val="0"/>
                          <w:divBdr>
                            <w:top w:val="none" w:sz="0" w:space="0" w:color="auto"/>
                            <w:left w:val="none" w:sz="0" w:space="0" w:color="auto"/>
                            <w:bottom w:val="none" w:sz="0" w:space="0" w:color="auto"/>
                            <w:right w:val="none" w:sz="0" w:space="0" w:color="auto"/>
                          </w:divBdr>
                          <w:divsChild>
                            <w:div w:id="103232323">
                              <w:marLeft w:val="0"/>
                              <w:marRight w:val="0"/>
                              <w:marTop w:val="0"/>
                              <w:marBottom w:val="0"/>
                              <w:divBdr>
                                <w:top w:val="none" w:sz="0" w:space="0" w:color="auto"/>
                                <w:left w:val="none" w:sz="0" w:space="0" w:color="auto"/>
                                <w:bottom w:val="none" w:sz="0" w:space="0" w:color="auto"/>
                                <w:right w:val="none" w:sz="0" w:space="0" w:color="auto"/>
                              </w:divBdr>
                              <w:divsChild>
                                <w:div w:id="4242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3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2017-09-15T00:00:00</PublishDate>
  <Abstract>Ministerio de Ciencia y Tecnología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441B4-4312-4D0B-81B6-304915E0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3721</Words>
  <Characters>20469</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Comisión Especializada para la protección laboral a personas con discapacidad en el sector público. CED</vt:lpstr>
      <vt:lpstr>1</vt:lpstr>
    </vt:vector>
  </TitlesOfParts>
  <Company>Ministerio de Ciencia y Tecnología</Company>
  <LinksUpToDate>false</LinksUpToDate>
  <CharactersWithSpaces>24142</CharactersWithSpaces>
  <SharedDoc>false</SharedDoc>
  <HLinks>
    <vt:vector size="12" baseType="variant">
      <vt:variant>
        <vt:i4>7733255</vt:i4>
      </vt:variant>
      <vt:variant>
        <vt:i4>3</vt:i4>
      </vt:variant>
      <vt:variant>
        <vt:i4>0</vt:i4>
      </vt:variant>
      <vt:variant>
        <vt:i4>5</vt:i4>
      </vt:variant>
      <vt:variant>
        <vt:lpwstr>http://es.wikipedia.org/wiki/Sistema_operativo</vt:lpwstr>
      </vt:variant>
      <vt:variant>
        <vt:lpwstr/>
      </vt:variant>
      <vt:variant>
        <vt:i4>7733285</vt:i4>
      </vt:variant>
      <vt:variant>
        <vt:i4>0</vt:i4>
      </vt:variant>
      <vt:variant>
        <vt:i4>0</vt:i4>
      </vt:variant>
      <vt:variant>
        <vt:i4>5</vt:i4>
      </vt:variant>
      <vt:variant>
        <vt:lpwstr>http://es.wikipedia.org/wiki/Icono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Especializada para la protección laboral a personas con discapacidad en el sector público. CED</dc:title>
  <dc:subject>Dirección de Tecasdasdnologías Digitales</dc:subject>
  <dc:creator>Unidad de Planificación Sectorial                                                            Secretaría Planificación Institucional y Sectorial</dc:creator>
  <cp:lastModifiedBy>Ruth Zuñiga Rojas</cp:lastModifiedBy>
  <cp:revision>8</cp:revision>
  <cp:lastPrinted>2017-09-14T02:57:00Z</cp:lastPrinted>
  <dcterms:created xsi:type="dcterms:W3CDTF">2017-10-10T19:38:00Z</dcterms:created>
  <dcterms:modified xsi:type="dcterms:W3CDTF">2017-10-11T21:58:00Z</dcterms:modified>
</cp:coreProperties>
</file>