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07DCD" w14:textId="77777777" w:rsidR="00CA5832" w:rsidRDefault="00CA5832" w:rsidP="00CA5832"/>
    <w:tbl>
      <w:tblPr>
        <w:tblStyle w:val="TableGrid"/>
        <w:tblW w:w="4785" w:type="pct"/>
        <w:tblLook w:val="04A0" w:firstRow="1" w:lastRow="0" w:firstColumn="1" w:lastColumn="0" w:noHBand="0" w:noVBand="1"/>
      </w:tblPr>
      <w:tblGrid>
        <w:gridCol w:w="4247"/>
        <w:gridCol w:w="1560"/>
        <w:gridCol w:w="5765"/>
        <w:gridCol w:w="1578"/>
      </w:tblGrid>
      <w:tr w:rsidR="00576A2F" w14:paraId="080550DB" w14:textId="77777777" w:rsidTr="008213FC">
        <w:tc>
          <w:tcPr>
            <w:tcW w:w="1615" w:type="pct"/>
            <w:vAlign w:val="center"/>
          </w:tcPr>
          <w:p w14:paraId="34388D2B" w14:textId="3E545162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Actividad</w:t>
            </w:r>
          </w:p>
        </w:tc>
        <w:tc>
          <w:tcPr>
            <w:tcW w:w="593" w:type="pct"/>
            <w:vAlign w:val="center"/>
          </w:tcPr>
          <w:p w14:paraId="23147D8B" w14:textId="01BBAB72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Fecha</w:t>
            </w:r>
          </w:p>
        </w:tc>
        <w:tc>
          <w:tcPr>
            <w:tcW w:w="2192" w:type="pct"/>
            <w:vAlign w:val="center"/>
          </w:tcPr>
          <w:p w14:paraId="788C6822" w14:textId="5BF40C8F" w:rsidR="00576A2F" w:rsidRDefault="0080490E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Detalle</w:t>
            </w:r>
          </w:p>
        </w:tc>
        <w:tc>
          <w:tcPr>
            <w:tcW w:w="600" w:type="pct"/>
            <w:vAlign w:val="center"/>
          </w:tcPr>
          <w:p w14:paraId="3D83E56D" w14:textId="0F802498" w:rsidR="00576A2F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Tiempo de intervención</w:t>
            </w:r>
          </w:p>
        </w:tc>
      </w:tr>
      <w:tr w:rsidR="00576A2F" w14:paraId="39D61D63" w14:textId="77777777" w:rsidTr="008213FC">
        <w:tc>
          <w:tcPr>
            <w:tcW w:w="1615" w:type="pct"/>
            <w:vAlign w:val="center"/>
          </w:tcPr>
          <w:p w14:paraId="4EFB9542" w14:textId="29194F39" w:rsidR="000871CF" w:rsidRDefault="000871CF" w:rsidP="00576A2F">
            <w:pPr>
              <w:rPr>
                <w:lang w:val="es-ES"/>
              </w:rPr>
            </w:pPr>
            <w:r>
              <w:rPr>
                <w:lang w:val="es-ES"/>
              </w:rPr>
              <w:t xml:space="preserve">Traslado de PPT </w:t>
            </w:r>
            <w:r w:rsidR="00E7584A">
              <w:rPr>
                <w:lang w:val="es-ES"/>
              </w:rPr>
              <w:t xml:space="preserve">COMMCA de </w:t>
            </w:r>
            <w:r>
              <w:rPr>
                <w:lang w:val="es-ES"/>
              </w:rPr>
              <w:t>Costa Rica a Guatemala</w:t>
            </w:r>
          </w:p>
        </w:tc>
        <w:tc>
          <w:tcPr>
            <w:tcW w:w="593" w:type="pct"/>
            <w:vAlign w:val="center"/>
          </w:tcPr>
          <w:p w14:paraId="6B64EA55" w14:textId="2511DB69" w:rsidR="00576A2F" w:rsidRDefault="000871C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28 de junio</w:t>
            </w:r>
          </w:p>
          <w:p w14:paraId="2A172CC3" w14:textId="77777777" w:rsidR="00576A2F" w:rsidRDefault="00576A2F" w:rsidP="00CA5832">
            <w:pPr>
              <w:jc w:val="center"/>
              <w:rPr>
                <w:lang w:val="es-ES"/>
              </w:rPr>
            </w:pPr>
          </w:p>
          <w:p w14:paraId="628C46CE" w14:textId="4B2A4B94" w:rsidR="00576A2F" w:rsidRPr="00CA5832" w:rsidRDefault="00576A2F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9am </w:t>
            </w:r>
          </w:p>
        </w:tc>
        <w:tc>
          <w:tcPr>
            <w:tcW w:w="2192" w:type="pct"/>
            <w:vAlign w:val="center"/>
          </w:tcPr>
          <w:p w14:paraId="2499EB8E" w14:textId="43A7F61E" w:rsidR="00576A2F" w:rsidRDefault="00E7584A" w:rsidP="00E7584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Se da bienvenida, rinde informe corto, y se da el traslado simbólico de Presidencia, Guatemala preside la sesión a partir de ese momento-</w:t>
            </w:r>
          </w:p>
        </w:tc>
        <w:tc>
          <w:tcPr>
            <w:tcW w:w="600" w:type="pct"/>
            <w:vAlign w:val="center"/>
          </w:tcPr>
          <w:p w14:paraId="3FEE739D" w14:textId="13E80CC0" w:rsidR="00576A2F" w:rsidRDefault="000871CF" w:rsidP="00CA5832">
            <w:pPr>
              <w:rPr>
                <w:lang w:val="es-ES"/>
              </w:rPr>
            </w:pPr>
            <w:r>
              <w:rPr>
                <w:lang w:val="es-ES"/>
              </w:rPr>
              <w:t>Preside la sesión</w:t>
            </w:r>
          </w:p>
        </w:tc>
      </w:tr>
      <w:tr w:rsidR="00576A2F" w14:paraId="6F558BEB" w14:textId="77777777" w:rsidTr="008213FC">
        <w:tc>
          <w:tcPr>
            <w:tcW w:w="1615" w:type="pct"/>
            <w:vAlign w:val="center"/>
          </w:tcPr>
          <w:p w14:paraId="7F977874" w14:textId="62A55A10" w:rsidR="00576A2F" w:rsidRPr="00CA5832" w:rsidRDefault="00071841" w:rsidP="00576A2F">
            <w:pPr>
              <w:rPr>
                <w:lang w:val="es-ES"/>
              </w:rPr>
            </w:pPr>
            <w:r w:rsidRPr="00071841">
              <w:rPr>
                <w:lang w:val="es-ES"/>
              </w:rPr>
              <w:t>Pre-lanzamiento para América Latina y el Caribe de la iniciativa global: "Llamado a la acción - Acelerar el logro de la igualdad de género en el ámbito del agua"</w:t>
            </w:r>
          </w:p>
        </w:tc>
        <w:tc>
          <w:tcPr>
            <w:tcW w:w="593" w:type="pct"/>
            <w:vAlign w:val="center"/>
          </w:tcPr>
          <w:p w14:paraId="33A1DFF7" w14:textId="36DDA802" w:rsidR="00576A2F" w:rsidRDefault="00071841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30 de junio</w:t>
            </w:r>
          </w:p>
          <w:p w14:paraId="4D6D6DDE" w14:textId="77777777" w:rsidR="00576A2F" w:rsidRDefault="00576A2F" w:rsidP="00CA5832">
            <w:pPr>
              <w:jc w:val="center"/>
              <w:rPr>
                <w:lang w:val="es-ES"/>
              </w:rPr>
            </w:pPr>
          </w:p>
          <w:p w14:paraId="70F4E3B6" w14:textId="7B61495F" w:rsidR="00576A2F" w:rsidRDefault="00071841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9a</w:t>
            </w:r>
            <w:r w:rsidR="00576A2F">
              <w:rPr>
                <w:lang w:val="es-ES"/>
              </w:rPr>
              <w:t>m</w:t>
            </w:r>
          </w:p>
        </w:tc>
        <w:tc>
          <w:tcPr>
            <w:tcW w:w="2192" w:type="pct"/>
            <w:vAlign w:val="center"/>
          </w:tcPr>
          <w:p w14:paraId="58482388" w14:textId="6DE4C082" w:rsidR="00A04922" w:rsidRDefault="00A04922" w:rsidP="00576A2F">
            <w:pPr>
              <w:rPr>
                <w:lang w:val="es-ES"/>
              </w:rPr>
            </w:pPr>
            <w:r>
              <w:rPr>
                <w:lang w:val="es-ES"/>
              </w:rPr>
              <w:t>Invita UNESCO</w:t>
            </w:r>
          </w:p>
          <w:p w14:paraId="48C74F2A" w14:textId="77777777" w:rsidR="00A04922" w:rsidRDefault="00A04922" w:rsidP="00576A2F">
            <w:pPr>
              <w:rPr>
                <w:lang w:val="es-ES"/>
              </w:rPr>
            </w:pPr>
          </w:p>
          <w:p w14:paraId="7DD0BAC5" w14:textId="4F6106A1" w:rsidR="00576A2F" w:rsidRPr="00CA5832" w:rsidRDefault="00071841" w:rsidP="00576A2F">
            <w:pPr>
              <w:rPr>
                <w:lang w:val="es-ES"/>
              </w:rPr>
            </w:pPr>
            <w:r w:rsidRPr="00071841">
              <w:rPr>
                <w:lang w:val="es-ES"/>
              </w:rPr>
              <w:t>Breve reseña sobre la Coalición Acción Feminista para la Justicia Climática del Foro Generación Igualdad y los compromisos asumidos</w:t>
            </w:r>
          </w:p>
        </w:tc>
        <w:tc>
          <w:tcPr>
            <w:tcW w:w="600" w:type="pct"/>
            <w:vAlign w:val="center"/>
          </w:tcPr>
          <w:p w14:paraId="4B9A08EF" w14:textId="77E889EF" w:rsidR="00576A2F" w:rsidRPr="00071841" w:rsidRDefault="00071841" w:rsidP="00576A2F">
            <w:pPr>
              <w:rPr>
                <w:lang w:val="es-ES"/>
              </w:rPr>
            </w:pPr>
            <w:r>
              <w:rPr>
                <w:sz w:val="22"/>
                <w:szCs w:val="22"/>
                <w:lang w:val="es-ES"/>
              </w:rPr>
              <w:t>5 minutos</w:t>
            </w:r>
          </w:p>
        </w:tc>
      </w:tr>
      <w:tr w:rsidR="00B74267" w14:paraId="0F70D71B" w14:textId="77777777" w:rsidTr="008213FC">
        <w:tc>
          <w:tcPr>
            <w:tcW w:w="1615" w:type="pct"/>
            <w:vAlign w:val="center"/>
          </w:tcPr>
          <w:p w14:paraId="308CEE22" w14:textId="1FE0E9A3" w:rsidR="00B74267" w:rsidRPr="00B74267" w:rsidRDefault="00B74267" w:rsidP="006D23D6">
            <w:pPr>
              <w:rPr>
                <w:lang w:val="en-US"/>
              </w:rPr>
            </w:pPr>
            <w:r w:rsidRPr="00B74267">
              <w:rPr>
                <w:lang w:val="en-US"/>
              </w:rPr>
              <w:t>The Centrality of Gender Equality and the Empowerment of Women and Girls in the Strengthening Democratic Systems around the world</w:t>
            </w:r>
          </w:p>
        </w:tc>
        <w:tc>
          <w:tcPr>
            <w:tcW w:w="593" w:type="pct"/>
            <w:vAlign w:val="center"/>
          </w:tcPr>
          <w:p w14:paraId="208B055E" w14:textId="77777777" w:rsidR="00B74267" w:rsidRDefault="00B74267" w:rsidP="00B7426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1º de julio</w:t>
            </w:r>
          </w:p>
          <w:p w14:paraId="1059B71A" w14:textId="77777777" w:rsidR="00B74267" w:rsidRDefault="00B74267" w:rsidP="00B74267">
            <w:pPr>
              <w:jc w:val="center"/>
              <w:rPr>
                <w:lang w:val="es-ES"/>
              </w:rPr>
            </w:pPr>
          </w:p>
          <w:p w14:paraId="29986C17" w14:textId="7FE14DC6" w:rsidR="00B74267" w:rsidRDefault="00B74267" w:rsidP="00B74267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1am</w:t>
            </w:r>
          </w:p>
        </w:tc>
        <w:tc>
          <w:tcPr>
            <w:tcW w:w="2192" w:type="pct"/>
            <w:vAlign w:val="center"/>
          </w:tcPr>
          <w:p w14:paraId="0239556F" w14:textId="5D69987D" w:rsidR="00A04922" w:rsidRDefault="00A04922" w:rsidP="00A15F06">
            <w:pPr>
              <w:rPr>
                <w:lang w:val="es-ES"/>
              </w:rPr>
            </w:pPr>
            <w:r>
              <w:rPr>
                <w:lang w:val="es-ES"/>
              </w:rPr>
              <w:t>Invita ONU Mujeres</w:t>
            </w:r>
          </w:p>
          <w:p w14:paraId="370BD8CA" w14:textId="77777777" w:rsidR="00A04922" w:rsidRDefault="00A04922" w:rsidP="00A15F06">
            <w:pPr>
              <w:rPr>
                <w:lang w:val="es-ES"/>
              </w:rPr>
            </w:pPr>
          </w:p>
          <w:p w14:paraId="57776ABF" w14:textId="2134D0C2" w:rsidR="00B74267" w:rsidRPr="006D23D6" w:rsidRDefault="00B74267" w:rsidP="00A15F06">
            <w:pPr>
              <w:rPr>
                <w:lang w:val="es-ES"/>
              </w:rPr>
            </w:pPr>
            <w:r>
              <w:rPr>
                <w:lang w:val="es-ES"/>
              </w:rPr>
              <w:t xml:space="preserve">Participa la </w:t>
            </w:r>
            <w:proofErr w:type="gramStart"/>
            <w:r>
              <w:rPr>
                <w:lang w:val="es-ES"/>
              </w:rPr>
              <w:t>Vicepresidenta</w:t>
            </w:r>
            <w:proofErr w:type="gram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Epsy</w:t>
            </w:r>
            <w:proofErr w:type="spellEnd"/>
            <w:r>
              <w:rPr>
                <w:lang w:val="es-ES"/>
              </w:rPr>
              <w:t xml:space="preserve"> Campbell </w:t>
            </w:r>
            <w:proofErr w:type="spellStart"/>
            <w:r>
              <w:rPr>
                <w:lang w:val="es-ES"/>
              </w:rPr>
              <w:t>Barr</w:t>
            </w:r>
            <w:proofErr w:type="spellEnd"/>
          </w:p>
        </w:tc>
        <w:tc>
          <w:tcPr>
            <w:tcW w:w="600" w:type="pct"/>
            <w:vAlign w:val="center"/>
          </w:tcPr>
          <w:p w14:paraId="1B470AAA" w14:textId="156804AB" w:rsidR="00B74267" w:rsidRDefault="003520A0" w:rsidP="003520A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  <w:tr w:rsidR="00576A2F" w14:paraId="4AA43D66" w14:textId="77777777" w:rsidTr="008213FC">
        <w:tc>
          <w:tcPr>
            <w:tcW w:w="1615" w:type="pct"/>
            <w:vAlign w:val="center"/>
          </w:tcPr>
          <w:p w14:paraId="3A529A25" w14:textId="6329C09D" w:rsidR="006D23D6" w:rsidRPr="006D23D6" w:rsidRDefault="006D23D6" w:rsidP="006D23D6">
            <w:pPr>
              <w:rPr>
                <w:lang w:val="es-ES"/>
              </w:rPr>
            </w:pPr>
            <w:r w:rsidRPr="006D23D6">
              <w:rPr>
                <w:lang w:val="es-ES"/>
              </w:rPr>
              <w:t>De los m</w:t>
            </w:r>
            <w:r>
              <w:rPr>
                <w:lang w:val="es-ES"/>
              </w:rPr>
              <w:t>á</w:t>
            </w:r>
            <w:r w:rsidRPr="006D23D6">
              <w:rPr>
                <w:lang w:val="es-ES"/>
              </w:rPr>
              <w:t xml:space="preserve">rgenes a la </w:t>
            </w:r>
            <w:r w:rsidR="00F517A4" w:rsidRPr="006D23D6">
              <w:rPr>
                <w:lang w:val="es-ES"/>
              </w:rPr>
              <w:t>acci</w:t>
            </w:r>
            <w:r w:rsidR="00F517A4">
              <w:rPr>
                <w:lang w:val="es-ES"/>
              </w:rPr>
              <w:t>ó</w:t>
            </w:r>
            <w:r w:rsidR="00F517A4" w:rsidRPr="006D23D6">
              <w:rPr>
                <w:lang w:val="es-ES"/>
              </w:rPr>
              <w:t>n</w:t>
            </w:r>
            <w:r w:rsidRPr="006D23D6">
              <w:rPr>
                <w:lang w:val="es-ES"/>
              </w:rPr>
              <w:t>:</w:t>
            </w:r>
          </w:p>
          <w:p w14:paraId="6963DAAF" w14:textId="7D8AAC41" w:rsidR="00576A2F" w:rsidRPr="00CA5832" w:rsidRDefault="006D23D6" w:rsidP="006D23D6">
            <w:pPr>
              <w:rPr>
                <w:lang w:val="es-ES"/>
              </w:rPr>
            </w:pPr>
            <w:r w:rsidRPr="006D23D6">
              <w:rPr>
                <w:lang w:val="es-ES"/>
              </w:rPr>
              <w:t>Los Mecanismos para el Adelanto de las Mujeres en Am</w:t>
            </w:r>
            <w:r>
              <w:rPr>
                <w:lang w:val="es-ES"/>
              </w:rPr>
              <w:t>é</w:t>
            </w:r>
            <w:r w:rsidRPr="006D23D6">
              <w:rPr>
                <w:lang w:val="es-ES"/>
              </w:rPr>
              <w:t>rica Latina y el Caribe frente al cambio clim</w:t>
            </w:r>
            <w:r>
              <w:rPr>
                <w:lang w:val="es-ES"/>
              </w:rPr>
              <w:t>á</w:t>
            </w:r>
            <w:r w:rsidRPr="006D23D6">
              <w:rPr>
                <w:lang w:val="es-ES"/>
              </w:rPr>
              <w:t>tico</w:t>
            </w:r>
          </w:p>
        </w:tc>
        <w:tc>
          <w:tcPr>
            <w:tcW w:w="593" w:type="pct"/>
            <w:vAlign w:val="center"/>
          </w:tcPr>
          <w:p w14:paraId="1B201F38" w14:textId="339BBA0B" w:rsidR="00576A2F" w:rsidRDefault="006D23D6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1º de julio</w:t>
            </w:r>
          </w:p>
          <w:p w14:paraId="3A323B3E" w14:textId="77777777" w:rsidR="00576A2F" w:rsidRDefault="00576A2F" w:rsidP="00CA5832">
            <w:pPr>
              <w:jc w:val="center"/>
              <w:rPr>
                <w:lang w:val="es-ES"/>
              </w:rPr>
            </w:pPr>
          </w:p>
          <w:p w14:paraId="36C953BA" w14:textId="5651383D" w:rsidR="00576A2F" w:rsidRDefault="006D23D6" w:rsidP="00CA5832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  <w:r w:rsidR="00576A2F">
              <w:rPr>
                <w:lang w:val="es-ES"/>
              </w:rPr>
              <w:t>am</w:t>
            </w:r>
          </w:p>
        </w:tc>
        <w:tc>
          <w:tcPr>
            <w:tcW w:w="2192" w:type="pct"/>
            <w:vAlign w:val="center"/>
          </w:tcPr>
          <w:p w14:paraId="7DBCA748" w14:textId="37E216D1" w:rsidR="00A04922" w:rsidRDefault="00A04922" w:rsidP="00A15F06">
            <w:pPr>
              <w:rPr>
                <w:lang w:val="es-ES"/>
              </w:rPr>
            </w:pPr>
            <w:r>
              <w:rPr>
                <w:lang w:val="es-ES"/>
              </w:rPr>
              <w:t>Invita CEPAL</w:t>
            </w:r>
            <w:r w:rsidR="00423466">
              <w:rPr>
                <w:lang w:val="es-ES"/>
              </w:rPr>
              <w:t xml:space="preserve"> y Embajada de Francia en Chile</w:t>
            </w:r>
          </w:p>
          <w:p w14:paraId="61B7543C" w14:textId="77777777" w:rsidR="00A04922" w:rsidRDefault="00A04922" w:rsidP="00A15F06">
            <w:pPr>
              <w:rPr>
                <w:lang w:val="es-ES"/>
              </w:rPr>
            </w:pPr>
          </w:p>
          <w:p w14:paraId="649DCC7A" w14:textId="5C888E01" w:rsidR="00576A2F" w:rsidRPr="00CA5832" w:rsidRDefault="006D23D6" w:rsidP="00A15F06">
            <w:pPr>
              <w:rPr>
                <w:lang w:val="es-ES"/>
              </w:rPr>
            </w:pPr>
            <w:r w:rsidRPr="006D23D6">
              <w:rPr>
                <w:lang w:val="es-ES"/>
              </w:rPr>
              <w:t xml:space="preserve">Acciones a nivel nacional en el contexto de la </w:t>
            </w:r>
            <w:r>
              <w:rPr>
                <w:lang w:val="es-ES"/>
              </w:rPr>
              <w:t>C</w:t>
            </w:r>
            <w:r w:rsidRPr="006D23D6">
              <w:rPr>
                <w:lang w:val="es-ES"/>
              </w:rPr>
              <w:t>oalici</w:t>
            </w:r>
            <w:r>
              <w:rPr>
                <w:lang w:val="es-ES"/>
              </w:rPr>
              <w:t>ó</w:t>
            </w:r>
            <w:r w:rsidRPr="006D23D6">
              <w:rPr>
                <w:lang w:val="es-ES"/>
              </w:rPr>
              <w:t>n Acci</w:t>
            </w:r>
            <w:r>
              <w:rPr>
                <w:lang w:val="es-ES"/>
              </w:rPr>
              <w:t>ó</w:t>
            </w:r>
            <w:r w:rsidRPr="006D23D6">
              <w:rPr>
                <w:lang w:val="es-ES"/>
              </w:rPr>
              <w:t>n Feminista para la Justicia Clim</w:t>
            </w:r>
            <w:r>
              <w:rPr>
                <w:lang w:val="es-ES"/>
              </w:rPr>
              <w:t>á</w:t>
            </w:r>
            <w:r w:rsidRPr="006D23D6">
              <w:rPr>
                <w:lang w:val="es-ES"/>
              </w:rPr>
              <w:t>tica, la experiencia de Costa Rica y el rol del MAM</w:t>
            </w:r>
          </w:p>
        </w:tc>
        <w:tc>
          <w:tcPr>
            <w:tcW w:w="600" w:type="pct"/>
            <w:vAlign w:val="center"/>
          </w:tcPr>
          <w:p w14:paraId="14BA5038" w14:textId="75B0A99E" w:rsidR="00576A2F" w:rsidRDefault="003520A0" w:rsidP="00CA5832">
            <w:pPr>
              <w:rPr>
                <w:lang w:val="es-ES"/>
              </w:rPr>
            </w:pPr>
            <w:r>
              <w:rPr>
                <w:lang w:val="es-ES"/>
              </w:rPr>
              <w:t>2 tiempos de intervención, 4 minutos cada uno.</w:t>
            </w:r>
          </w:p>
        </w:tc>
      </w:tr>
      <w:tr w:rsidR="00071841" w14:paraId="7816C9A8" w14:textId="77777777" w:rsidTr="008213FC">
        <w:tc>
          <w:tcPr>
            <w:tcW w:w="1615" w:type="pct"/>
            <w:vAlign w:val="center"/>
          </w:tcPr>
          <w:p w14:paraId="599D33AC" w14:textId="25800CC9" w:rsidR="00071841" w:rsidRPr="00FC79D2" w:rsidRDefault="003520A0" w:rsidP="00A15F06">
            <w:pPr>
              <w:rPr>
                <w:lang w:val="en-US"/>
              </w:rPr>
            </w:pPr>
            <w:r w:rsidRPr="00FC79D2">
              <w:rPr>
                <w:lang w:val="en-US"/>
              </w:rPr>
              <w:t>H</w:t>
            </w:r>
            <w:r w:rsidR="00FC79D2" w:rsidRPr="00FC79D2">
              <w:rPr>
                <w:lang w:val="en-US"/>
              </w:rPr>
              <w:t>igh-level event on the Action Coalition on Feminist Action for Climate Justice</w:t>
            </w:r>
          </w:p>
        </w:tc>
        <w:tc>
          <w:tcPr>
            <w:tcW w:w="593" w:type="pct"/>
            <w:vAlign w:val="center"/>
          </w:tcPr>
          <w:p w14:paraId="5C09EF87" w14:textId="77777777" w:rsidR="00071841" w:rsidRDefault="00FC79D2" w:rsidP="00CA58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de </w:t>
            </w:r>
            <w:proofErr w:type="spellStart"/>
            <w:r>
              <w:rPr>
                <w:lang w:val="en-US"/>
              </w:rPr>
              <w:t>julio</w:t>
            </w:r>
            <w:proofErr w:type="spellEnd"/>
          </w:p>
          <w:p w14:paraId="4B5BE466" w14:textId="77777777" w:rsidR="00FC79D2" w:rsidRDefault="00FC79D2" w:rsidP="00CA5832">
            <w:pPr>
              <w:jc w:val="center"/>
              <w:rPr>
                <w:lang w:val="en-US"/>
              </w:rPr>
            </w:pPr>
          </w:p>
          <w:p w14:paraId="7ED42DC4" w14:textId="0097CCA6" w:rsidR="00FC79D2" w:rsidRPr="00FC79D2" w:rsidRDefault="00FC79D2" w:rsidP="00CA583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7:30am</w:t>
            </w:r>
          </w:p>
        </w:tc>
        <w:tc>
          <w:tcPr>
            <w:tcW w:w="2192" w:type="pct"/>
            <w:vAlign w:val="center"/>
          </w:tcPr>
          <w:p w14:paraId="6F325F87" w14:textId="05B9C0ED" w:rsidR="00A04922" w:rsidRDefault="00A04922" w:rsidP="00A15F06">
            <w:pPr>
              <w:rPr>
                <w:lang w:val="es-ES"/>
              </w:rPr>
            </w:pPr>
            <w:r>
              <w:rPr>
                <w:lang w:val="es-ES"/>
              </w:rPr>
              <w:t>Invita ONU Mujeres</w:t>
            </w:r>
          </w:p>
          <w:p w14:paraId="422AEDAF" w14:textId="77777777" w:rsidR="00A04922" w:rsidRDefault="00A04922" w:rsidP="00A15F06">
            <w:pPr>
              <w:rPr>
                <w:lang w:val="es-ES"/>
              </w:rPr>
            </w:pPr>
          </w:p>
          <w:p w14:paraId="2CECA1B4" w14:textId="512763F4" w:rsidR="00071841" w:rsidRPr="00F517A4" w:rsidRDefault="00F517A4" w:rsidP="00A15F06">
            <w:pPr>
              <w:rPr>
                <w:lang w:val="es-ES"/>
              </w:rPr>
            </w:pPr>
            <w:r w:rsidRPr="00F517A4">
              <w:rPr>
                <w:lang w:val="es-ES"/>
              </w:rPr>
              <w:t xml:space="preserve">Participación a través del video del </w:t>
            </w:r>
            <w:proofErr w:type="gramStart"/>
            <w:r w:rsidRPr="00F517A4">
              <w:rPr>
                <w:lang w:val="es-ES"/>
              </w:rPr>
              <w:t>Presidente</w:t>
            </w:r>
            <w:proofErr w:type="gramEnd"/>
          </w:p>
        </w:tc>
        <w:tc>
          <w:tcPr>
            <w:tcW w:w="600" w:type="pct"/>
            <w:vAlign w:val="center"/>
          </w:tcPr>
          <w:p w14:paraId="0D0446A4" w14:textId="5287C7BF" w:rsidR="00071841" w:rsidRPr="00F517A4" w:rsidRDefault="003520A0" w:rsidP="003520A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-</w:t>
            </w:r>
          </w:p>
        </w:tc>
      </w:tr>
    </w:tbl>
    <w:p w14:paraId="431E8BA2" w14:textId="05DFA769" w:rsidR="00B15291" w:rsidRDefault="00B15291"/>
    <w:p w14:paraId="70262DA6" w14:textId="03B23697" w:rsidR="00B15291" w:rsidRDefault="00B15291"/>
    <w:p w14:paraId="66E4E6F1" w14:textId="767C8C35" w:rsidR="00B15291" w:rsidRDefault="00B15291"/>
    <w:p w14:paraId="231BB33C" w14:textId="7F524BD9" w:rsidR="00B15291" w:rsidRDefault="00B15291"/>
    <w:p w14:paraId="329C03C1" w14:textId="77777777" w:rsidR="008E03BC" w:rsidRPr="00F517A4" w:rsidRDefault="008E03BC" w:rsidP="008E03BC">
      <w:pPr>
        <w:spacing w:line="360" w:lineRule="auto"/>
        <w:jc w:val="both"/>
        <w:rPr>
          <w:lang w:val="es-ES"/>
        </w:rPr>
      </w:pPr>
    </w:p>
    <w:sectPr w:rsidR="008E03BC" w:rsidRPr="00F517A4" w:rsidSect="006118F1">
      <w:headerReference w:type="default" r:id="rId7"/>
      <w:pgSz w:w="15840" w:h="12240" w:orient="landscape"/>
      <w:pgMar w:top="1440" w:right="848" w:bottom="891" w:left="1241" w:header="5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F8CBF" w14:textId="77777777" w:rsidR="000D297D" w:rsidRDefault="000D297D" w:rsidP="00DE53A0">
      <w:r>
        <w:separator/>
      </w:r>
    </w:p>
  </w:endnote>
  <w:endnote w:type="continuationSeparator" w:id="0">
    <w:p w14:paraId="34889882" w14:textId="77777777" w:rsidR="000D297D" w:rsidRDefault="000D297D" w:rsidP="00D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BBA6F" w14:textId="77777777" w:rsidR="000D297D" w:rsidRDefault="000D297D" w:rsidP="00DE53A0">
      <w:r>
        <w:separator/>
      </w:r>
    </w:p>
  </w:footnote>
  <w:footnote w:type="continuationSeparator" w:id="0">
    <w:p w14:paraId="2777B68D" w14:textId="77777777" w:rsidR="000D297D" w:rsidRDefault="000D297D" w:rsidP="00DE5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30DB7" w14:textId="1D8C45B4" w:rsidR="00280B5B" w:rsidRDefault="006118F1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F325B" wp14:editId="0D6C3CA5">
          <wp:simplePos x="0" y="0"/>
          <wp:positionH relativeFrom="column">
            <wp:posOffset>157656</wp:posOffset>
          </wp:positionH>
          <wp:positionV relativeFrom="paragraph">
            <wp:posOffset>123190</wp:posOffset>
          </wp:positionV>
          <wp:extent cx="2037080" cy="647700"/>
          <wp:effectExtent l="0" t="0" r="0" b="0"/>
          <wp:wrapNone/>
          <wp:docPr id="2" name="Imagen 6">
            <a:extLst xmlns:a="http://schemas.openxmlformats.org/drawingml/2006/main">
              <a:ext uri="{FF2B5EF4-FFF2-40B4-BE49-F238E27FC236}">
                <a16:creationId xmlns:a16="http://schemas.microsoft.com/office/drawing/2014/main" id="{329B80EF-E0F2-684B-BE9F-0F22FBC4D11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6">
                    <a:extLst>
                      <a:ext uri="{FF2B5EF4-FFF2-40B4-BE49-F238E27FC236}">
                        <a16:creationId xmlns:a16="http://schemas.microsoft.com/office/drawing/2014/main" id="{329B80EF-E0F2-684B-BE9F-0F22FBC4D11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5B">
      <w:rPr>
        <w:noProof/>
      </w:rPr>
      <w:drawing>
        <wp:anchor distT="0" distB="0" distL="114300" distR="114300" simplePos="0" relativeHeight="251659264" behindDoc="1" locked="0" layoutInCell="1" allowOverlap="1" wp14:anchorId="68D44948" wp14:editId="21BD9B69">
          <wp:simplePos x="0" y="0"/>
          <wp:positionH relativeFrom="column">
            <wp:posOffset>7661910</wp:posOffset>
          </wp:positionH>
          <wp:positionV relativeFrom="paragraph">
            <wp:posOffset>-135715</wp:posOffset>
          </wp:positionV>
          <wp:extent cx="847725" cy="909955"/>
          <wp:effectExtent l="0" t="0" r="3175" b="4445"/>
          <wp:wrapNone/>
          <wp:docPr id="3" name="Imagen 5">
            <a:extLst xmlns:a="http://schemas.openxmlformats.org/drawingml/2006/main">
              <a:ext uri="{FF2B5EF4-FFF2-40B4-BE49-F238E27FC236}">
                <a16:creationId xmlns:a16="http://schemas.microsoft.com/office/drawing/2014/main" id="{254C0A45-B362-6F47-A5E7-AAD5A610267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>
                    <a:extLst>
                      <a:ext uri="{FF2B5EF4-FFF2-40B4-BE49-F238E27FC236}">
                        <a16:creationId xmlns:a16="http://schemas.microsoft.com/office/drawing/2014/main" id="{254C0A45-B362-6F47-A5E7-AAD5A610267D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8AA796" w14:textId="77777777" w:rsidR="00280B5B" w:rsidRDefault="00280B5B" w:rsidP="00280B5B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</w:p>
  <w:p w14:paraId="658AD931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15480440" w14:textId="77777777" w:rsidR="000B5AE5" w:rsidRDefault="000B5AE5" w:rsidP="000B5AE5">
    <w:pPr>
      <w:pStyle w:val="Header"/>
      <w:tabs>
        <w:tab w:val="center" w:pos="3544"/>
      </w:tabs>
      <w:jc w:val="center"/>
      <w:rPr>
        <w:lang w:val="es-ES"/>
      </w:rPr>
    </w:pPr>
  </w:p>
  <w:p w14:paraId="3A225938" w14:textId="77777777" w:rsidR="004D3145" w:rsidRDefault="00596FCD" w:rsidP="00416DF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Participaciones</w:t>
    </w:r>
    <w:r w:rsidR="004D3145">
      <w:rPr>
        <w:lang w:val="es-ES"/>
      </w:rPr>
      <w:t xml:space="preserve"> </w:t>
    </w:r>
  </w:p>
  <w:p w14:paraId="4C6EB7EE" w14:textId="2A24E8B4" w:rsidR="00596FCD" w:rsidRPr="00DE53A0" w:rsidRDefault="000871CF" w:rsidP="00416DF8">
    <w:pPr>
      <w:pStyle w:val="Header"/>
      <w:tabs>
        <w:tab w:val="clear" w:pos="4680"/>
        <w:tab w:val="clear" w:pos="9360"/>
        <w:tab w:val="center" w:pos="3544"/>
      </w:tabs>
      <w:jc w:val="center"/>
      <w:rPr>
        <w:lang w:val="es-ES"/>
      </w:rPr>
    </w:pPr>
    <w:r>
      <w:rPr>
        <w:lang w:val="es-ES"/>
      </w:rPr>
      <w:t>Semana 28 de junio al 2 de julio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D74E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5C67"/>
    <w:multiLevelType w:val="hybridMultilevel"/>
    <w:tmpl w:val="3A1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0970"/>
    <w:multiLevelType w:val="hybridMultilevel"/>
    <w:tmpl w:val="6B565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A01A9"/>
    <w:multiLevelType w:val="hybridMultilevel"/>
    <w:tmpl w:val="E286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337B2"/>
    <w:multiLevelType w:val="hybridMultilevel"/>
    <w:tmpl w:val="C81A036C"/>
    <w:lvl w:ilvl="0" w:tplc="43023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D2BA8"/>
    <w:multiLevelType w:val="hybridMultilevel"/>
    <w:tmpl w:val="264C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35FAA"/>
    <w:multiLevelType w:val="hybridMultilevel"/>
    <w:tmpl w:val="6788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54CC4"/>
    <w:multiLevelType w:val="hybridMultilevel"/>
    <w:tmpl w:val="A10A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85AD1"/>
    <w:multiLevelType w:val="hybridMultilevel"/>
    <w:tmpl w:val="75C8E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50E73"/>
    <w:multiLevelType w:val="hybridMultilevel"/>
    <w:tmpl w:val="29FAA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D12"/>
    <w:rsid w:val="000212AC"/>
    <w:rsid w:val="00033A47"/>
    <w:rsid w:val="00071841"/>
    <w:rsid w:val="000732AE"/>
    <w:rsid w:val="000871CF"/>
    <w:rsid w:val="00093C8A"/>
    <w:rsid w:val="000A7D12"/>
    <w:rsid w:val="000B5AE5"/>
    <w:rsid w:val="000D297D"/>
    <w:rsid w:val="000E262A"/>
    <w:rsid w:val="0010102D"/>
    <w:rsid w:val="00121C86"/>
    <w:rsid w:val="00141119"/>
    <w:rsid w:val="00145A8B"/>
    <w:rsid w:val="0016109F"/>
    <w:rsid w:val="001726DD"/>
    <w:rsid w:val="001B2A5D"/>
    <w:rsid w:val="001F1057"/>
    <w:rsid w:val="00221B19"/>
    <w:rsid w:val="002464EA"/>
    <w:rsid w:val="00246651"/>
    <w:rsid w:val="00254F76"/>
    <w:rsid w:val="00280B5B"/>
    <w:rsid w:val="00291699"/>
    <w:rsid w:val="002B6892"/>
    <w:rsid w:val="003009B7"/>
    <w:rsid w:val="00330B47"/>
    <w:rsid w:val="00335AD5"/>
    <w:rsid w:val="0035053C"/>
    <w:rsid w:val="003520A0"/>
    <w:rsid w:val="00373144"/>
    <w:rsid w:val="0037323A"/>
    <w:rsid w:val="003F645F"/>
    <w:rsid w:val="00416DF8"/>
    <w:rsid w:val="00423466"/>
    <w:rsid w:val="00460768"/>
    <w:rsid w:val="004A0B78"/>
    <w:rsid w:val="004A3700"/>
    <w:rsid w:val="004A3D74"/>
    <w:rsid w:val="004C1408"/>
    <w:rsid w:val="004D3145"/>
    <w:rsid w:val="00507E8B"/>
    <w:rsid w:val="005325A2"/>
    <w:rsid w:val="00542E70"/>
    <w:rsid w:val="00576A2F"/>
    <w:rsid w:val="0059215B"/>
    <w:rsid w:val="005929B3"/>
    <w:rsid w:val="00596FCD"/>
    <w:rsid w:val="005A436F"/>
    <w:rsid w:val="005D2402"/>
    <w:rsid w:val="005E0AF5"/>
    <w:rsid w:val="005E4A14"/>
    <w:rsid w:val="006118F1"/>
    <w:rsid w:val="00627A6E"/>
    <w:rsid w:val="0068653D"/>
    <w:rsid w:val="006D23D6"/>
    <w:rsid w:val="006E52D9"/>
    <w:rsid w:val="006F1FDB"/>
    <w:rsid w:val="007716A9"/>
    <w:rsid w:val="007B1238"/>
    <w:rsid w:val="007B5693"/>
    <w:rsid w:val="007B7A29"/>
    <w:rsid w:val="007C4C34"/>
    <w:rsid w:val="007D3538"/>
    <w:rsid w:val="00802130"/>
    <w:rsid w:val="0080490E"/>
    <w:rsid w:val="008213FC"/>
    <w:rsid w:val="00877992"/>
    <w:rsid w:val="00887AFB"/>
    <w:rsid w:val="008A1236"/>
    <w:rsid w:val="008C247F"/>
    <w:rsid w:val="008E03BC"/>
    <w:rsid w:val="00905332"/>
    <w:rsid w:val="009235BD"/>
    <w:rsid w:val="0097333F"/>
    <w:rsid w:val="009C269D"/>
    <w:rsid w:val="009C6435"/>
    <w:rsid w:val="009D00EF"/>
    <w:rsid w:val="009E00DD"/>
    <w:rsid w:val="009F2A5B"/>
    <w:rsid w:val="00A04922"/>
    <w:rsid w:val="00A15F06"/>
    <w:rsid w:val="00A42198"/>
    <w:rsid w:val="00A5413B"/>
    <w:rsid w:val="00A5626E"/>
    <w:rsid w:val="00A91C4B"/>
    <w:rsid w:val="00AF1087"/>
    <w:rsid w:val="00AF5861"/>
    <w:rsid w:val="00B121D9"/>
    <w:rsid w:val="00B15291"/>
    <w:rsid w:val="00B678F1"/>
    <w:rsid w:val="00B70087"/>
    <w:rsid w:val="00B74267"/>
    <w:rsid w:val="00BA09EE"/>
    <w:rsid w:val="00BB4771"/>
    <w:rsid w:val="00BB78A2"/>
    <w:rsid w:val="00BD4AF9"/>
    <w:rsid w:val="00C077CA"/>
    <w:rsid w:val="00C27D68"/>
    <w:rsid w:val="00CA5832"/>
    <w:rsid w:val="00CB33CA"/>
    <w:rsid w:val="00D55757"/>
    <w:rsid w:val="00D8317A"/>
    <w:rsid w:val="00D964EF"/>
    <w:rsid w:val="00DE53A0"/>
    <w:rsid w:val="00E000C8"/>
    <w:rsid w:val="00E043EF"/>
    <w:rsid w:val="00E07687"/>
    <w:rsid w:val="00E42FFD"/>
    <w:rsid w:val="00E45397"/>
    <w:rsid w:val="00E63732"/>
    <w:rsid w:val="00E64A58"/>
    <w:rsid w:val="00E7584A"/>
    <w:rsid w:val="00E929BD"/>
    <w:rsid w:val="00E94A1D"/>
    <w:rsid w:val="00EB0C34"/>
    <w:rsid w:val="00EB0FC6"/>
    <w:rsid w:val="00EF2249"/>
    <w:rsid w:val="00F12A23"/>
    <w:rsid w:val="00F24DBC"/>
    <w:rsid w:val="00F26B7F"/>
    <w:rsid w:val="00F35238"/>
    <w:rsid w:val="00F517A4"/>
    <w:rsid w:val="00F710BF"/>
    <w:rsid w:val="00F7435B"/>
    <w:rsid w:val="00FC79D2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E7FE1D"/>
  <w15:chartTrackingRefBased/>
  <w15:docId w15:val="{12544D6C-04FF-284D-824C-09AF40CE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A0"/>
  </w:style>
  <w:style w:type="paragraph" w:styleId="Footer">
    <w:name w:val="footer"/>
    <w:basedOn w:val="Normal"/>
    <w:link w:val="FooterChar"/>
    <w:uiPriority w:val="99"/>
    <w:unhideWhenUsed/>
    <w:rsid w:val="00DE5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A0"/>
  </w:style>
  <w:style w:type="paragraph" w:styleId="ListParagraph">
    <w:name w:val="List Paragraph"/>
    <w:basedOn w:val="Normal"/>
    <w:uiPriority w:val="34"/>
    <w:qFormat/>
    <w:rsid w:val="005921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A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Gamboa</dc:creator>
  <cp:keywords/>
  <dc:description/>
  <cp:lastModifiedBy>Karla Gamboa</cp:lastModifiedBy>
  <cp:revision>14</cp:revision>
  <dcterms:created xsi:type="dcterms:W3CDTF">2021-06-21T21:24:00Z</dcterms:created>
  <dcterms:modified xsi:type="dcterms:W3CDTF">2021-06-24T17:40:00Z</dcterms:modified>
</cp:coreProperties>
</file>