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B8FD" w14:textId="77777777" w:rsidR="002F353D" w:rsidRPr="002F353D" w:rsidRDefault="002F353D" w:rsidP="002F353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14:paraId="7D01F8BF" w14:textId="1FBEFFD8" w:rsidR="00210621" w:rsidRDefault="00114D2D" w:rsidP="002F353D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072330">
        <w:rPr>
          <w:rFonts w:ascii="Arial" w:hAnsi="Arial" w:cs="Arial"/>
          <w:b/>
          <w:sz w:val="28"/>
        </w:rPr>
        <w:t>M</w:t>
      </w:r>
      <w:r w:rsidR="002824F9" w:rsidRPr="00072330">
        <w:rPr>
          <w:rFonts w:ascii="Arial" w:hAnsi="Arial" w:cs="Arial"/>
          <w:b/>
          <w:sz w:val="28"/>
        </w:rPr>
        <w:t xml:space="preserve">atriz de </w:t>
      </w:r>
      <w:r w:rsidR="00210621" w:rsidRPr="00072330">
        <w:rPr>
          <w:rFonts w:ascii="Arial" w:hAnsi="Arial" w:cs="Arial"/>
          <w:b/>
          <w:sz w:val="28"/>
        </w:rPr>
        <w:t>Observaciones</w:t>
      </w:r>
    </w:p>
    <w:p w14:paraId="53CBFC92" w14:textId="1C6E8084" w:rsidR="00553639" w:rsidRDefault="00553639" w:rsidP="002F353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072330">
        <w:rPr>
          <w:rFonts w:ascii="Arial" w:hAnsi="Arial" w:cs="Arial"/>
          <w:b/>
          <w:sz w:val="24"/>
        </w:rPr>
        <w:t xml:space="preserve"> </w:t>
      </w:r>
      <w:r w:rsidR="002824F9" w:rsidRPr="00072330">
        <w:rPr>
          <w:rFonts w:ascii="Arial" w:hAnsi="Arial" w:cs="Arial"/>
          <w:b/>
          <w:sz w:val="24"/>
        </w:rPr>
        <w:t>“</w:t>
      </w:r>
      <w:r w:rsidR="00072330" w:rsidRPr="00072330">
        <w:rPr>
          <w:rFonts w:ascii="Arial" w:hAnsi="Arial" w:cs="Arial"/>
          <w:b/>
          <w:sz w:val="24"/>
        </w:rPr>
        <w:t xml:space="preserve">Normas Técnicas </w:t>
      </w:r>
      <w:r w:rsidR="00712A31">
        <w:rPr>
          <w:rFonts w:ascii="Arial" w:hAnsi="Arial" w:cs="Arial"/>
          <w:b/>
          <w:sz w:val="24"/>
        </w:rPr>
        <w:t>de Inversión P</w:t>
      </w:r>
      <w:r w:rsidR="00090AB2" w:rsidRPr="00072330">
        <w:rPr>
          <w:rFonts w:ascii="Arial" w:hAnsi="Arial" w:cs="Arial"/>
          <w:b/>
          <w:sz w:val="24"/>
        </w:rPr>
        <w:t>ública</w:t>
      </w:r>
      <w:r w:rsidR="002824F9" w:rsidRPr="00072330">
        <w:rPr>
          <w:rFonts w:ascii="Arial" w:hAnsi="Arial" w:cs="Arial"/>
          <w:b/>
          <w:sz w:val="24"/>
        </w:rPr>
        <w:t>”</w:t>
      </w:r>
    </w:p>
    <w:p w14:paraId="5644FE6D" w14:textId="77777777" w:rsidR="002F353D" w:rsidRPr="00AB0EAC" w:rsidRDefault="002F353D" w:rsidP="002F353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692DDA48" w14:textId="7B8E7006" w:rsidR="00553639" w:rsidRDefault="00553639" w:rsidP="002F353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553639">
        <w:rPr>
          <w:rFonts w:ascii="Arial" w:hAnsi="Arial" w:cs="Arial"/>
          <w:b/>
          <w:sz w:val="24"/>
        </w:rPr>
        <w:t>Nombre Entidad/</w:t>
      </w:r>
      <w:r w:rsidR="00313B62" w:rsidRPr="00553639">
        <w:rPr>
          <w:rFonts w:ascii="Arial" w:hAnsi="Arial" w:cs="Arial"/>
          <w:b/>
          <w:sz w:val="24"/>
        </w:rPr>
        <w:t xml:space="preserve">Secretaría: </w:t>
      </w:r>
      <w:r w:rsidR="00313B62" w:rsidRPr="00313B62">
        <w:rPr>
          <w:rFonts w:ascii="Arial" w:hAnsi="Arial" w:cs="Arial"/>
          <w:b/>
          <w:sz w:val="24"/>
          <w:u w:val="single"/>
        </w:rPr>
        <w:t>Ordenamiento Territorial y Asentamientos Humanos</w:t>
      </w:r>
      <w:r w:rsidR="00313B62">
        <w:rPr>
          <w:rFonts w:ascii="Arial" w:hAnsi="Arial" w:cs="Arial"/>
          <w:b/>
          <w:sz w:val="24"/>
        </w:rPr>
        <w:t xml:space="preserve"> </w:t>
      </w:r>
    </w:p>
    <w:p w14:paraId="226CA273" w14:textId="77777777" w:rsidR="00AB0EAC" w:rsidRPr="00AB0EAC" w:rsidRDefault="00AB0EAC" w:rsidP="002F353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tbl>
      <w:tblPr>
        <w:tblStyle w:val="Tablaconcuadrcula"/>
        <w:tblW w:w="13725" w:type="dxa"/>
        <w:jc w:val="center"/>
        <w:tblLook w:val="04A0" w:firstRow="1" w:lastRow="0" w:firstColumn="1" w:lastColumn="0" w:noHBand="0" w:noVBand="1"/>
      </w:tblPr>
      <w:tblGrid>
        <w:gridCol w:w="3396"/>
        <w:gridCol w:w="3313"/>
        <w:gridCol w:w="7016"/>
      </w:tblGrid>
      <w:tr w:rsidR="00B65EB8" w:rsidRPr="003C4320" w14:paraId="4E2D8B13" w14:textId="77777777" w:rsidTr="002F353D">
        <w:trPr>
          <w:tblHeader/>
          <w:jc w:val="center"/>
        </w:trPr>
        <w:tc>
          <w:tcPr>
            <w:tcW w:w="3396" w:type="dxa"/>
            <w:shd w:val="clear" w:color="auto" w:fill="95B3D7" w:themeFill="accent1" w:themeFillTint="99"/>
          </w:tcPr>
          <w:p w14:paraId="7F839236" w14:textId="77777777" w:rsidR="008D0A52" w:rsidRDefault="008D0A52" w:rsidP="00BC39C1">
            <w:pPr>
              <w:jc w:val="center"/>
              <w:rPr>
                <w:rFonts w:ascii="Arial" w:hAnsi="Arial" w:cs="Arial"/>
                <w:b/>
              </w:rPr>
            </w:pPr>
            <w:r w:rsidRPr="00AB0EAC">
              <w:rPr>
                <w:rFonts w:ascii="Arial" w:hAnsi="Arial" w:cs="Arial"/>
                <w:b/>
              </w:rPr>
              <w:t>Nº   de Norma Técnica/Glosario/Anexo</w:t>
            </w:r>
          </w:p>
          <w:p w14:paraId="600D1710" w14:textId="3CA0CA74" w:rsidR="00AB0EAC" w:rsidRPr="00AB0EAC" w:rsidRDefault="00AB0EAC" w:rsidP="00BC39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3" w:type="dxa"/>
            <w:shd w:val="clear" w:color="auto" w:fill="95B3D7" w:themeFill="accent1" w:themeFillTint="99"/>
          </w:tcPr>
          <w:p w14:paraId="713AA750" w14:textId="500EB766" w:rsidR="008D0A52" w:rsidRPr="00AB0EAC" w:rsidRDefault="008D0A52" w:rsidP="00BC39C1">
            <w:pPr>
              <w:jc w:val="center"/>
              <w:rPr>
                <w:rFonts w:ascii="Arial" w:hAnsi="Arial" w:cs="Arial"/>
                <w:b/>
              </w:rPr>
            </w:pPr>
            <w:r w:rsidRPr="00AB0EAC">
              <w:rPr>
                <w:rFonts w:ascii="Arial" w:hAnsi="Arial" w:cs="Arial"/>
                <w:b/>
              </w:rPr>
              <w:t>Propuesta de Ajuste</w:t>
            </w:r>
          </w:p>
          <w:p w14:paraId="7231947B" w14:textId="77777777" w:rsidR="008D0A52" w:rsidRPr="00AB0EAC" w:rsidRDefault="008D0A52" w:rsidP="00BC39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16" w:type="dxa"/>
            <w:shd w:val="clear" w:color="auto" w:fill="95B3D7" w:themeFill="accent1" w:themeFillTint="99"/>
          </w:tcPr>
          <w:p w14:paraId="731A2C97" w14:textId="77777777" w:rsidR="008D0A52" w:rsidRPr="00AB0EAC" w:rsidRDefault="008D0A52" w:rsidP="00BC39C1">
            <w:pPr>
              <w:jc w:val="center"/>
              <w:rPr>
                <w:rFonts w:ascii="Arial" w:hAnsi="Arial" w:cs="Arial"/>
                <w:b/>
              </w:rPr>
            </w:pPr>
            <w:r w:rsidRPr="00AB0EAC">
              <w:rPr>
                <w:rFonts w:ascii="Arial" w:hAnsi="Arial" w:cs="Arial"/>
                <w:b/>
              </w:rPr>
              <w:t>Justificación de los cambios sugeridos</w:t>
            </w:r>
          </w:p>
        </w:tc>
      </w:tr>
      <w:tr w:rsidR="00B65EB8" w:rsidRPr="003C4320" w14:paraId="77ACB562" w14:textId="77777777" w:rsidTr="002F353D">
        <w:trPr>
          <w:trHeight w:val="70"/>
          <w:jc w:val="center"/>
        </w:trPr>
        <w:tc>
          <w:tcPr>
            <w:tcW w:w="3396" w:type="dxa"/>
          </w:tcPr>
          <w:p w14:paraId="79CB04A4" w14:textId="4AFEA3BB" w:rsidR="008D0A52" w:rsidRPr="00327074" w:rsidRDefault="008D0A52" w:rsidP="00AB0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</w:rPr>
            </w:pPr>
            <w:r w:rsidRPr="008D0A52">
              <w:rPr>
                <w:rFonts w:ascii="Arial" w:eastAsia="Times New Roman" w:hAnsi="Arial" w:cs="Arial"/>
              </w:rPr>
              <w:t>Aval sectorial</w:t>
            </w:r>
          </w:p>
        </w:tc>
        <w:tc>
          <w:tcPr>
            <w:tcW w:w="3313" w:type="dxa"/>
          </w:tcPr>
          <w:p w14:paraId="4EAEB537" w14:textId="2C7C117C" w:rsidR="008D0A52" w:rsidRDefault="008D0A52" w:rsidP="00BC3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Incluir que en caso de cambio de esta figura </w:t>
            </w:r>
            <w:r>
              <w:rPr>
                <w:rFonts w:ascii="Arial" w:hAnsi="Arial" w:cs="Arial"/>
              </w:rPr>
              <w:t xml:space="preserve">del sector </w:t>
            </w:r>
            <w:r>
              <w:rPr>
                <w:rFonts w:ascii="Arial" w:hAnsi="Arial" w:cs="Arial"/>
              </w:rPr>
              <w:t>se ajusta a la estructura organizativa de la nueva administración.</w:t>
            </w:r>
          </w:p>
          <w:p w14:paraId="2EB77B71" w14:textId="50077D22" w:rsidR="005D3C1C" w:rsidRDefault="005D3C1C" w:rsidP="00BC39C1">
            <w:pPr>
              <w:jc w:val="both"/>
              <w:rPr>
                <w:rFonts w:ascii="Arial" w:hAnsi="Arial" w:cs="Arial"/>
              </w:rPr>
            </w:pPr>
          </w:p>
          <w:p w14:paraId="4A586E72" w14:textId="5DAF3F02" w:rsidR="005D3C1C" w:rsidRPr="003C4320" w:rsidRDefault="005D3C1C" w:rsidP="00BC3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 necesario explicar cómo </w:t>
            </w:r>
            <w:r w:rsidR="00AB0EAC">
              <w:rPr>
                <w:rFonts w:ascii="Arial" w:hAnsi="Arial" w:cs="Arial"/>
              </w:rPr>
              <w:t xml:space="preserve">aplicaría el proceso cuando se pertenezca en un periodo a un sector y luego a otro. </w:t>
            </w:r>
          </w:p>
          <w:p w14:paraId="7776EAA7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28150221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48FF7066" w14:textId="77777777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0A87CCAE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16C3D79A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7232DEBF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6E2A414B" w14:textId="67A279F2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7FF0CDDC" w14:textId="730AAEC6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6" w:type="dxa"/>
          </w:tcPr>
          <w:p w14:paraId="0A6F5704" w14:textId="20B2F233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  <w:r w:rsidRPr="003C4320">
              <w:rPr>
                <w:rFonts w:ascii="Arial" w:hAnsi="Arial" w:cs="Arial"/>
              </w:rPr>
              <w:t xml:space="preserve">El aval sectorial es una condición que podría cambiar con una nueva administración de gobierno, por lo que sería importante que </w:t>
            </w:r>
            <w:r>
              <w:rPr>
                <w:rFonts w:ascii="Arial" w:hAnsi="Arial" w:cs="Arial"/>
              </w:rPr>
              <w:t>la norma</w:t>
            </w:r>
            <w:r w:rsidRPr="003C4320">
              <w:rPr>
                <w:rFonts w:ascii="Arial" w:hAnsi="Arial" w:cs="Arial"/>
              </w:rPr>
              <w:t xml:space="preserve"> no se limite a este tipo de estructura organizativa</w:t>
            </w:r>
            <w:r>
              <w:rPr>
                <w:rFonts w:ascii="Arial" w:hAnsi="Arial" w:cs="Arial"/>
              </w:rPr>
              <w:t xml:space="preserve">, debido a que esto </w:t>
            </w:r>
            <w:r w:rsidRPr="003C4320">
              <w:rPr>
                <w:rFonts w:ascii="Arial" w:hAnsi="Arial" w:cs="Arial"/>
              </w:rPr>
              <w:t xml:space="preserve">dejaría con una funcionalidad condicionada </w:t>
            </w:r>
            <w:r>
              <w:rPr>
                <w:rFonts w:ascii="Arial" w:hAnsi="Arial" w:cs="Arial"/>
              </w:rPr>
              <w:t xml:space="preserve">su aplicación. </w:t>
            </w:r>
          </w:p>
          <w:p w14:paraId="6C69D7F7" w14:textId="77777777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338F22AE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  <w:r w:rsidRPr="003C4320">
              <w:rPr>
                <w:rFonts w:ascii="Arial" w:hAnsi="Arial" w:cs="Arial"/>
              </w:rPr>
              <w:t xml:space="preserve">Además, la institución podría pertenecer un periodo a un sector y posteriormente a otro, por lo que ello podría provocar atrasos o conflictos para su proceso de aprobación porque podría necesitar de 2 ministros diferentes. </w:t>
            </w:r>
          </w:p>
          <w:p w14:paraId="1532421C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441ED7EE" w14:textId="61FB47D7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sucedería si un proyecto tiene el aval de 2 etapas de preinversión y para la siguiente etapa otra autoridad le debe dar el aval y si ésta la final se niega en hacerlo. </w:t>
            </w:r>
            <w:r w:rsidRPr="003C4320">
              <w:rPr>
                <w:rFonts w:ascii="Arial" w:hAnsi="Arial" w:cs="Arial"/>
              </w:rPr>
              <w:t xml:space="preserve">Esto en el caso de proyectos complejos que podrían durar años para completar la </w:t>
            </w:r>
            <w:r w:rsidR="005D3C1C" w:rsidRPr="003C4320">
              <w:rPr>
                <w:rFonts w:ascii="Arial" w:hAnsi="Arial" w:cs="Arial"/>
              </w:rPr>
              <w:t>preinversión</w:t>
            </w:r>
            <w:r>
              <w:rPr>
                <w:rFonts w:ascii="Arial" w:hAnsi="Arial" w:cs="Arial"/>
              </w:rPr>
              <w:t xml:space="preserve">. </w:t>
            </w:r>
          </w:p>
          <w:p w14:paraId="6E4EA24B" w14:textId="77777777" w:rsidR="008D0A52" w:rsidRPr="003C4320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59B51978" w14:textId="1869C375" w:rsidR="008D0A52" w:rsidRDefault="008D0A52" w:rsidP="00BC39C1">
            <w:pPr>
              <w:jc w:val="both"/>
              <w:rPr>
                <w:rFonts w:ascii="Arial" w:hAnsi="Arial" w:cs="Arial"/>
              </w:rPr>
            </w:pPr>
            <w:r w:rsidRPr="003C4320">
              <w:rPr>
                <w:rFonts w:ascii="Arial" w:hAnsi="Arial" w:cs="Arial"/>
              </w:rPr>
              <w:t xml:space="preserve">Como alternativa sería que el Ministro Rector o </w:t>
            </w:r>
            <w:r>
              <w:rPr>
                <w:rFonts w:ascii="Arial" w:hAnsi="Arial" w:cs="Arial"/>
              </w:rPr>
              <w:t xml:space="preserve">a </w:t>
            </w:r>
            <w:r w:rsidRPr="003C4320">
              <w:rPr>
                <w:rFonts w:ascii="Arial" w:hAnsi="Arial" w:cs="Arial"/>
              </w:rPr>
              <w:t xml:space="preserve">la autoridad que </w:t>
            </w:r>
            <w:r>
              <w:rPr>
                <w:rFonts w:ascii="Arial" w:hAnsi="Arial" w:cs="Arial"/>
              </w:rPr>
              <w:t xml:space="preserve">le corresponda el </w:t>
            </w:r>
            <w:r w:rsidRPr="003C4320">
              <w:rPr>
                <w:rFonts w:ascii="Arial" w:hAnsi="Arial" w:cs="Arial"/>
              </w:rPr>
              <w:t>aval</w:t>
            </w:r>
            <w:r>
              <w:rPr>
                <w:rFonts w:ascii="Arial" w:hAnsi="Arial" w:cs="Arial"/>
              </w:rPr>
              <w:t xml:space="preserve"> lo realice </w:t>
            </w:r>
            <w:r w:rsidRPr="003C4320">
              <w:rPr>
                <w:rFonts w:ascii="Arial" w:hAnsi="Arial" w:cs="Arial"/>
              </w:rPr>
              <w:t xml:space="preserve">hasta la etapa final de </w:t>
            </w:r>
            <w:r w:rsidR="005D3C1C" w:rsidRPr="003C4320">
              <w:rPr>
                <w:rFonts w:ascii="Arial" w:hAnsi="Arial" w:cs="Arial"/>
              </w:rPr>
              <w:t>preinversión</w:t>
            </w:r>
            <w:r w:rsidRPr="003C4320">
              <w:rPr>
                <w:rFonts w:ascii="Arial" w:hAnsi="Arial" w:cs="Arial"/>
              </w:rPr>
              <w:t>.</w:t>
            </w:r>
          </w:p>
          <w:p w14:paraId="139F051C" w14:textId="77777777" w:rsidR="008D0A52" w:rsidRDefault="008D0A52" w:rsidP="00BC39C1">
            <w:pPr>
              <w:jc w:val="both"/>
              <w:rPr>
                <w:rFonts w:ascii="Arial" w:hAnsi="Arial" w:cs="Arial"/>
              </w:rPr>
            </w:pPr>
          </w:p>
          <w:p w14:paraId="7D9E2572" w14:textId="1B42199E" w:rsidR="008D0A52" w:rsidRDefault="008D0A52" w:rsidP="00BC3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Cómo funcionaría este aval en el caso de que se eliminen los sectores y se establezca otra figura organizativa de gobierno. </w:t>
            </w:r>
          </w:p>
          <w:p w14:paraId="259F9F3D" w14:textId="61C27F65" w:rsidR="00AB0EAC" w:rsidRPr="003C4320" w:rsidRDefault="00AB0EAC" w:rsidP="00BC39C1">
            <w:pPr>
              <w:jc w:val="both"/>
              <w:rPr>
                <w:rFonts w:ascii="Arial" w:hAnsi="Arial" w:cs="Arial"/>
              </w:rPr>
            </w:pPr>
          </w:p>
        </w:tc>
      </w:tr>
      <w:tr w:rsidR="00AB0EAC" w:rsidRPr="003C4320" w14:paraId="5A5DF666" w14:textId="77777777" w:rsidTr="002F353D">
        <w:trPr>
          <w:trHeight w:val="70"/>
          <w:jc w:val="center"/>
        </w:trPr>
        <w:tc>
          <w:tcPr>
            <w:tcW w:w="3396" w:type="dxa"/>
          </w:tcPr>
          <w:p w14:paraId="370F8BDD" w14:textId="284DB5BB" w:rsidR="00AB0EAC" w:rsidRPr="00AB0EAC" w:rsidRDefault="00AB0EAC" w:rsidP="00AB0EAC">
            <w:pPr>
              <w:jc w:val="both"/>
              <w:rPr>
                <w:rFonts w:ascii="Arial" w:eastAsia="Times New Roman" w:hAnsi="Arial" w:cs="Arial"/>
              </w:rPr>
            </w:pPr>
            <w:bookmarkStart w:id="0" w:name="_Toc88052335"/>
            <w:r w:rsidRPr="00AB0EAC">
              <w:rPr>
                <w:rFonts w:ascii="Arial" w:eastAsia="Times New Roman" w:hAnsi="Arial" w:cs="Arial"/>
              </w:rPr>
              <w:lastRenderedPageBreak/>
              <w:t xml:space="preserve">1.12 </w:t>
            </w:r>
            <w:r w:rsidRPr="00AB0EAC">
              <w:rPr>
                <w:rFonts w:ascii="Arial" w:eastAsia="Times New Roman" w:hAnsi="Arial" w:cs="Arial"/>
              </w:rPr>
              <w:t>Respaldo del proyecto con las políticas públicas, PNDIP y otros instrumentos de planificación</w:t>
            </w:r>
            <w:bookmarkEnd w:id="0"/>
          </w:p>
          <w:p w14:paraId="0C1B59F0" w14:textId="77777777" w:rsidR="00AB0EAC" w:rsidRPr="008D0A52" w:rsidRDefault="00AB0EAC" w:rsidP="008D0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13" w:type="dxa"/>
          </w:tcPr>
          <w:p w14:paraId="11E58B00" w14:textId="6B2EE721" w:rsidR="00AB0EAC" w:rsidRPr="00F62E2C" w:rsidRDefault="00B65EB8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… </w:t>
            </w:r>
            <w:r w:rsidRPr="00B65EB8">
              <w:rPr>
                <w:rFonts w:ascii="Arial" w:eastAsia="Arial" w:hAnsi="Arial" w:cs="Arial"/>
                <w:color w:val="000000"/>
              </w:rPr>
              <w:t>políticas públicas, a</w:t>
            </w:r>
            <w:r>
              <w:rPr>
                <w:rFonts w:ascii="Arial" w:eastAsia="Arial" w:hAnsi="Arial" w:cs="Arial"/>
                <w:color w:val="000000"/>
              </w:rPr>
              <w:t xml:space="preserve"> los </w:t>
            </w:r>
            <w:r w:rsidRPr="00F62E2C">
              <w:rPr>
                <w:rFonts w:ascii="Arial" w:eastAsia="Arial" w:hAnsi="Arial" w:cs="Arial"/>
                <w:color w:val="000000"/>
              </w:rPr>
              <w:t>instrumentos de planificación</w:t>
            </w:r>
            <w:r w:rsidRPr="00F62E2C">
              <w:rPr>
                <w:rFonts w:ascii="Arial" w:eastAsia="Arial" w:hAnsi="Arial" w:cs="Arial"/>
                <w:color w:val="000000"/>
              </w:rPr>
              <w:t xml:space="preserve"> nacional e institucional, </w:t>
            </w:r>
            <w:r w:rsidRPr="00F62E2C">
              <w:rPr>
                <w:rFonts w:ascii="Arial" w:eastAsia="Arial" w:hAnsi="Arial" w:cs="Arial"/>
                <w:color w:val="000000"/>
              </w:rPr>
              <w:t>leyes y reglamentos vigentes</w:t>
            </w:r>
            <w:r w:rsidRPr="00F62E2C">
              <w:rPr>
                <w:rFonts w:ascii="Arial" w:eastAsia="Arial" w:hAnsi="Arial" w:cs="Arial"/>
                <w:color w:val="000000"/>
              </w:rPr>
              <w:t>.</w:t>
            </w:r>
          </w:p>
          <w:p w14:paraId="0165D780" w14:textId="3B08FC60" w:rsidR="00B65EB8" w:rsidRPr="00F62E2C" w:rsidRDefault="00B65EB8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3A5C5CD" w14:textId="753C6594" w:rsidR="00B65EB8" w:rsidRPr="00F62E2C" w:rsidRDefault="00B65EB8" w:rsidP="00B65EB8">
            <w:pPr>
              <w:jc w:val="both"/>
              <w:rPr>
                <w:rFonts w:ascii="Arial" w:hAnsi="Arial" w:cs="Arial"/>
              </w:rPr>
            </w:pPr>
            <w:r w:rsidRPr="00F62E2C">
              <w:rPr>
                <w:rFonts w:ascii="Arial" w:eastAsia="Arial" w:hAnsi="Arial" w:cs="Arial"/>
                <w:color w:val="000000"/>
              </w:rPr>
              <w:t xml:space="preserve">… </w:t>
            </w:r>
            <w:r w:rsidRPr="00F62E2C">
              <w:rPr>
                <w:rFonts w:ascii="Arial" w:eastAsia="Arial" w:hAnsi="Arial" w:cs="Arial"/>
                <w:color w:val="000000"/>
              </w:rPr>
              <w:t>… los proyectos deben indicar su relación directa o indirecta con</w:t>
            </w:r>
            <w:r w:rsidRPr="00F62E2C">
              <w:rPr>
                <w:rFonts w:ascii="Arial" w:eastAsia="Arial" w:hAnsi="Arial" w:cs="Arial"/>
                <w:color w:val="000000"/>
              </w:rPr>
              <w:t xml:space="preserve"> aquellas compromisos/agendas internacionales </w:t>
            </w:r>
            <w:r w:rsidR="00184970" w:rsidRPr="00F62E2C">
              <w:rPr>
                <w:rFonts w:ascii="Arial" w:eastAsia="Arial" w:hAnsi="Arial" w:cs="Arial"/>
                <w:color w:val="000000"/>
              </w:rPr>
              <w:t xml:space="preserve">con el fin de que se vincule integralmente los diferentes procesos desarrollados por el país en materia de Inversión Pública.  </w:t>
            </w:r>
          </w:p>
          <w:p w14:paraId="62C6D587" w14:textId="09A1F9F4" w:rsidR="00B65EB8" w:rsidRDefault="00B65EB8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05601B1" w14:textId="1ECF4DBA" w:rsidR="00B65EB8" w:rsidRPr="003C4320" w:rsidRDefault="00B65EB8" w:rsidP="00BC39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16" w:type="dxa"/>
          </w:tcPr>
          <w:p w14:paraId="0AE75E3A" w14:textId="774F1ADE" w:rsidR="00AB0EAC" w:rsidRDefault="00B65EB8" w:rsidP="00BC39C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instrumentos de planificación son de naturaleza e institucional por lo que </w:t>
            </w:r>
            <w:r w:rsidR="00800440">
              <w:rPr>
                <w:rFonts w:ascii="Arial" w:hAnsi="Arial" w:cs="Arial"/>
              </w:rPr>
              <w:t>sería importante</w:t>
            </w:r>
            <w:r>
              <w:rPr>
                <w:rFonts w:ascii="Arial" w:hAnsi="Arial" w:cs="Arial"/>
              </w:rPr>
              <w:t xml:space="preserve"> que se indique de esta forma en el apartado. </w:t>
            </w:r>
          </w:p>
          <w:p w14:paraId="7792B10F" w14:textId="519F811D" w:rsidR="00B65EB8" w:rsidRDefault="00B65EB8" w:rsidP="00BC39C1">
            <w:pPr>
              <w:jc w:val="both"/>
              <w:rPr>
                <w:rFonts w:ascii="Arial" w:hAnsi="Arial" w:cs="Arial"/>
              </w:rPr>
            </w:pPr>
          </w:p>
          <w:p w14:paraId="6F290854" w14:textId="6F9CBEBC" w:rsidR="00B65EB8" w:rsidRPr="00F62E2C" w:rsidRDefault="00B65EB8" w:rsidP="00BC39C1">
            <w:pPr>
              <w:jc w:val="both"/>
              <w:rPr>
                <w:rFonts w:ascii="Arial" w:hAnsi="Arial" w:cs="Arial"/>
              </w:rPr>
            </w:pPr>
            <w:r w:rsidRPr="00F62E2C">
              <w:rPr>
                <w:rFonts w:ascii="Arial" w:hAnsi="Arial" w:cs="Arial"/>
              </w:rPr>
              <w:t xml:space="preserve">Para el segundo párrafo sería necesario abordarlo </w:t>
            </w:r>
            <w:r w:rsidR="00184970" w:rsidRPr="00F62E2C">
              <w:rPr>
                <w:rFonts w:ascii="Arial" w:hAnsi="Arial" w:cs="Arial"/>
              </w:rPr>
              <w:t xml:space="preserve">de acuerdo a la `propuesta de ajuste, esto debido a que: </w:t>
            </w:r>
          </w:p>
          <w:p w14:paraId="6B4E266F" w14:textId="30255F25" w:rsidR="00184970" w:rsidRPr="00F62E2C" w:rsidRDefault="00184970" w:rsidP="00BC39C1">
            <w:pPr>
              <w:jc w:val="both"/>
              <w:rPr>
                <w:rFonts w:ascii="Arial" w:hAnsi="Arial" w:cs="Arial"/>
              </w:rPr>
            </w:pPr>
          </w:p>
          <w:p w14:paraId="24BFDACC" w14:textId="1C84F6A9" w:rsidR="00184970" w:rsidRPr="00F62E2C" w:rsidRDefault="00184970" w:rsidP="001849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El </w:t>
            </w:r>
            <w:r w:rsidR="00F62E2C"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t</w:t>
            </w:r>
            <w:r w:rsid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é</w:t>
            </w:r>
            <w:r w:rsidR="00F62E2C"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rmino</w:t>
            </w:r>
            <w:r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de los ODS podría cambiar en el año 2030</w:t>
            </w:r>
            <w:r w:rsid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por lo que no es adecuado que se especifique. </w:t>
            </w:r>
          </w:p>
          <w:p w14:paraId="54E4344D" w14:textId="10DBB9D7" w:rsidR="00184970" w:rsidRPr="00F62E2C" w:rsidRDefault="00184970" w:rsidP="001849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A nivel de país existen otras agendas internacionales que se pueden articular con la inversión pública del país. </w:t>
            </w:r>
          </w:p>
          <w:p w14:paraId="1C222FD8" w14:textId="77325924" w:rsidR="00184970" w:rsidRPr="00F62E2C" w:rsidRDefault="00184970" w:rsidP="0018497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Existen otros planes nacionales o pueden definirse otros planes a parte del de </w:t>
            </w:r>
            <w:r w:rsidR="00F62E2C"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Descarbonización</w:t>
            </w:r>
            <w:r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por lo que es </w:t>
            </w:r>
            <w:r w:rsidR="00F62E2C" w:rsidRPr="00F62E2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pertinente que no se especifique para que no sea el único. </w:t>
            </w:r>
          </w:p>
          <w:p w14:paraId="6509AA67" w14:textId="3EDB28DB" w:rsidR="00B65EB8" w:rsidRDefault="00B65EB8" w:rsidP="00BC39C1">
            <w:pPr>
              <w:jc w:val="both"/>
              <w:rPr>
                <w:rFonts w:ascii="Arial" w:hAnsi="Arial" w:cs="Arial"/>
              </w:rPr>
            </w:pPr>
          </w:p>
          <w:p w14:paraId="1F60DEF5" w14:textId="77777777" w:rsidR="00B65EB8" w:rsidRDefault="00B65EB8" w:rsidP="00BC39C1">
            <w:pPr>
              <w:jc w:val="both"/>
              <w:rPr>
                <w:rFonts w:ascii="Arial" w:hAnsi="Arial" w:cs="Arial"/>
              </w:rPr>
            </w:pPr>
          </w:p>
          <w:p w14:paraId="4E8B8AF0" w14:textId="69168107" w:rsidR="00B65EB8" w:rsidRPr="003C4320" w:rsidRDefault="00B65EB8" w:rsidP="00BC39C1">
            <w:pPr>
              <w:jc w:val="both"/>
              <w:rPr>
                <w:rFonts w:ascii="Arial" w:hAnsi="Arial" w:cs="Arial"/>
              </w:rPr>
            </w:pPr>
          </w:p>
        </w:tc>
      </w:tr>
      <w:tr w:rsidR="00F62E2C" w:rsidRPr="003C4320" w14:paraId="3B9DD0F0" w14:textId="77777777" w:rsidTr="002F353D">
        <w:trPr>
          <w:trHeight w:val="70"/>
          <w:jc w:val="center"/>
        </w:trPr>
        <w:tc>
          <w:tcPr>
            <w:tcW w:w="3396" w:type="dxa"/>
          </w:tcPr>
          <w:p w14:paraId="7F2F3FBD" w14:textId="31A93F28" w:rsidR="00800440" w:rsidRPr="00800440" w:rsidRDefault="00800440" w:rsidP="00800440">
            <w:pPr>
              <w:jc w:val="both"/>
              <w:rPr>
                <w:rFonts w:ascii="Arial" w:eastAsia="Times New Roman" w:hAnsi="Arial" w:cs="Arial"/>
              </w:rPr>
            </w:pPr>
            <w:bookmarkStart w:id="1" w:name="_Toc88052350"/>
            <w:r>
              <w:rPr>
                <w:rFonts w:ascii="Arial" w:eastAsia="Times New Roman" w:hAnsi="Arial" w:cs="Arial"/>
              </w:rPr>
              <w:t xml:space="preserve">1.27 </w:t>
            </w:r>
            <w:r w:rsidRPr="00800440">
              <w:rPr>
                <w:rFonts w:ascii="Arial" w:eastAsia="Times New Roman" w:hAnsi="Arial" w:cs="Arial"/>
              </w:rPr>
              <w:t>Endeudamiento Público: Aprobación final de inicio de trámites para obtener endeudamiento público para uno o varios proyectos de inversión pública</w:t>
            </w:r>
            <w:bookmarkEnd w:id="1"/>
            <w:r w:rsidR="002F353D">
              <w:rPr>
                <w:rFonts w:ascii="Arial" w:eastAsia="Times New Roman" w:hAnsi="Arial" w:cs="Arial"/>
              </w:rPr>
              <w:t xml:space="preserve">. </w:t>
            </w:r>
          </w:p>
          <w:p w14:paraId="1BB9D020" w14:textId="77777777" w:rsidR="00F62E2C" w:rsidRPr="00AB0EAC" w:rsidRDefault="00F62E2C" w:rsidP="00AB0EA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13" w:type="dxa"/>
          </w:tcPr>
          <w:p w14:paraId="42721C5D" w14:textId="745141BF" w:rsidR="00F62E2C" w:rsidRPr="00800440" w:rsidRDefault="00800440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c)… </w:t>
            </w:r>
            <w:r w:rsidRPr="00800440">
              <w:rPr>
                <w:rFonts w:ascii="Arial" w:eastAsia="Arial" w:hAnsi="Arial" w:cs="Arial"/>
                <w:color w:val="000000"/>
              </w:rPr>
              <w:t xml:space="preserve">y su relación </w:t>
            </w:r>
            <w:r w:rsidRPr="00800440">
              <w:rPr>
                <w:rFonts w:ascii="Arial" w:eastAsia="Arial" w:hAnsi="Arial" w:cs="Arial"/>
                <w:color w:val="000000"/>
              </w:rPr>
              <w:t xml:space="preserve">con </w:t>
            </w:r>
            <w:r w:rsidRPr="00800440">
              <w:rPr>
                <w:rFonts w:ascii="Arial" w:eastAsia="Arial" w:hAnsi="Arial" w:cs="Arial"/>
                <w:color w:val="000000"/>
              </w:rPr>
              <w:t>los instrumentos de planificación nacional e institucional</w:t>
            </w:r>
            <w:r w:rsidRPr="0080044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00440">
              <w:rPr>
                <w:rFonts w:ascii="Arial" w:eastAsia="Arial" w:hAnsi="Arial" w:cs="Arial"/>
                <w:color w:val="000000"/>
              </w:rPr>
              <w:t>vigentes.</w:t>
            </w:r>
          </w:p>
        </w:tc>
        <w:tc>
          <w:tcPr>
            <w:tcW w:w="7016" w:type="dxa"/>
          </w:tcPr>
          <w:p w14:paraId="627A7767" w14:textId="1F159DCE" w:rsidR="00800440" w:rsidRDefault="00800440" w:rsidP="008004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instrumentos de planificación son de naturaleza e institucional por lo que </w:t>
            </w:r>
            <w:r>
              <w:rPr>
                <w:rFonts w:ascii="Arial" w:hAnsi="Arial" w:cs="Arial"/>
              </w:rPr>
              <w:t>sería</w:t>
            </w:r>
            <w:r>
              <w:rPr>
                <w:rFonts w:ascii="Arial" w:hAnsi="Arial" w:cs="Arial"/>
              </w:rPr>
              <w:t xml:space="preserve"> importante que se indique de esta forma en el apartado. </w:t>
            </w:r>
          </w:p>
          <w:p w14:paraId="2EB6F33A" w14:textId="77777777" w:rsidR="00F62E2C" w:rsidRDefault="00F62E2C" w:rsidP="00BC39C1">
            <w:pPr>
              <w:jc w:val="both"/>
              <w:rPr>
                <w:rFonts w:ascii="Arial" w:hAnsi="Arial" w:cs="Arial"/>
              </w:rPr>
            </w:pPr>
          </w:p>
        </w:tc>
      </w:tr>
      <w:tr w:rsidR="002F353D" w:rsidRPr="003C4320" w14:paraId="584FC416" w14:textId="77777777" w:rsidTr="002F353D">
        <w:trPr>
          <w:trHeight w:val="70"/>
          <w:jc w:val="center"/>
        </w:trPr>
        <w:tc>
          <w:tcPr>
            <w:tcW w:w="3396" w:type="dxa"/>
          </w:tcPr>
          <w:p w14:paraId="67E31F98" w14:textId="77777777" w:rsidR="002F353D" w:rsidRDefault="002F353D" w:rsidP="00800440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Glosario y Siglas </w:t>
            </w:r>
          </w:p>
          <w:p w14:paraId="356C38B3" w14:textId="78296A62" w:rsidR="002F353D" w:rsidRDefault="002F353D" w:rsidP="00800440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313" w:type="dxa"/>
          </w:tcPr>
          <w:p w14:paraId="1E2BD8FA" w14:textId="77777777" w:rsidR="002F353D" w:rsidRDefault="002F353D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Ubicar la información de estos apartados en el inicio del documento. </w:t>
            </w:r>
          </w:p>
          <w:p w14:paraId="13C7EE51" w14:textId="7D2F6468" w:rsidR="002F353D" w:rsidRDefault="002F353D" w:rsidP="00BC39C1">
            <w:pP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16" w:type="dxa"/>
          </w:tcPr>
          <w:p w14:paraId="780E513F" w14:textId="0277D363" w:rsidR="002F353D" w:rsidRDefault="002F353D" w:rsidP="008004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comprender y facilitar la aplicación de esta norma es necesario que la parte de las siglas y glosario estén el principio del documento. </w:t>
            </w:r>
          </w:p>
        </w:tc>
      </w:tr>
    </w:tbl>
    <w:p w14:paraId="3859905B" w14:textId="5F03D4B0" w:rsidR="00313B62" w:rsidRDefault="00313B62" w:rsidP="002F353D">
      <w:pPr>
        <w:jc w:val="both"/>
        <w:rPr>
          <w:rFonts w:ascii="Arial" w:hAnsi="Arial" w:cs="Arial"/>
          <w:b/>
          <w:sz w:val="24"/>
        </w:rPr>
      </w:pPr>
    </w:p>
    <w:sectPr w:rsidR="00313B62" w:rsidSect="00282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8" w:bottom="1701" w:left="2370" w:header="105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39EB" w14:textId="77777777" w:rsidR="001F6A92" w:rsidRDefault="001F6A92">
      <w:pPr>
        <w:spacing w:after="0" w:line="240" w:lineRule="auto"/>
      </w:pPr>
      <w:r>
        <w:separator/>
      </w:r>
    </w:p>
  </w:endnote>
  <w:endnote w:type="continuationSeparator" w:id="0">
    <w:p w14:paraId="45B8C173" w14:textId="77777777" w:rsidR="001F6A92" w:rsidRDefault="001F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4572" w14:textId="77777777" w:rsidR="00FA36D5" w:rsidRDefault="00FA36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DE08" w14:textId="77777777" w:rsidR="00FA36D5" w:rsidRDefault="001441E6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  <w:highlight w:val="yello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BF6196" wp14:editId="4BEF392F">
              <wp:simplePos x="0" y="0"/>
              <wp:positionH relativeFrom="column">
                <wp:posOffset>530860</wp:posOffset>
              </wp:positionH>
              <wp:positionV relativeFrom="paragraph">
                <wp:posOffset>16510</wp:posOffset>
              </wp:positionV>
              <wp:extent cx="6581775" cy="22225"/>
              <wp:effectExtent l="0" t="0" r="0" b="0"/>
              <wp:wrapNone/>
              <wp:docPr id="3" name="3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222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329A26" id="_x0000_t32" coordsize="21600,21600" o:spt="32" o:oned="t" path="m,l21600,21600e" filled="f">
              <v:path arrowok="t" fillok="f" o:connecttype="none"/>
              <o:lock v:ext="edit" shapetype="t"/>
            </v:shapetype>
            <v:shape id="3 Conector recto de flecha" o:spid="_x0000_s1026" type="#_x0000_t32" style="position:absolute;margin-left:41.8pt;margin-top:1.3pt;width:5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">
              <v:stroke startarrowwidth="narrow" startarrowlength="short" endarrowwidth="narrow" endarrowlength="short"/>
            </v:shape>
          </w:pict>
        </mc:Fallback>
      </mc:AlternateContent>
    </w:r>
  </w:p>
  <w:p w14:paraId="2FEF9560" w14:textId="10D91671" w:rsidR="00FA36D5" w:rsidRPr="00F50AA0" w:rsidRDefault="002824F9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bookmarkStart w:id="2" w:name="_heading=h.gjdgxs" w:colFirst="0" w:colLast="0"/>
    <w:bookmarkEnd w:id="2"/>
    <w:r w:rsidRPr="002824F9">
      <w:rPr>
        <w:sz w:val="16"/>
        <w:szCs w:val="16"/>
      </w:rPr>
      <w:t>Área Inversiones -  Unidad de Inversiones</w:t>
    </w:r>
    <w:r>
      <w:rPr>
        <w:sz w:val="16"/>
        <w:szCs w:val="16"/>
      </w:rPr>
      <w:t xml:space="preserve"> Públicas</w:t>
    </w:r>
    <w:r w:rsidR="001441E6" w:rsidRPr="00F50AA0">
      <w:rPr>
        <w:sz w:val="16"/>
        <w:szCs w:val="16"/>
      </w:rPr>
      <w:t xml:space="preserve">  -Teléfono: 22</w:t>
    </w:r>
    <w:r w:rsidR="001441E6" w:rsidRPr="002824F9">
      <w:rPr>
        <w:sz w:val="16"/>
        <w:szCs w:val="16"/>
      </w:rPr>
      <w:t>028400  E-mail:</w:t>
    </w:r>
    <w:r>
      <w:rPr>
        <w:sz w:val="16"/>
        <w:szCs w:val="16"/>
      </w:rPr>
      <w:t xml:space="preserve"> </w:t>
    </w:r>
    <w:r w:rsidRPr="002824F9">
      <w:rPr>
        <w:sz w:val="16"/>
        <w:szCs w:val="16"/>
      </w:rPr>
      <w:t>inversiones</w:t>
    </w:r>
    <w:r w:rsidR="006905FE">
      <w:rPr>
        <w:sz w:val="16"/>
        <w:szCs w:val="16"/>
      </w:rPr>
      <w:t>publicas</w:t>
    </w:r>
    <w:r w:rsidR="001441E6" w:rsidRPr="002824F9">
      <w:rPr>
        <w:sz w:val="16"/>
        <w:szCs w:val="16"/>
      </w:rPr>
      <w:t>@mideplan.go.cr,</w:t>
    </w:r>
    <w:r w:rsidR="001441E6" w:rsidRPr="00F50AA0">
      <w:rPr>
        <w:sz w:val="16"/>
        <w:szCs w:val="16"/>
      </w:rPr>
      <w:t xml:space="preserve"> </w:t>
    </w:r>
  </w:p>
  <w:p w14:paraId="15424DC2" w14:textId="77777777" w:rsidR="00FA36D5" w:rsidRPr="00F50AA0" w:rsidRDefault="001441E6">
    <w:pPr>
      <w:tabs>
        <w:tab w:val="center" w:pos="4419"/>
        <w:tab w:val="right" w:pos="8838"/>
      </w:tabs>
      <w:spacing w:after="0" w:line="240" w:lineRule="auto"/>
      <w:jc w:val="center"/>
      <w:rPr>
        <w:sz w:val="16"/>
        <w:szCs w:val="16"/>
      </w:rPr>
    </w:pPr>
    <w:bookmarkStart w:id="3" w:name="_heading=h.wfu6cvhuv7wo" w:colFirst="0" w:colLast="0"/>
    <w:bookmarkEnd w:id="3"/>
    <w:r w:rsidRPr="00F50AA0">
      <w:rPr>
        <w:sz w:val="16"/>
        <w:szCs w:val="16"/>
      </w:rPr>
      <w:t xml:space="preserve">Dirección: De Automercado </w:t>
    </w:r>
    <w:r w:rsidR="00F71493" w:rsidRPr="00F50AA0">
      <w:rPr>
        <w:sz w:val="16"/>
        <w:szCs w:val="16"/>
      </w:rPr>
      <w:t>L</w:t>
    </w:r>
    <w:r w:rsidRPr="00F50AA0">
      <w:rPr>
        <w:sz w:val="16"/>
        <w:szCs w:val="16"/>
      </w:rPr>
      <w:t xml:space="preserve">os Yoses, 75 este y  200 norte, Edificio Adriático, </w:t>
    </w:r>
  </w:p>
  <w:p w14:paraId="2BADC2B3" w14:textId="77777777" w:rsidR="00FA36D5" w:rsidRDefault="001441E6">
    <w:pP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bookmarkStart w:id="4" w:name="_heading=h.oqeclg6laa1d" w:colFirst="0" w:colLast="0"/>
    <w:bookmarkEnd w:id="4"/>
    <w:r w:rsidRPr="00F50AA0">
      <w:rPr>
        <w:sz w:val="16"/>
        <w:szCs w:val="16"/>
      </w:rPr>
      <w:t>San Pedro de Montes de Oca, Costa Rica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705A" w14:textId="77777777" w:rsidR="00FA36D5" w:rsidRDefault="00FA36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D233" w14:textId="77777777" w:rsidR="001F6A92" w:rsidRDefault="001F6A92">
      <w:pPr>
        <w:spacing w:after="0" w:line="240" w:lineRule="auto"/>
      </w:pPr>
      <w:r>
        <w:separator/>
      </w:r>
    </w:p>
  </w:footnote>
  <w:footnote w:type="continuationSeparator" w:id="0">
    <w:p w14:paraId="0B44E2C3" w14:textId="77777777" w:rsidR="001F6A92" w:rsidRDefault="001F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9F52" w14:textId="77777777" w:rsidR="00FA36D5" w:rsidRDefault="00FA36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7CF2" w14:textId="0EB9D38D" w:rsidR="00FA36D5" w:rsidRDefault="00C033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42DE994" wp14:editId="6FD6D53A">
          <wp:simplePos x="0" y="0"/>
          <wp:positionH relativeFrom="column">
            <wp:posOffset>1333500</wp:posOffset>
          </wp:positionH>
          <wp:positionV relativeFrom="paragraph">
            <wp:posOffset>-542925</wp:posOffset>
          </wp:positionV>
          <wp:extent cx="4981575" cy="9525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575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41E6">
      <w:rPr>
        <w:color w:val="000000"/>
      </w:rP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4CFD" w14:textId="77777777" w:rsidR="00FA36D5" w:rsidRDefault="00FA36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568"/>
    <w:multiLevelType w:val="hybridMultilevel"/>
    <w:tmpl w:val="222C3D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48E5"/>
    <w:multiLevelType w:val="multilevel"/>
    <w:tmpl w:val="55C616D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50A3"/>
    <w:multiLevelType w:val="hybridMultilevel"/>
    <w:tmpl w:val="A39068B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15D0"/>
    <w:multiLevelType w:val="multilevel"/>
    <w:tmpl w:val="F2AE917E"/>
    <w:lvl w:ilvl="0">
      <w:start w:val="1"/>
      <w:numFmt w:val="lowerLetter"/>
      <w:lvlText w:val="%1)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7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AC367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311740"/>
    <w:multiLevelType w:val="multilevel"/>
    <w:tmpl w:val="4BFA4C1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54" w:hanging="357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7CD0C53"/>
    <w:multiLevelType w:val="hybridMultilevel"/>
    <w:tmpl w:val="B6E4EFB4"/>
    <w:lvl w:ilvl="0" w:tplc="9F2A8646">
      <w:start w:val="10"/>
      <w:numFmt w:val="lowerLetter"/>
      <w:lvlText w:val="%1)"/>
      <w:lvlJc w:val="left"/>
      <w:pPr>
        <w:ind w:left="294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A216262"/>
    <w:multiLevelType w:val="hybridMultilevel"/>
    <w:tmpl w:val="40B829E0"/>
    <w:lvl w:ilvl="0" w:tplc="E25A5618">
      <w:start w:val="6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B161306"/>
    <w:multiLevelType w:val="hybridMultilevel"/>
    <w:tmpl w:val="74EC08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E7CA3"/>
    <w:multiLevelType w:val="hybridMultilevel"/>
    <w:tmpl w:val="C99E2CF8"/>
    <w:lvl w:ilvl="0" w:tplc="2DDEF7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E6C8E"/>
    <w:multiLevelType w:val="hybridMultilevel"/>
    <w:tmpl w:val="536A99C8"/>
    <w:lvl w:ilvl="0" w:tplc="080A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70809"/>
    <w:multiLevelType w:val="multilevel"/>
    <w:tmpl w:val="02969726"/>
    <w:lvl w:ilvl="0">
      <w:start w:val="1"/>
      <w:numFmt w:val="lowerLetter"/>
      <w:lvlText w:val="%1)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59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7AFF4A36"/>
    <w:multiLevelType w:val="hybridMultilevel"/>
    <w:tmpl w:val="0A4EBEA6"/>
    <w:lvl w:ilvl="0" w:tplc="3F5ABDC6">
      <w:start w:val="10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14" w:hanging="360"/>
      </w:pPr>
    </w:lvl>
    <w:lvl w:ilvl="2" w:tplc="140A001B" w:tentative="1">
      <w:start w:val="1"/>
      <w:numFmt w:val="lowerRoman"/>
      <w:lvlText w:val="%3."/>
      <w:lvlJc w:val="right"/>
      <w:pPr>
        <w:ind w:left="1734" w:hanging="180"/>
      </w:pPr>
    </w:lvl>
    <w:lvl w:ilvl="3" w:tplc="140A000F" w:tentative="1">
      <w:start w:val="1"/>
      <w:numFmt w:val="decimal"/>
      <w:lvlText w:val="%4."/>
      <w:lvlJc w:val="left"/>
      <w:pPr>
        <w:ind w:left="2454" w:hanging="360"/>
      </w:pPr>
    </w:lvl>
    <w:lvl w:ilvl="4" w:tplc="140A0019" w:tentative="1">
      <w:start w:val="1"/>
      <w:numFmt w:val="lowerLetter"/>
      <w:lvlText w:val="%5."/>
      <w:lvlJc w:val="left"/>
      <w:pPr>
        <w:ind w:left="3174" w:hanging="360"/>
      </w:pPr>
    </w:lvl>
    <w:lvl w:ilvl="5" w:tplc="140A001B" w:tentative="1">
      <w:start w:val="1"/>
      <w:numFmt w:val="lowerRoman"/>
      <w:lvlText w:val="%6."/>
      <w:lvlJc w:val="right"/>
      <w:pPr>
        <w:ind w:left="3894" w:hanging="180"/>
      </w:pPr>
    </w:lvl>
    <w:lvl w:ilvl="6" w:tplc="140A000F" w:tentative="1">
      <w:start w:val="1"/>
      <w:numFmt w:val="decimal"/>
      <w:lvlText w:val="%7."/>
      <w:lvlJc w:val="left"/>
      <w:pPr>
        <w:ind w:left="4614" w:hanging="360"/>
      </w:pPr>
    </w:lvl>
    <w:lvl w:ilvl="7" w:tplc="140A0019" w:tentative="1">
      <w:start w:val="1"/>
      <w:numFmt w:val="lowerLetter"/>
      <w:lvlText w:val="%8."/>
      <w:lvlJc w:val="left"/>
      <w:pPr>
        <w:ind w:left="5334" w:hanging="360"/>
      </w:pPr>
    </w:lvl>
    <w:lvl w:ilvl="8" w:tplc="1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6D5"/>
    <w:rsid w:val="00001FB9"/>
    <w:rsid w:val="00015404"/>
    <w:rsid w:val="000369DF"/>
    <w:rsid w:val="0006091E"/>
    <w:rsid w:val="00072330"/>
    <w:rsid w:val="00073549"/>
    <w:rsid w:val="00090AB2"/>
    <w:rsid w:val="00094F4B"/>
    <w:rsid w:val="000B2BF3"/>
    <w:rsid w:val="000C5221"/>
    <w:rsid w:val="000F6C0D"/>
    <w:rsid w:val="00114D2D"/>
    <w:rsid w:val="001441E6"/>
    <w:rsid w:val="001625E1"/>
    <w:rsid w:val="00184970"/>
    <w:rsid w:val="00197EC3"/>
    <w:rsid w:val="001B7237"/>
    <w:rsid w:val="001E268E"/>
    <w:rsid w:val="001F184D"/>
    <w:rsid w:val="001F6A92"/>
    <w:rsid w:val="00210621"/>
    <w:rsid w:val="0021531E"/>
    <w:rsid w:val="00247484"/>
    <w:rsid w:val="002824F9"/>
    <w:rsid w:val="00286767"/>
    <w:rsid w:val="002C74E7"/>
    <w:rsid w:val="002D0A06"/>
    <w:rsid w:val="002E307F"/>
    <w:rsid w:val="002F353D"/>
    <w:rsid w:val="00300278"/>
    <w:rsid w:val="00313B62"/>
    <w:rsid w:val="00325A3D"/>
    <w:rsid w:val="0034009D"/>
    <w:rsid w:val="00347512"/>
    <w:rsid w:val="0035406B"/>
    <w:rsid w:val="003664B5"/>
    <w:rsid w:val="0038423C"/>
    <w:rsid w:val="00392932"/>
    <w:rsid w:val="003D1B14"/>
    <w:rsid w:val="003D346D"/>
    <w:rsid w:val="003D51D6"/>
    <w:rsid w:val="00412CAF"/>
    <w:rsid w:val="00480026"/>
    <w:rsid w:val="00481D89"/>
    <w:rsid w:val="00502B56"/>
    <w:rsid w:val="005108F1"/>
    <w:rsid w:val="005148EB"/>
    <w:rsid w:val="005377CD"/>
    <w:rsid w:val="00553639"/>
    <w:rsid w:val="0055428A"/>
    <w:rsid w:val="0057787A"/>
    <w:rsid w:val="005866AE"/>
    <w:rsid w:val="00587CB9"/>
    <w:rsid w:val="005D3C1C"/>
    <w:rsid w:val="00657F8C"/>
    <w:rsid w:val="006905FE"/>
    <w:rsid w:val="00692ED6"/>
    <w:rsid w:val="00697E03"/>
    <w:rsid w:val="006D079E"/>
    <w:rsid w:val="006D7209"/>
    <w:rsid w:val="006E7484"/>
    <w:rsid w:val="00704639"/>
    <w:rsid w:val="00712A31"/>
    <w:rsid w:val="0079181F"/>
    <w:rsid w:val="007B7653"/>
    <w:rsid w:val="007C0647"/>
    <w:rsid w:val="007D24C0"/>
    <w:rsid w:val="00800440"/>
    <w:rsid w:val="008039F2"/>
    <w:rsid w:val="00835CC5"/>
    <w:rsid w:val="00843DB8"/>
    <w:rsid w:val="0087556A"/>
    <w:rsid w:val="0087718C"/>
    <w:rsid w:val="0088096B"/>
    <w:rsid w:val="008B58EC"/>
    <w:rsid w:val="008D0A52"/>
    <w:rsid w:val="008F6DEA"/>
    <w:rsid w:val="00923C20"/>
    <w:rsid w:val="00940908"/>
    <w:rsid w:val="0094447C"/>
    <w:rsid w:val="009849A5"/>
    <w:rsid w:val="009B0D96"/>
    <w:rsid w:val="009B2970"/>
    <w:rsid w:val="009F66E5"/>
    <w:rsid w:val="00A06255"/>
    <w:rsid w:val="00A336C1"/>
    <w:rsid w:val="00A83B96"/>
    <w:rsid w:val="00AB0EAC"/>
    <w:rsid w:val="00AB13E4"/>
    <w:rsid w:val="00AE2112"/>
    <w:rsid w:val="00AF474E"/>
    <w:rsid w:val="00B543D5"/>
    <w:rsid w:val="00B65EB8"/>
    <w:rsid w:val="00B91467"/>
    <w:rsid w:val="00BE2724"/>
    <w:rsid w:val="00BF57B8"/>
    <w:rsid w:val="00C03381"/>
    <w:rsid w:val="00C347EE"/>
    <w:rsid w:val="00C604FB"/>
    <w:rsid w:val="00C81E43"/>
    <w:rsid w:val="00CD4BA6"/>
    <w:rsid w:val="00D327BB"/>
    <w:rsid w:val="00D3693C"/>
    <w:rsid w:val="00D50C5A"/>
    <w:rsid w:val="00D76CB2"/>
    <w:rsid w:val="00DB1B42"/>
    <w:rsid w:val="00DC367A"/>
    <w:rsid w:val="00DD4F55"/>
    <w:rsid w:val="00DF2119"/>
    <w:rsid w:val="00E00E25"/>
    <w:rsid w:val="00E20F0C"/>
    <w:rsid w:val="00E517BC"/>
    <w:rsid w:val="00E54CBE"/>
    <w:rsid w:val="00E72517"/>
    <w:rsid w:val="00E83AB6"/>
    <w:rsid w:val="00EA0CD8"/>
    <w:rsid w:val="00EF375A"/>
    <w:rsid w:val="00F11670"/>
    <w:rsid w:val="00F50AA0"/>
    <w:rsid w:val="00F62E2C"/>
    <w:rsid w:val="00F671FA"/>
    <w:rsid w:val="00F71493"/>
    <w:rsid w:val="00F92E6D"/>
    <w:rsid w:val="00F970C9"/>
    <w:rsid w:val="00FA36D5"/>
    <w:rsid w:val="00F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5E30D"/>
  <w15:docId w15:val="{BE39B4A1-88F3-4A69-A2FC-3A7D619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044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55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5173"/>
  </w:style>
  <w:style w:type="paragraph" w:styleId="Piedepgina">
    <w:name w:val="footer"/>
    <w:basedOn w:val="Normal"/>
    <w:link w:val="PiedepginaCar"/>
    <w:uiPriority w:val="99"/>
    <w:unhideWhenUsed/>
    <w:rsid w:val="00055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173"/>
  </w:style>
  <w:style w:type="paragraph" w:styleId="Prrafodelista">
    <w:name w:val="List Paragraph"/>
    <w:basedOn w:val="Normal"/>
    <w:uiPriority w:val="34"/>
    <w:qFormat/>
    <w:rsid w:val="00643A84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1D69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B5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5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5A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5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5A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A3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824F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313B62"/>
    <w:rPr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B0EAC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QIktEaudjwLyx2329IeW37WLdg==">AMUW2mUq4wRI7/U84u9cOm8APoj5cMvEc0eYSpNZXDlE6jkRFhQaesOFsBlOKp18Lvawroy0hemr6cWJqz1NTUMMvO9bP+uRXpISP5BMi4FLVi+C0laTYg7NPHS2xZrUPYDSCnBpY3mcMfJYX0MvRJsXIt3F+ChNouAfdeDKYuIWdDCk7Ffr/hM=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Ivannia Vindas Rivera</dc:creator>
  <cp:lastModifiedBy>Key Cortés Sequeira</cp:lastModifiedBy>
  <cp:revision>4</cp:revision>
  <dcterms:created xsi:type="dcterms:W3CDTF">2021-11-16T02:44:00Z</dcterms:created>
  <dcterms:modified xsi:type="dcterms:W3CDTF">2021-12-22T15:44:00Z</dcterms:modified>
</cp:coreProperties>
</file>