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64" w14:textId="77777777" w:rsidR="00613FFD" w:rsidRDefault="00613FFD">
      <w:pPr>
        <w:jc w:val="both"/>
        <w:rPr>
          <w:sz w:val="24"/>
          <w:szCs w:val="24"/>
        </w:rPr>
      </w:pPr>
    </w:p>
    <w:tbl>
      <w:tblPr>
        <w:tblStyle w:val="a"/>
        <w:tblW w:w="9067" w:type="dxa"/>
        <w:tblInd w:w="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7"/>
        <w:gridCol w:w="3022"/>
        <w:gridCol w:w="3023"/>
      </w:tblGrid>
      <w:tr w:rsidR="00613FFD" w14:paraId="0CE51B0D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2729" w14:textId="77777777" w:rsidR="00613FFD" w:rsidRDefault="00737B52" w:rsidP="00F371BB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Unidad de Relaciones Internacionales y Cooperación Internacional</w:t>
            </w:r>
          </w:p>
        </w:tc>
      </w:tr>
      <w:tr w:rsidR="00613FFD" w14:paraId="06ED0AEB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7C51" w14:textId="77777777" w:rsidR="003E6976" w:rsidRPr="003E6976" w:rsidRDefault="00737B52" w:rsidP="003E6976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Informe de </w:t>
            </w:r>
            <w:r w:rsidR="00EF0E5C">
              <w:rPr>
                <w:b/>
                <w:color w:val="1F4E79"/>
              </w:rPr>
              <w:t>Participación en Actividades Internacionales</w:t>
            </w:r>
          </w:p>
        </w:tc>
      </w:tr>
      <w:tr w:rsidR="003E6976" w14:paraId="43A66E64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8487" w14:textId="77777777" w:rsidR="003E6976" w:rsidRDefault="00EF0E5C" w:rsidP="003E6976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Este</w:t>
            </w:r>
            <w:r w:rsidR="003E6976" w:rsidRPr="003E6976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="003E6976" w:rsidRPr="003E6976">
              <w:rPr>
                <w:bCs/>
              </w:rPr>
              <w:t xml:space="preserve">nforme </w:t>
            </w:r>
            <w:r>
              <w:rPr>
                <w:bCs/>
              </w:rPr>
              <w:t>será utilizado para registrar las actividades internacionales</w:t>
            </w:r>
            <w:r w:rsidR="00B31DE5">
              <w:rPr>
                <w:bCs/>
              </w:rPr>
              <w:t xml:space="preserve"> virtuales en que se participe en representación del INAMU, </w:t>
            </w:r>
            <w:r w:rsidR="003E6976" w:rsidRPr="003E6976">
              <w:rPr>
                <w:bCs/>
              </w:rPr>
              <w:t xml:space="preserve">debe ser entregado a la Unidad de Cooperación y Relaciones Internacionales, </w:t>
            </w:r>
            <w:r w:rsidR="007B7432">
              <w:rPr>
                <w:bCs/>
              </w:rPr>
              <w:t xml:space="preserve">con </w:t>
            </w:r>
            <w:r w:rsidR="003E6976" w:rsidRPr="003E6976">
              <w:rPr>
                <w:bCs/>
              </w:rPr>
              <w:t xml:space="preserve">copia a la jefatura inmediata. </w:t>
            </w:r>
          </w:p>
          <w:p w14:paraId="7D9120DB" w14:textId="77777777" w:rsidR="003E6976" w:rsidRDefault="003E6976" w:rsidP="003E6976">
            <w:pPr>
              <w:widowControl w:val="0"/>
              <w:spacing w:line="240" w:lineRule="auto"/>
              <w:jc w:val="both"/>
              <w:rPr>
                <w:b/>
                <w:color w:val="1F4E79"/>
              </w:rPr>
            </w:pPr>
            <w:r w:rsidRPr="003E6976">
              <w:rPr>
                <w:bCs/>
              </w:rPr>
              <w:t>Debe</w:t>
            </w:r>
            <w:r>
              <w:rPr>
                <w:bCs/>
              </w:rPr>
              <w:t xml:space="preserve">n adjuntarse los documentos originales complementarios al Informe, tales como acuerdo de viaje, carta de invitación, agenda, cronograma, plan de trabajo, itinerario de viaje, programa, entre otros en caso de tenerlos. </w:t>
            </w:r>
          </w:p>
        </w:tc>
      </w:tr>
      <w:tr w:rsidR="00E81150" w14:paraId="112F68B3" w14:textId="77777777" w:rsidTr="00383468">
        <w:trPr>
          <w:trHeight w:val="302"/>
        </w:trPr>
        <w:tc>
          <w:tcPr>
            <w:tcW w:w="30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BD7B" w14:textId="77777777" w:rsidR="00E81150" w:rsidRDefault="00E81150" w:rsidP="007B7432">
            <w:pPr>
              <w:widowControl w:val="0"/>
              <w:spacing w:line="240" w:lineRule="auto"/>
              <w:jc w:val="center"/>
              <w:rPr>
                <w:bCs/>
              </w:rPr>
            </w:pPr>
            <w:r>
              <w:rPr>
                <w:b/>
                <w:color w:val="1F4E79"/>
              </w:rPr>
              <w:t>Nombre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22A2F8A5" w14:textId="77777777" w:rsidR="00E81150" w:rsidRDefault="00E81150" w:rsidP="007B7432">
            <w:pPr>
              <w:widowControl w:val="0"/>
              <w:spacing w:line="240" w:lineRule="auto"/>
              <w:jc w:val="center"/>
              <w:rPr>
                <w:bCs/>
              </w:rPr>
            </w:pPr>
            <w:r w:rsidRPr="00E81150">
              <w:rPr>
                <w:b/>
                <w:color w:val="1F4E79"/>
              </w:rPr>
              <w:t>Cargo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1298710" w14:textId="77777777" w:rsidR="00E81150" w:rsidRDefault="00E81150" w:rsidP="007B7432">
            <w:pPr>
              <w:widowControl w:val="0"/>
              <w:spacing w:line="240" w:lineRule="auto"/>
              <w:jc w:val="center"/>
              <w:rPr>
                <w:bCs/>
              </w:rPr>
            </w:pPr>
            <w:r>
              <w:rPr>
                <w:b/>
                <w:color w:val="1F4E79"/>
              </w:rPr>
              <w:t>Fecha de la actividad</w:t>
            </w:r>
          </w:p>
        </w:tc>
      </w:tr>
      <w:tr w:rsidR="00E81150" w14:paraId="614ACD14" w14:textId="77777777" w:rsidTr="00383468">
        <w:trPr>
          <w:trHeight w:val="301"/>
        </w:trPr>
        <w:tc>
          <w:tcPr>
            <w:tcW w:w="30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0667A" w14:textId="3AD3FCE3" w:rsidR="00E81150" w:rsidRDefault="004E184B" w:rsidP="007B7432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Marcela Guerrero Campos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FF85326" w14:textId="15CB1B5C" w:rsidR="00E81150" w:rsidRDefault="001B51B9" w:rsidP="007B7432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Presidenta Ejecutiva y </w:t>
            </w:r>
            <w:proofErr w:type="gramStart"/>
            <w:r>
              <w:rPr>
                <w:b/>
                <w:color w:val="1F4E79"/>
              </w:rPr>
              <w:t>Ministra</w:t>
            </w:r>
            <w:proofErr w:type="gramEnd"/>
            <w:r>
              <w:rPr>
                <w:b/>
                <w:color w:val="1F4E79"/>
              </w:rPr>
              <w:t xml:space="preserve"> de la Condición de la Mujer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49ACA2C" w14:textId="4712E907" w:rsidR="00E81150" w:rsidRDefault="00EA47C2" w:rsidP="007B7432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29 al 31 - marzo</w:t>
            </w:r>
            <w:r w:rsidR="004A235A">
              <w:rPr>
                <w:b/>
                <w:color w:val="1F4E79"/>
              </w:rPr>
              <w:t xml:space="preserve"> - 202</w:t>
            </w:r>
            <w:r>
              <w:rPr>
                <w:b/>
                <w:color w:val="1F4E79"/>
              </w:rPr>
              <w:t>1</w:t>
            </w:r>
          </w:p>
        </w:tc>
      </w:tr>
      <w:tr w:rsidR="00F96F6C" w14:paraId="0435047A" w14:textId="77777777" w:rsidTr="00383468">
        <w:trPr>
          <w:trHeight w:val="4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62F8" w14:textId="77777777" w:rsidR="00F96F6C" w:rsidRDefault="00F96F6C" w:rsidP="005B70F7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Nombre de la Actividad</w:t>
            </w:r>
          </w:p>
        </w:tc>
        <w:tc>
          <w:tcPr>
            <w:tcW w:w="60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6A61" w14:textId="2235B16B" w:rsidR="00F96F6C" w:rsidRPr="00720557" w:rsidRDefault="0071173F" w:rsidP="00720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Foro Generación Igualdad – Reunión México</w:t>
            </w:r>
          </w:p>
        </w:tc>
      </w:tr>
      <w:tr w:rsidR="00613FFD" w14:paraId="639099F3" w14:textId="77777777" w:rsidTr="00383468">
        <w:trPr>
          <w:trHeight w:val="4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6BC1" w14:textId="77777777" w:rsidR="00613FFD" w:rsidRDefault="00737B52" w:rsidP="00F371BB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Organización/es encargadas de la Actividad</w:t>
            </w:r>
          </w:p>
        </w:tc>
        <w:tc>
          <w:tcPr>
            <w:tcW w:w="60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7DC3" w14:textId="526F8A0D" w:rsidR="00613FFD" w:rsidRDefault="0071173F" w:rsidP="00F371BB">
            <w:pPr>
              <w:widowControl w:val="0"/>
              <w:spacing w:line="240" w:lineRule="auto"/>
              <w:jc w:val="center"/>
            </w:pPr>
            <w:r>
              <w:rPr>
                <w:lang w:val="es-ES"/>
              </w:rPr>
              <w:t>Gobierno de México, Gobierno de Francia, ONU Mujeres</w:t>
            </w:r>
          </w:p>
        </w:tc>
      </w:tr>
      <w:tr w:rsidR="005847C1" w14:paraId="3A1A44F8" w14:textId="77777777" w:rsidTr="00383468">
        <w:trPr>
          <w:trHeight w:val="4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EB40" w14:textId="77777777" w:rsidR="005847C1" w:rsidRDefault="005847C1" w:rsidP="00F371BB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Tipo de Actividad</w:t>
            </w:r>
          </w:p>
        </w:tc>
        <w:tc>
          <w:tcPr>
            <w:tcW w:w="60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C646" w14:textId="4507F9CA" w:rsidR="005847C1" w:rsidRPr="005847C1" w:rsidRDefault="0071173F" w:rsidP="005847C1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Foro</w:t>
            </w:r>
          </w:p>
        </w:tc>
      </w:tr>
      <w:tr w:rsidR="00613FFD" w14:paraId="457C3D23" w14:textId="77777777" w:rsidTr="00383468">
        <w:trPr>
          <w:trHeight w:val="4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BA42" w14:textId="77777777" w:rsidR="00613FFD" w:rsidRDefault="00737B52" w:rsidP="00F371BB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Calidad de Participación</w:t>
            </w:r>
          </w:p>
        </w:tc>
        <w:tc>
          <w:tcPr>
            <w:tcW w:w="60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397D" w14:textId="7272965A" w:rsidR="00613FFD" w:rsidRPr="00F96F6C" w:rsidRDefault="003C6D7C" w:rsidP="00F371BB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Ministra de la Condición de la Mujer</w:t>
            </w:r>
            <w:r w:rsidR="00720557">
              <w:rPr>
                <w:i/>
                <w:iCs/>
              </w:rPr>
              <w:t xml:space="preserve"> de Costa Rica</w:t>
            </w:r>
          </w:p>
        </w:tc>
      </w:tr>
      <w:tr w:rsidR="00F877EE" w14:paraId="6AD9B641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418E" w14:textId="77777777" w:rsidR="00F877EE" w:rsidRDefault="00F877EE" w:rsidP="00F877EE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>
              <w:rPr>
                <w:b/>
                <w:color w:val="1F4E79"/>
              </w:rPr>
              <w:t>Contribución de la actividad al logro de las metas del INAMU:</w:t>
            </w:r>
          </w:p>
        </w:tc>
      </w:tr>
      <w:tr w:rsidR="00F877EE" w14:paraId="3CB97373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DB5E" w14:textId="5F59D8A8" w:rsidR="00F877EE" w:rsidRPr="002D4AE9" w:rsidRDefault="001642E1" w:rsidP="00F371BB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Esta reunión se enmarca en las acciones ligadas a </w:t>
            </w:r>
            <w:r w:rsidRPr="001642E1">
              <w:rPr>
                <w:i/>
                <w:iCs/>
              </w:rPr>
              <w:t>Asegurar la participación del INAMU en espacios internacionales de derechos humanos de las mujeres</w:t>
            </w:r>
          </w:p>
        </w:tc>
      </w:tr>
      <w:tr w:rsidR="00613FFD" w14:paraId="4FA1575B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D580" w14:textId="77777777" w:rsidR="00613FFD" w:rsidRDefault="00737B52" w:rsidP="00F877EE">
            <w:pPr>
              <w:widowControl w:val="0"/>
              <w:spacing w:line="240" w:lineRule="auto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Motivo d</w:t>
            </w:r>
            <w:r w:rsidR="002C63C2">
              <w:rPr>
                <w:b/>
                <w:color w:val="1F4E79"/>
              </w:rPr>
              <w:t>e la participación</w:t>
            </w:r>
            <w:r>
              <w:rPr>
                <w:b/>
                <w:color w:val="1F4E79"/>
              </w:rPr>
              <w:t>: contextualización del evento y objetivos</w:t>
            </w:r>
          </w:p>
        </w:tc>
      </w:tr>
      <w:tr w:rsidR="00613FFD" w14:paraId="6F3B376C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1085" w14:textId="777AF09E" w:rsidR="00EC2ADA" w:rsidRDefault="00EC2ADA" w:rsidP="00EC2ADA">
            <w:pPr>
              <w:widowControl w:val="0"/>
              <w:tabs>
                <w:tab w:val="left" w:pos="175"/>
              </w:tabs>
              <w:spacing w:line="240" w:lineRule="auto"/>
              <w:jc w:val="both"/>
            </w:pPr>
            <w:r>
              <w:t>El</w:t>
            </w:r>
            <w:r>
              <w:t xml:space="preserve"> </w:t>
            </w:r>
            <w:r>
              <w:t>Foro Generación Igualdad es un encuentro mundial centrado en la sociedad civil y con múltiples partes</w:t>
            </w:r>
            <w:r>
              <w:t xml:space="preserve"> </w:t>
            </w:r>
            <w:r>
              <w:t>interesadas en la igualdad de género, convocado por ONU Mujeres y coorganizado por los gobiernos de</w:t>
            </w:r>
            <w:r>
              <w:t xml:space="preserve"> </w:t>
            </w:r>
            <w:r>
              <w:t xml:space="preserve">México y Francia, en colaboración con la sociedad civil y la juventud. A través de la </w:t>
            </w:r>
            <w:proofErr w:type="spellStart"/>
            <w:r>
              <w:t>cocreación</w:t>
            </w:r>
            <w:proofErr w:type="spellEnd"/>
            <w:r>
              <w:t xml:space="preserve"> y de</w:t>
            </w:r>
            <w:r>
              <w:t xml:space="preserve"> </w:t>
            </w:r>
            <w:r>
              <w:t>consultas diversas e inclusivas, el Foro reunirá a defensoras feministas de todo el mundo para fomentar la</w:t>
            </w:r>
            <w:r>
              <w:t xml:space="preserve"> </w:t>
            </w:r>
            <w:r>
              <w:t>acción y renovar los movimientos por la igualdad de género, así como para lanzar un conjunto de</w:t>
            </w:r>
            <w:r>
              <w:t xml:space="preserve"> </w:t>
            </w:r>
            <w:r>
              <w:t>Coaliciones de Acción innovadoras y con múltiples partes interesadas.</w:t>
            </w:r>
          </w:p>
          <w:p w14:paraId="426DE5EB" w14:textId="77777777" w:rsidR="006F771B" w:rsidRDefault="006F771B" w:rsidP="00EC2ADA">
            <w:pPr>
              <w:widowControl w:val="0"/>
              <w:tabs>
                <w:tab w:val="left" w:pos="175"/>
              </w:tabs>
              <w:spacing w:line="240" w:lineRule="auto"/>
              <w:jc w:val="both"/>
            </w:pPr>
          </w:p>
          <w:p w14:paraId="7BB90DF1" w14:textId="66815CD6" w:rsidR="00EC2ADA" w:rsidRDefault="00EC2ADA" w:rsidP="00EC2ADA">
            <w:pPr>
              <w:widowControl w:val="0"/>
              <w:tabs>
                <w:tab w:val="left" w:pos="175"/>
              </w:tabs>
              <w:spacing w:line="240" w:lineRule="auto"/>
              <w:jc w:val="both"/>
            </w:pPr>
            <w:r>
              <w:t>El</w:t>
            </w:r>
            <w:r w:rsidR="006F771B">
              <w:t xml:space="preserve"> </w:t>
            </w:r>
            <w:r>
              <w:t>Foro Generación Igualdad comenzará en la Ciudad de México del 29 al 31 de marzo de 2021 y culminará</w:t>
            </w:r>
            <w:r w:rsidR="006F771B">
              <w:t xml:space="preserve"> </w:t>
            </w:r>
            <w:r>
              <w:t>en París, Francia, en junio de 2021. Como movimiento mundial para la acción urgente y la rendición de</w:t>
            </w:r>
            <w:r w:rsidR="006F771B">
              <w:t xml:space="preserve"> </w:t>
            </w:r>
            <w:r>
              <w:t>cuentas en materia de igualdad de género, el Foro promueve un cambio sistémico y transformador que</w:t>
            </w:r>
            <w:r w:rsidR="006F771B">
              <w:t xml:space="preserve"> </w:t>
            </w:r>
            <w:r>
              <w:t>acelere la aplicación de la histórica Declaración y Plataforma de Acción de Beijing y conduce a la igualdad</w:t>
            </w:r>
            <w:r w:rsidR="006F771B">
              <w:t xml:space="preserve"> </w:t>
            </w:r>
            <w:r>
              <w:t>de género, la resiliencia y la sostenibilidad en un mundo afectado por la COVID 19.</w:t>
            </w:r>
          </w:p>
          <w:p w14:paraId="7BA11F50" w14:textId="37D21445" w:rsidR="005955A4" w:rsidRDefault="00EC2ADA" w:rsidP="00EC2ADA">
            <w:pPr>
              <w:widowControl w:val="0"/>
              <w:tabs>
                <w:tab w:val="left" w:pos="175"/>
              </w:tabs>
              <w:spacing w:line="240" w:lineRule="auto"/>
              <w:jc w:val="both"/>
            </w:pPr>
            <w:r>
              <w:lastRenderedPageBreak/>
              <w:t>Con</w:t>
            </w:r>
            <w:r w:rsidR="006F771B">
              <w:t xml:space="preserve"> </w:t>
            </w:r>
            <w:r>
              <w:t>la sociedad civil al centro, el Foro en México será un momento para reforzar el poder y la v</w:t>
            </w:r>
            <w:r w:rsidR="006F771B">
              <w:t>o</w:t>
            </w:r>
            <w:r>
              <w:t>z del</w:t>
            </w:r>
            <w:r w:rsidR="006F771B">
              <w:t xml:space="preserve"> </w:t>
            </w:r>
            <w:r>
              <w:t>feminismo, la juventud y los movimientos de base y para renovar la acción hacia la aplicación de la</w:t>
            </w:r>
            <w:r w:rsidR="006F771B">
              <w:t xml:space="preserve"> </w:t>
            </w:r>
            <w:r>
              <w:t>Declaración y Plataforma de Acción de Beijing. Como momento crítico para el cambio, también se</w:t>
            </w:r>
            <w:r w:rsidR="006F771B">
              <w:t xml:space="preserve"> </w:t>
            </w:r>
            <w:r>
              <w:t>abordarán otros asuntos urgentes surgidos en el contexto de la crisis mundial de la COVID 19 para lograr</w:t>
            </w:r>
            <w:r w:rsidR="006F771B">
              <w:t xml:space="preserve"> </w:t>
            </w:r>
            <w:r>
              <w:t>la igualdad de género y reforzar la idea de que ésta debe ser un elemento central de todo plan de</w:t>
            </w:r>
            <w:r w:rsidR="006F771B">
              <w:t xml:space="preserve"> </w:t>
            </w:r>
            <w:r>
              <w:t>recuperación. Se pondrá de relieve la necesidad de la agenda de Generación Igualdad, se hará un llamado</w:t>
            </w:r>
            <w:r w:rsidR="006F771B">
              <w:t xml:space="preserve"> </w:t>
            </w:r>
            <w:r>
              <w:t>mundial a la acción para acelerar la aplicación de la igualdad de género y se impulsará a la sociedad civil y</w:t>
            </w:r>
            <w:r w:rsidR="006F771B">
              <w:t xml:space="preserve"> </w:t>
            </w:r>
            <w:r>
              <w:t>a los movimientos feministas en el camino hacia la consecución de los compromisos.</w:t>
            </w:r>
          </w:p>
        </w:tc>
      </w:tr>
      <w:tr w:rsidR="00F877EE" w14:paraId="5C16471C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11B6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lastRenderedPageBreak/>
              <w:t>Principales logros obtenidos:</w:t>
            </w:r>
          </w:p>
        </w:tc>
      </w:tr>
      <w:tr w:rsidR="00F877EE" w14:paraId="347E96C4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E053" w14:textId="52758636" w:rsidR="00B85441" w:rsidRDefault="00B85441" w:rsidP="009B619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 xml:space="preserve">Posicionar el liderazgo del país </w:t>
            </w:r>
            <w:r w:rsidR="002E1896">
              <w:t xml:space="preserve">en la Coalición de Acción Feminista por la Justicia Climática. </w:t>
            </w:r>
          </w:p>
          <w:p w14:paraId="276F1591" w14:textId="48D0EF1B" w:rsidR="009B6190" w:rsidRDefault="009B6190" w:rsidP="009B619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 xml:space="preserve">Sensibilizar sobre la necesidad urgente de invertir en igualdad de género y el imperativo de una agenda de igualdad de género </w:t>
            </w:r>
            <w:proofErr w:type="spellStart"/>
            <w:r>
              <w:t>interseccional</w:t>
            </w:r>
            <w:proofErr w:type="spellEnd"/>
            <w:r>
              <w:t xml:space="preserve"> e intergeneracional.</w:t>
            </w:r>
          </w:p>
          <w:p w14:paraId="6B9B16F1" w14:textId="27451372" w:rsidR="009B6190" w:rsidRDefault="00CE4868" w:rsidP="009B619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>Coordinar con</w:t>
            </w:r>
            <w:r w:rsidR="009B6190">
              <w:t xml:space="preserve"> sociedad civil </w:t>
            </w:r>
            <w:r>
              <w:t xml:space="preserve">global </w:t>
            </w:r>
            <w:r w:rsidR="009B6190">
              <w:t>y juventudes</w:t>
            </w:r>
            <w:r>
              <w:t xml:space="preserve"> globales </w:t>
            </w:r>
            <w:r w:rsidR="009B6190">
              <w:t>el impulso de los compromisos.</w:t>
            </w:r>
          </w:p>
          <w:p w14:paraId="37CC0F64" w14:textId="627E64D0" w:rsidR="009B6190" w:rsidRDefault="009B6190" w:rsidP="009B619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>Aportar ideas para reforzar la justicia de género y los movimientos juveniles.</w:t>
            </w:r>
          </w:p>
          <w:p w14:paraId="5DB2EEC3" w14:textId="057A194E" w:rsidR="00AA5D2C" w:rsidRDefault="009B6190" w:rsidP="00CE486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>Poner en marcha los proyectos de las Coaliciones de Acción del Foro Generación Igualdad.</w:t>
            </w:r>
          </w:p>
        </w:tc>
      </w:tr>
      <w:tr w:rsidR="00F877EE" w14:paraId="539E16EF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B491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t>Lecciones Aprendidas:</w:t>
            </w:r>
          </w:p>
        </w:tc>
      </w:tr>
      <w:tr w:rsidR="00F877EE" w14:paraId="7F80EFFE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BD31" w14:textId="5DD493E0" w:rsidR="00DE2F54" w:rsidRDefault="00045984" w:rsidP="00045984">
            <w:pPr>
              <w:pStyle w:val="ListParagraph"/>
              <w:widowControl w:val="0"/>
              <w:tabs>
                <w:tab w:val="left" w:pos="317"/>
              </w:tabs>
              <w:spacing w:line="240" w:lineRule="auto"/>
              <w:ind w:left="33"/>
              <w:jc w:val="center"/>
            </w:pPr>
            <w:r>
              <w:t>-</w:t>
            </w:r>
          </w:p>
        </w:tc>
      </w:tr>
      <w:tr w:rsidR="00F877EE" w14:paraId="2C2B2E8E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D265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t>Compromisos adquiridos por parte del INAMU:</w:t>
            </w:r>
          </w:p>
        </w:tc>
      </w:tr>
      <w:tr w:rsidR="00F877EE" w14:paraId="6654F8A4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CA77" w14:textId="6976115F" w:rsidR="00902720" w:rsidRDefault="00396D15" w:rsidP="006F771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7"/>
              </w:tabs>
              <w:spacing w:line="240" w:lineRule="auto"/>
              <w:ind w:left="33" w:firstLine="0"/>
            </w:pPr>
            <w:r>
              <w:t>Apoyar la Alianza Regional por la Digitalización de las Mujeres</w:t>
            </w:r>
            <w:r w:rsidR="008E74E8">
              <w:t>, impulsada por el Gobierno de Chile</w:t>
            </w:r>
          </w:p>
        </w:tc>
      </w:tr>
      <w:tr w:rsidR="00F877EE" w14:paraId="24FC65A7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9B5F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t>Observaciones para la/el próxima/o representante:</w:t>
            </w:r>
          </w:p>
        </w:tc>
      </w:tr>
      <w:tr w:rsidR="00F877EE" w14:paraId="50133A1A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7EDB" w14:textId="4A27FC59" w:rsidR="00915AFE" w:rsidRDefault="00915AFE" w:rsidP="00915AF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 xml:space="preserve"> </w:t>
            </w:r>
            <w:r w:rsidR="00C70DC1">
              <w:t xml:space="preserve">Continuar el posicionamiento de temas de cambio climático y género como asuntos clave para las mujeres de la región </w:t>
            </w:r>
          </w:p>
        </w:tc>
      </w:tr>
      <w:tr w:rsidR="00F877EE" w14:paraId="41EDB7A7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C72D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t>Acciones de seguimiento</w:t>
            </w:r>
            <w:r w:rsidR="002D4AE9">
              <w:rPr>
                <w:b/>
                <w:color w:val="1F4E79"/>
              </w:rPr>
              <w:t xml:space="preserve"> recomendadas</w:t>
            </w:r>
            <w:r>
              <w:rPr>
                <w:b/>
                <w:color w:val="1F4E79"/>
              </w:rPr>
              <w:t>:</w:t>
            </w:r>
          </w:p>
        </w:tc>
      </w:tr>
      <w:tr w:rsidR="00F877EE" w14:paraId="65580B16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653F" w14:textId="64C65483" w:rsidR="00744AC1" w:rsidRDefault="008E74E8" w:rsidP="00915AF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</w:pPr>
            <w:r>
              <w:t>Fortalecer trabajo dentro de la Coalición de Acción Feminista por la Justicia Climática</w:t>
            </w:r>
          </w:p>
        </w:tc>
      </w:tr>
      <w:tr w:rsidR="00F877EE" w14:paraId="1CEA4F80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25BA" w14:textId="77777777" w:rsidR="00F877EE" w:rsidRDefault="00F877EE" w:rsidP="00F371BB">
            <w:pPr>
              <w:widowControl w:val="0"/>
              <w:spacing w:line="240" w:lineRule="auto"/>
              <w:jc w:val="center"/>
            </w:pPr>
            <w:r>
              <w:rPr>
                <w:b/>
                <w:color w:val="1F4E79"/>
              </w:rPr>
              <w:t>Comentarios adicionales:</w:t>
            </w:r>
          </w:p>
        </w:tc>
      </w:tr>
      <w:tr w:rsidR="00F877EE" w14:paraId="5682DDEF" w14:textId="77777777" w:rsidTr="00383468">
        <w:trPr>
          <w:trHeight w:val="420"/>
        </w:trPr>
        <w:tc>
          <w:tcPr>
            <w:tcW w:w="90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AFF3" w14:textId="479C91D7" w:rsidR="00F877EE" w:rsidRDefault="00CE4868" w:rsidP="004B526C">
            <w:pPr>
              <w:widowControl w:val="0"/>
              <w:spacing w:line="240" w:lineRule="auto"/>
            </w:pPr>
            <w:r>
              <w:t xml:space="preserve">La documentación del evento está disponible en: </w:t>
            </w:r>
            <w:hyperlink r:id="rId8" w:history="1">
              <w:r w:rsidRPr="00A6053E">
                <w:rPr>
                  <w:rStyle w:val="Hyperlink"/>
                </w:rPr>
                <w:t>https://forogeneracionigualdad.mx</w:t>
              </w:r>
            </w:hyperlink>
            <w:r>
              <w:t xml:space="preserve">  </w:t>
            </w:r>
          </w:p>
        </w:tc>
      </w:tr>
    </w:tbl>
    <w:p w14:paraId="7588FFCC" w14:textId="77777777" w:rsidR="00613FFD" w:rsidRDefault="00613FFD">
      <w:pPr>
        <w:jc w:val="both"/>
      </w:pPr>
    </w:p>
    <w:p w14:paraId="23CA3D7B" w14:textId="77777777" w:rsidR="00613FFD" w:rsidRPr="009175D6" w:rsidRDefault="009175D6" w:rsidP="009175D6">
      <w:pPr>
        <w:spacing w:line="240" w:lineRule="auto"/>
        <w:rPr>
          <w:i/>
          <w:iCs/>
          <w:sz w:val="20"/>
          <w:szCs w:val="20"/>
        </w:rPr>
      </w:pPr>
      <w:r w:rsidRPr="009175D6">
        <w:rPr>
          <w:i/>
          <w:iCs/>
          <w:sz w:val="20"/>
          <w:szCs w:val="20"/>
        </w:rPr>
        <w:t>** Favor firmar digitalmente en PDF, en caso de que la persona funcionaria no cuente con firma digital, firmaría su jefatura un visto bueno del documento</w:t>
      </w:r>
      <w:r>
        <w:rPr>
          <w:i/>
          <w:iCs/>
          <w:sz w:val="20"/>
          <w:szCs w:val="20"/>
        </w:rPr>
        <w:t xml:space="preserve">, en caso de que la persona funcionaria sí tenga firma digital no es necesario que la jefatura dé visto bueno también. </w:t>
      </w:r>
      <w:r w:rsidRPr="009175D6">
        <w:rPr>
          <w:i/>
          <w:iCs/>
          <w:sz w:val="20"/>
          <w:szCs w:val="20"/>
        </w:rPr>
        <w:t xml:space="preserve"> </w:t>
      </w:r>
    </w:p>
    <w:p w14:paraId="20A561A4" w14:textId="77777777" w:rsidR="009175D6" w:rsidRDefault="009175D6" w:rsidP="009175D6">
      <w:pPr>
        <w:rPr>
          <w:lang w:val="en-CR"/>
        </w:rPr>
      </w:pPr>
    </w:p>
    <w:p w14:paraId="039F8EC6" w14:textId="77777777" w:rsidR="00EF0E5C" w:rsidRPr="00EF0E5C" w:rsidRDefault="00EF0E5C" w:rsidP="009175D6">
      <w:pPr>
        <w:rPr>
          <w:lang w:val="en-CR"/>
        </w:rPr>
      </w:pPr>
      <w:r w:rsidRPr="00EF0E5C">
        <w:rPr>
          <w:lang w:val="en-CR"/>
        </w:rPr>
        <w:t>________________________________</w:t>
      </w:r>
    </w:p>
    <w:p w14:paraId="1B34EC44" w14:textId="77777777" w:rsidR="00EF0E5C" w:rsidRPr="00EF0E5C" w:rsidRDefault="00EF0E5C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lastRenderedPageBreak/>
        <w:t>Nombre de la persona funcionaria</w:t>
      </w:r>
    </w:p>
    <w:p w14:paraId="5858B83B" w14:textId="77777777" w:rsidR="00EF0E5C" w:rsidRPr="00EF0E5C" w:rsidRDefault="00EF0E5C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t>Cargo</w:t>
      </w:r>
    </w:p>
    <w:p w14:paraId="5EA08CDE" w14:textId="77777777" w:rsidR="009175D6" w:rsidRDefault="00EF0E5C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t>DEPENDENCIA</w:t>
      </w:r>
    </w:p>
    <w:p w14:paraId="50490DE5" w14:textId="77777777" w:rsidR="009175D6" w:rsidRDefault="009175D6" w:rsidP="009175D6">
      <w:pPr>
        <w:widowControl w:val="0"/>
        <w:spacing w:line="240" w:lineRule="auto"/>
        <w:rPr>
          <w:b/>
          <w:color w:val="1F4E79"/>
        </w:rPr>
      </w:pPr>
    </w:p>
    <w:p w14:paraId="1DA6DD97" w14:textId="77777777" w:rsidR="009175D6" w:rsidRPr="00EF0E5C" w:rsidRDefault="009175D6" w:rsidP="009175D6">
      <w:pPr>
        <w:rPr>
          <w:lang w:val="en-CR"/>
        </w:rPr>
      </w:pPr>
      <w:r>
        <w:rPr>
          <w:lang w:val="es-ES"/>
        </w:rPr>
        <w:t xml:space="preserve">Visto Bueno: </w:t>
      </w:r>
      <w:r w:rsidRPr="00EF0E5C">
        <w:rPr>
          <w:lang w:val="en-CR"/>
        </w:rPr>
        <w:t>________________________</w:t>
      </w:r>
    </w:p>
    <w:p w14:paraId="258FA3B4" w14:textId="77777777" w:rsidR="009175D6" w:rsidRPr="00EF0E5C" w:rsidRDefault="009175D6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t xml:space="preserve">Nombre de la </w:t>
      </w:r>
      <w:r>
        <w:rPr>
          <w:b/>
          <w:color w:val="1F4E79"/>
        </w:rPr>
        <w:t>jefatura</w:t>
      </w:r>
    </w:p>
    <w:p w14:paraId="1287EC90" w14:textId="77777777" w:rsidR="009175D6" w:rsidRPr="00EF0E5C" w:rsidRDefault="009175D6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t>Cargo</w:t>
      </w:r>
    </w:p>
    <w:p w14:paraId="038AFE53" w14:textId="77777777" w:rsidR="009175D6" w:rsidRPr="00EF0E5C" w:rsidRDefault="009175D6" w:rsidP="009175D6">
      <w:pPr>
        <w:widowControl w:val="0"/>
        <w:spacing w:line="240" w:lineRule="auto"/>
        <w:rPr>
          <w:b/>
          <w:color w:val="1F4E79"/>
        </w:rPr>
      </w:pPr>
      <w:r w:rsidRPr="00EF0E5C">
        <w:rPr>
          <w:b/>
          <w:color w:val="1F4E79"/>
        </w:rPr>
        <w:t>DEPENDENCIA</w:t>
      </w:r>
    </w:p>
    <w:p w14:paraId="064B5780" w14:textId="77777777" w:rsidR="009175D6" w:rsidRPr="00EF0E5C" w:rsidRDefault="009175D6" w:rsidP="009175D6">
      <w:pPr>
        <w:widowControl w:val="0"/>
        <w:spacing w:line="240" w:lineRule="auto"/>
        <w:rPr>
          <w:b/>
          <w:color w:val="1F4E79"/>
        </w:rPr>
      </w:pPr>
    </w:p>
    <w:p w14:paraId="13687676" w14:textId="77777777" w:rsidR="00613FFD" w:rsidRPr="00F72227" w:rsidRDefault="00613FFD" w:rsidP="009175D6">
      <w:pPr>
        <w:widowControl w:val="0"/>
        <w:spacing w:line="240" w:lineRule="auto"/>
        <w:rPr>
          <w:b/>
          <w:color w:val="1F4E79"/>
        </w:rPr>
      </w:pPr>
    </w:p>
    <w:sectPr w:rsidR="00613FFD" w:rsidRPr="00F72227" w:rsidSect="00F72227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B207" w14:textId="77777777" w:rsidR="00C82BA9" w:rsidRDefault="00C82BA9" w:rsidP="00F371BB">
      <w:pPr>
        <w:spacing w:line="240" w:lineRule="auto"/>
      </w:pPr>
      <w:r>
        <w:separator/>
      </w:r>
    </w:p>
  </w:endnote>
  <w:endnote w:type="continuationSeparator" w:id="0">
    <w:p w14:paraId="2EA64EB0" w14:textId="77777777" w:rsidR="00C82BA9" w:rsidRDefault="00C82BA9" w:rsidP="00F37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6B16" w14:textId="77777777" w:rsidR="00C82BA9" w:rsidRDefault="00C82BA9" w:rsidP="00F371BB">
      <w:pPr>
        <w:spacing w:line="240" w:lineRule="auto"/>
      </w:pPr>
      <w:r>
        <w:separator/>
      </w:r>
    </w:p>
  </w:footnote>
  <w:footnote w:type="continuationSeparator" w:id="0">
    <w:p w14:paraId="545C3742" w14:textId="77777777" w:rsidR="00C82BA9" w:rsidRDefault="00C82BA9" w:rsidP="00F37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D63" w14:textId="77777777" w:rsidR="00F371BB" w:rsidRDefault="00F371BB">
    <w:pPr>
      <w:pStyle w:val="Header"/>
    </w:pPr>
    <w:r>
      <w:rPr>
        <w:noProof/>
      </w:rPr>
      <w:drawing>
        <wp:inline distT="0" distB="0" distL="0" distR="0" wp14:anchorId="46D5448B" wp14:editId="7EB3760A">
          <wp:extent cx="1781175" cy="5592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965" cy="56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C9BD8" w14:textId="77777777" w:rsidR="00F371BB" w:rsidRDefault="00F37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8BD"/>
    <w:multiLevelType w:val="hybridMultilevel"/>
    <w:tmpl w:val="D41A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D41"/>
    <w:multiLevelType w:val="hybridMultilevel"/>
    <w:tmpl w:val="A5FC53FE"/>
    <w:lvl w:ilvl="0" w:tplc="664E4E4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0003"/>
    <w:multiLevelType w:val="hybridMultilevel"/>
    <w:tmpl w:val="25860CF4"/>
    <w:lvl w:ilvl="0" w:tplc="7E2248F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73B5F"/>
    <w:multiLevelType w:val="hybridMultilevel"/>
    <w:tmpl w:val="FA86B4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3BCB07C7"/>
    <w:multiLevelType w:val="hybridMultilevel"/>
    <w:tmpl w:val="F558F71A"/>
    <w:lvl w:ilvl="0" w:tplc="AB0208F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2515"/>
    <w:multiLevelType w:val="hybridMultilevel"/>
    <w:tmpl w:val="9B3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34"/>
    <w:multiLevelType w:val="hybridMultilevel"/>
    <w:tmpl w:val="CE088D0C"/>
    <w:lvl w:ilvl="0" w:tplc="29E807D4">
      <w:start w:val="1"/>
      <w:numFmt w:val="lowerLetter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E2E07"/>
    <w:multiLevelType w:val="hybridMultilevel"/>
    <w:tmpl w:val="08BEA19E"/>
    <w:lvl w:ilvl="0" w:tplc="0212EF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77318"/>
    <w:multiLevelType w:val="hybridMultilevel"/>
    <w:tmpl w:val="5A2E02A0"/>
    <w:lvl w:ilvl="0" w:tplc="3EE07A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796"/>
    <w:multiLevelType w:val="hybridMultilevel"/>
    <w:tmpl w:val="1C7C482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6526C7D"/>
    <w:multiLevelType w:val="hybridMultilevel"/>
    <w:tmpl w:val="29D2E2C2"/>
    <w:lvl w:ilvl="0" w:tplc="13C022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6526"/>
    <w:multiLevelType w:val="hybridMultilevel"/>
    <w:tmpl w:val="EB301B36"/>
    <w:lvl w:ilvl="0" w:tplc="FDF433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FD"/>
    <w:rsid w:val="00024CC5"/>
    <w:rsid w:val="00045984"/>
    <w:rsid w:val="000B00E2"/>
    <w:rsid w:val="000B520B"/>
    <w:rsid w:val="000C72E0"/>
    <w:rsid w:val="000D025D"/>
    <w:rsid w:val="00136B4C"/>
    <w:rsid w:val="001642E1"/>
    <w:rsid w:val="001B51B9"/>
    <w:rsid w:val="001E1908"/>
    <w:rsid w:val="001E38D2"/>
    <w:rsid w:val="00215DA2"/>
    <w:rsid w:val="0026683D"/>
    <w:rsid w:val="00273151"/>
    <w:rsid w:val="00293BAE"/>
    <w:rsid w:val="002C63C2"/>
    <w:rsid w:val="002D4AE9"/>
    <w:rsid w:val="002E0DC5"/>
    <w:rsid w:val="002E1896"/>
    <w:rsid w:val="002F265C"/>
    <w:rsid w:val="00340948"/>
    <w:rsid w:val="00365EDF"/>
    <w:rsid w:val="00383468"/>
    <w:rsid w:val="00384002"/>
    <w:rsid w:val="00387505"/>
    <w:rsid w:val="00396D15"/>
    <w:rsid w:val="003972B7"/>
    <w:rsid w:val="003B2B56"/>
    <w:rsid w:val="003C6D7C"/>
    <w:rsid w:val="003E6976"/>
    <w:rsid w:val="004A235A"/>
    <w:rsid w:val="004B526C"/>
    <w:rsid w:val="004E184B"/>
    <w:rsid w:val="00512344"/>
    <w:rsid w:val="005179E3"/>
    <w:rsid w:val="005371A3"/>
    <w:rsid w:val="00575EA3"/>
    <w:rsid w:val="005847C1"/>
    <w:rsid w:val="005955A4"/>
    <w:rsid w:val="005B0375"/>
    <w:rsid w:val="005F6A1E"/>
    <w:rsid w:val="00613FFD"/>
    <w:rsid w:val="00675E2B"/>
    <w:rsid w:val="006F1B81"/>
    <w:rsid w:val="006F771B"/>
    <w:rsid w:val="00700A2A"/>
    <w:rsid w:val="0071173F"/>
    <w:rsid w:val="00720557"/>
    <w:rsid w:val="00737B52"/>
    <w:rsid w:val="00744AC1"/>
    <w:rsid w:val="00751700"/>
    <w:rsid w:val="00763B1E"/>
    <w:rsid w:val="00772208"/>
    <w:rsid w:val="0078750F"/>
    <w:rsid w:val="007B7432"/>
    <w:rsid w:val="007D58D0"/>
    <w:rsid w:val="0083230C"/>
    <w:rsid w:val="008D4694"/>
    <w:rsid w:val="008E74E8"/>
    <w:rsid w:val="00902720"/>
    <w:rsid w:val="00915AFE"/>
    <w:rsid w:val="009175D6"/>
    <w:rsid w:val="0092384B"/>
    <w:rsid w:val="00941441"/>
    <w:rsid w:val="009935AE"/>
    <w:rsid w:val="009A0773"/>
    <w:rsid w:val="009B6190"/>
    <w:rsid w:val="00A105A5"/>
    <w:rsid w:val="00A15B0A"/>
    <w:rsid w:val="00A670D0"/>
    <w:rsid w:val="00A73350"/>
    <w:rsid w:val="00AA5D2C"/>
    <w:rsid w:val="00AA68FB"/>
    <w:rsid w:val="00AA6A4B"/>
    <w:rsid w:val="00AC68FB"/>
    <w:rsid w:val="00AE3069"/>
    <w:rsid w:val="00B109C6"/>
    <w:rsid w:val="00B31DE5"/>
    <w:rsid w:val="00B32C12"/>
    <w:rsid w:val="00B4761F"/>
    <w:rsid w:val="00B85441"/>
    <w:rsid w:val="00C0137B"/>
    <w:rsid w:val="00C27490"/>
    <w:rsid w:val="00C57293"/>
    <w:rsid w:val="00C70DC1"/>
    <w:rsid w:val="00C82BA9"/>
    <w:rsid w:val="00C93F3D"/>
    <w:rsid w:val="00CB2372"/>
    <w:rsid w:val="00CD00C9"/>
    <w:rsid w:val="00CE4868"/>
    <w:rsid w:val="00CF2B5F"/>
    <w:rsid w:val="00D374DA"/>
    <w:rsid w:val="00D40C26"/>
    <w:rsid w:val="00D46F63"/>
    <w:rsid w:val="00DE2F54"/>
    <w:rsid w:val="00E31FCA"/>
    <w:rsid w:val="00E321B6"/>
    <w:rsid w:val="00E71000"/>
    <w:rsid w:val="00E81150"/>
    <w:rsid w:val="00E82BF4"/>
    <w:rsid w:val="00EA47C2"/>
    <w:rsid w:val="00EB358A"/>
    <w:rsid w:val="00EC2ADA"/>
    <w:rsid w:val="00EF0E5C"/>
    <w:rsid w:val="00EF6F5F"/>
    <w:rsid w:val="00F371BB"/>
    <w:rsid w:val="00F51DB2"/>
    <w:rsid w:val="00F72227"/>
    <w:rsid w:val="00F877EE"/>
    <w:rsid w:val="00F96F6C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709B8"/>
  <w15:docId w15:val="{12C890E1-FEE8-42C0-88E5-2344312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1B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BB"/>
  </w:style>
  <w:style w:type="paragraph" w:styleId="Footer">
    <w:name w:val="footer"/>
    <w:basedOn w:val="Normal"/>
    <w:link w:val="FooterChar"/>
    <w:uiPriority w:val="99"/>
    <w:unhideWhenUsed/>
    <w:rsid w:val="00F371B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BB"/>
  </w:style>
  <w:style w:type="paragraph" w:styleId="FootnoteText">
    <w:name w:val="footnote text"/>
    <w:basedOn w:val="Normal"/>
    <w:link w:val="FootnoteTextChar"/>
    <w:uiPriority w:val="99"/>
    <w:semiHidden/>
    <w:unhideWhenUsed/>
    <w:rsid w:val="003E697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9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ogeneracionigualdad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8056-1C60-4425-AC97-045DAA0E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Gamboa</cp:lastModifiedBy>
  <cp:revision>9</cp:revision>
  <dcterms:created xsi:type="dcterms:W3CDTF">2021-12-30T17:40:00Z</dcterms:created>
  <dcterms:modified xsi:type="dcterms:W3CDTF">2021-12-30T18:51:00Z</dcterms:modified>
</cp:coreProperties>
</file>