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7EB29" w14:textId="77777777" w:rsidR="004D7968" w:rsidRPr="00B8235D" w:rsidRDefault="002F52B6" w:rsidP="004D7968">
      <w:pPr>
        <w:shd w:val="clear" w:color="auto" w:fill="FFFFFF"/>
        <w:spacing w:after="0" w:line="240" w:lineRule="auto"/>
      </w:pPr>
      <w:r w:rsidRPr="00B8235D">
        <w:t xml:space="preserve">1) </w:t>
      </w:r>
      <w:r w:rsidR="004D7968" w:rsidRPr="00B8235D">
        <w:t xml:space="preserve">Las modificaciones deben ser presentadas en </w:t>
      </w:r>
      <w:r w:rsidR="004D7968" w:rsidRPr="00B8235D">
        <w:rPr>
          <w:u w:val="single"/>
        </w:rPr>
        <w:t xml:space="preserve">este </w:t>
      </w:r>
      <w:r w:rsidR="00B8235D" w:rsidRPr="00B8235D">
        <w:rPr>
          <w:u w:val="single"/>
        </w:rPr>
        <w:t xml:space="preserve">formato </w:t>
      </w:r>
      <w:r w:rsidR="00B8235D" w:rsidRPr="00B8235D">
        <w:t>con</w:t>
      </w:r>
      <w:r w:rsidR="004D7968" w:rsidRPr="00B8235D">
        <w:t xml:space="preserve"> la variable a modificación, situación vigente, situación propuesta y justificación.</w:t>
      </w:r>
    </w:p>
    <w:tbl>
      <w:tblPr>
        <w:tblStyle w:val="TableGrid"/>
        <w:tblpPr w:leftFromText="141" w:rightFromText="141" w:vertAnchor="page" w:horzAnchor="margin" w:tblpY="2641"/>
        <w:tblW w:w="13626" w:type="dxa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4677"/>
        <w:gridCol w:w="1724"/>
      </w:tblGrid>
      <w:tr w:rsidR="004D7968" w14:paraId="2AB824F1" w14:textId="77777777" w:rsidTr="0077276C">
        <w:trPr>
          <w:tblHeader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07E54AB5" w14:textId="77777777" w:rsidR="004D7968" w:rsidRPr="003425C6" w:rsidRDefault="004D7968" w:rsidP="004D7968">
            <w:pPr>
              <w:jc w:val="center"/>
              <w:rPr>
                <w:b/>
              </w:rPr>
            </w:pPr>
            <w:r w:rsidRPr="003425C6">
              <w:rPr>
                <w:b/>
              </w:rPr>
              <w:t xml:space="preserve">Variable </w:t>
            </w:r>
            <w:r>
              <w:rPr>
                <w:b/>
              </w:rPr>
              <w:t xml:space="preserve">por </w:t>
            </w:r>
            <w:r w:rsidRPr="003425C6">
              <w:rPr>
                <w:b/>
              </w:rPr>
              <w:t>modificar</w:t>
            </w:r>
          </w:p>
          <w:p w14:paraId="1085E142" w14:textId="6D6E409E" w:rsidR="004D7968" w:rsidRPr="003425C6" w:rsidRDefault="004D7968" w:rsidP="004D7968">
            <w:pPr>
              <w:jc w:val="center"/>
              <w:rPr>
                <w:b/>
              </w:rPr>
            </w:pPr>
            <w:r w:rsidRPr="003425C6">
              <w:rPr>
                <w:b/>
              </w:rPr>
              <w:t>(Nombre de la meta)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7B1F5CC5" w14:textId="02427F3D" w:rsidR="004D7968" w:rsidRPr="003425C6" w:rsidRDefault="004D7968" w:rsidP="004D7968">
            <w:pPr>
              <w:jc w:val="center"/>
              <w:rPr>
                <w:b/>
                <w:lang w:val="es-CR"/>
              </w:rPr>
            </w:pPr>
            <w:r w:rsidRPr="003425C6">
              <w:rPr>
                <w:b/>
              </w:rPr>
              <w:t>Situació</w:t>
            </w:r>
            <w:r>
              <w:rPr>
                <w:b/>
              </w:rPr>
              <w:t>n</w:t>
            </w:r>
            <w:r w:rsidRPr="003425C6">
              <w:rPr>
                <w:b/>
                <w:lang w:val="es-CR"/>
              </w:rPr>
              <w:t xml:space="preserve"> vigente de la variable</w:t>
            </w:r>
            <w:r w:rsidR="008D6F41">
              <w:rPr>
                <w:b/>
                <w:lang w:val="es-CR"/>
              </w:rPr>
              <w:t xml:space="preserve"> </w:t>
            </w:r>
          </w:p>
          <w:p w14:paraId="3D4DE21D" w14:textId="77777777" w:rsidR="004D7968" w:rsidRPr="003425C6" w:rsidRDefault="004D7968" w:rsidP="004D7968">
            <w:pPr>
              <w:jc w:val="center"/>
              <w:rPr>
                <w:b/>
                <w:lang w:val="es-CR"/>
              </w:rPr>
            </w:pPr>
            <w:r w:rsidRPr="003425C6">
              <w:rPr>
                <w:b/>
                <w:lang w:val="es-CR"/>
              </w:rPr>
              <w:t>(indicador)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6FE844E1" w14:textId="77777777" w:rsidR="004D7968" w:rsidRPr="003425C6" w:rsidRDefault="004D7968" w:rsidP="004D7968">
            <w:pPr>
              <w:jc w:val="center"/>
              <w:rPr>
                <w:b/>
              </w:rPr>
            </w:pPr>
            <w:r w:rsidRPr="003425C6">
              <w:rPr>
                <w:b/>
              </w:rPr>
              <w:t>Situación propuesta de la variable</w:t>
            </w:r>
          </w:p>
        </w:tc>
        <w:tc>
          <w:tcPr>
            <w:tcW w:w="4677" w:type="dxa"/>
            <w:shd w:val="clear" w:color="auto" w:fill="D9E2F3" w:themeFill="accent1" w:themeFillTint="33"/>
            <w:vAlign w:val="center"/>
          </w:tcPr>
          <w:p w14:paraId="3CA75D7B" w14:textId="77777777" w:rsidR="004D7968" w:rsidRPr="003425C6" w:rsidRDefault="004D7968" w:rsidP="004D7968">
            <w:pPr>
              <w:jc w:val="center"/>
              <w:rPr>
                <w:b/>
              </w:rPr>
            </w:pPr>
            <w:r w:rsidRPr="003425C6">
              <w:rPr>
                <w:b/>
              </w:rPr>
              <w:t>Justificación razonada</w:t>
            </w:r>
          </w:p>
        </w:tc>
        <w:tc>
          <w:tcPr>
            <w:tcW w:w="1724" w:type="dxa"/>
            <w:shd w:val="clear" w:color="auto" w:fill="D9E2F3" w:themeFill="accent1" w:themeFillTint="33"/>
            <w:vAlign w:val="center"/>
          </w:tcPr>
          <w:p w14:paraId="7BBA0754" w14:textId="77777777" w:rsidR="004D7968" w:rsidRPr="003425C6" w:rsidRDefault="004D7968" w:rsidP="004D7968">
            <w:pPr>
              <w:jc w:val="center"/>
              <w:rPr>
                <w:b/>
              </w:rPr>
            </w:pPr>
            <w:r w:rsidRPr="003425C6">
              <w:rPr>
                <w:b/>
              </w:rPr>
              <w:t>Anexos</w:t>
            </w:r>
            <w:r>
              <w:rPr>
                <w:b/>
              </w:rPr>
              <w:t>*</w:t>
            </w:r>
          </w:p>
        </w:tc>
      </w:tr>
    </w:tbl>
    <w:p w14:paraId="44D35BA8" w14:textId="77777777" w:rsidR="006005BE" w:rsidRDefault="006005BE">
      <w:r>
        <w:br w:type="page"/>
      </w:r>
    </w:p>
    <w:tbl>
      <w:tblPr>
        <w:tblStyle w:val="TableGrid"/>
        <w:tblpPr w:leftFromText="141" w:rightFromText="141" w:vertAnchor="page" w:horzAnchor="margin" w:tblpY="2641"/>
        <w:tblW w:w="13626" w:type="dxa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4677"/>
        <w:gridCol w:w="1724"/>
      </w:tblGrid>
      <w:tr w:rsidR="008D6F41" w14:paraId="5BAD4013" w14:textId="77777777" w:rsidTr="0077276C">
        <w:trPr>
          <w:tblHeader/>
        </w:trPr>
        <w:tc>
          <w:tcPr>
            <w:tcW w:w="2122" w:type="dxa"/>
          </w:tcPr>
          <w:p w14:paraId="2889D43A" w14:textId="2BD8BC50" w:rsidR="00196225" w:rsidRDefault="00196225" w:rsidP="008D6F41">
            <w:pPr>
              <w:rPr>
                <w:rFonts w:cstheme="minorHAnsi"/>
                <w:sz w:val="20"/>
                <w:szCs w:val="20"/>
              </w:rPr>
            </w:pPr>
          </w:p>
          <w:p w14:paraId="6434E998" w14:textId="0652FAE5" w:rsidR="00196225" w:rsidRDefault="00196225" w:rsidP="008D6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Metas y presupuesto en millones de colones del indicador: </w:t>
            </w:r>
          </w:p>
          <w:p w14:paraId="386FE98D" w14:textId="385F8F34" w:rsidR="00196225" w:rsidRDefault="00196225" w:rsidP="008D6F41">
            <w:pPr>
              <w:rPr>
                <w:rFonts w:cstheme="minorHAnsi"/>
                <w:sz w:val="20"/>
                <w:szCs w:val="20"/>
              </w:rPr>
            </w:pPr>
          </w:p>
          <w:p w14:paraId="45059495" w14:textId="77777777" w:rsidR="00196225" w:rsidRDefault="00196225" w:rsidP="008D6F41">
            <w:pPr>
              <w:rPr>
                <w:rFonts w:cstheme="minorHAnsi"/>
                <w:sz w:val="20"/>
                <w:szCs w:val="20"/>
              </w:rPr>
            </w:pPr>
          </w:p>
          <w:p w14:paraId="756DFC1A" w14:textId="4A9F816C" w:rsidR="008D6F41" w:rsidRPr="004D7968" w:rsidRDefault="008D6F41" w:rsidP="008D6F41">
            <w:pPr>
              <w:rPr>
                <w:rFonts w:ascii="Arial" w:hAnsi="Arial" w:cs="Arial"/>
                <w:sz w:val="20"/>
                <w:szCs w:val="20"/>
              </w:rPr>
            </w:pPr>
            <w:r w:rsidRPr="008E1B91">
              <w:rPr>
                <w:rFonts w:cstheme="minorHAnsi"/>
                <w:sz w:val="20"/>
                <w:szCs w:val="20"/>
              </w:rPr>
              <w:t>Número absoluto de organizaciones de ESS que reciben capacitación, asistencia técnica o financiamiento</w:t>
            </w:r>
          </w:p>
        </w:tc>
        <w:tc>
          <w:tcPr>
            <w:tcW w:w="2551" w:type="dxa"/>
          </w:tcPr>
          <w:p w14:paraId="60E394DA" w14:textId="77777777" w:rsidR="00196225" w:rsidRDefault="00196225" w:rsidP="00196225">
            <w:pPr>
              <w:rPr>
                <w:rFonts w:cstheme="minorHAnsi"/>
                <w:sz w:val="20"/>
                <w:szCs w:val="20"/>
              </w:rPr>
            </w:pPr>
          </w:p>
          <w:p w14:paraId="431A03F9" w14:textId="64608E89" w:rsidR="00196225" w:rsidRDefault="00FA0F20" w:rsidP="00196225">
            <w:pPr>
              <w:rPr>
                <w:rFonts w:cstheme="minorHAnsi"/>
                <w:sz w:val="20"/>
                <w:szCs w:val="20"/>
              </w:rPr>
            </w:pPr>
            <w:r w:rsidRPr="00FA0F20">
              <w:rPr>
                <w:rFonts w:cstheme="minorHAnsi"/>
                <w:sz w:val="20"/>
                <w:szCs w:val="20"/>
              </w:rPr>
              <w:t>Meta 2019-2022: 5</w:t>
            </w:r>
            <w:r w:rsidR="00EA15CE">
              <w:rPr>
                <w:rFonts w:cstheme="minorHAnsi"/>
                <w:sz w:val="20"/>
                <w:szCs w:val="20"/>
              </w:rPr>
              <w:t>46</w:t>
            </w:r>
          </w:p>
          <w:p w14:paraId="0C1D35B8" w14:textId="77777777" w:rsidR="00196225" w:rsidRDefault="00196225" w:rsidP="00196225">
            <w:pPr>
              <w:rPr>
                <w:rFonts w:cstheme="minorHAnsi"/>
                <w:sz w:val="20"/>
                <w:szCs w:val="20"/>
              </w:rPr>
            </w:pPr>
          </w:p>
          <w:p w14:paraId="3930BE0A" w14:textId="75C8A7E9" w:rsidR="00FA0F20" w:rsidRPr="00FA0F20" w:rsidRDefault="00FA0F20" w:rsidP="00FA0F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0F20">
              <w:rPr>
                <w:rFonts w:cstheme="minorHAnsi"/>
                <w:sz w:val="20"/>
                <w:szCs w:val="20"/>
              </w:rPr>
              <w:t>Meta 2021: 14</w:t>
            </w:r>
            <w:r w:rsidR="00EA15CE">
              <w:rPr>
                <w:rFonts w:cstheme="minorHAnsi"/>
                <w:sz w:val="20"/>
                <w:szCs w:val="20"/>
              </w:rPr>
              <w:t>3</w:t>
            </w:r>
          </w:p>
          <w:p w14:paraId="139B0A88" w14:textId="4C251A3D" w:rsidR="00196225" w:rsidRDefault="00FA0F20" w:rsidP="00FA0F20">
            <w:pPr>
              <w:rPr>
                <w:rFonts w:cstheme="minorHAnsi"/>
                <w:sz w:val="20"/>
                <w:szCs w:val="20"/>
              </w:rPr>
            </w:pPr>
            <w:r w:rsidRPr="00FA0F20">
              <w:rPr>
                <w:rFonts w:cstheme="minorHAnsi"/>
                <w:sz w:val="20"/>
                <w:szCs w:val="20"/>
              </w:rPr>
              <w:t>Meta 2022: 16</w:t>
            </w:r>
            <w:r w:rsidR="00EA15CE">
              <w:rPr>
                <w:rFonts w:cstheme="minorHAnsi"/>
                <w:sz w:val="20"/>
                <w:szCs w:val="20"/>
              </w:rPr>
              <w:t>3</w:t>
            </w:r>
          </w:p>
          <w:p w14:paraId="2F0B9C00" w14:textId="77777777" w:rsidR="00196225" w:rsidRDefault="00196225" w:rsidP="00196225">
            <w:pPr>
              <w:rPr>
                <w:rFonts w:cstheme="minorHAnsi"/>
                <w:sz w:val="20"/>
                <w:szCs w:val="20"/>
              </w:rPr>
            </w:pPr>
          </w:p>
          <w:p w14:paraId="3C37E7B6" w14:textId="5081134A" w:rsidR="00196225" w:rsidRDefault="00FA0F20" w:rsidP="001962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Presupuesto 2019-2022: </w:t>
            </w:r>
            <w:r w:rsidR="001D5634" w:rsidRPr="001D5634">
              <w:rPr>
                <w:rFonts w:cstheme="minorHAnsi"/>
                <w:sz w:val="20"/>
                <w:szCs w:val="20"/>
              </w:rPr>
              <w:t>12.111,18</w:t>
            </w:r>
          </w:p>
          <w:p w14:paraId="308D421B" w14:textId="02B91D3F" w:rsidR="00FA0F20" w:rsidRDefault="00FA0F20" w:rsidP="00196225">
            <w:pPr>
              <w:rPr>
                <w:rFonts w:cstheme="minorHAnsi"/>
                <w:sz w:val="20"/>
                <w:szCs w:val="20"/>
              </w:rPr>
            </w:pPr>
          </w:p>
          <w:p w14:paraId="12A39CE2" w14:textId="29C636EA" w:rsidR="00DD7DB1" w:rsidRDefault="00DD7DB1" w:rsidP="00196225">
            <w:pPr>
              <w:rPr>
                <w:rFonts w:cstheme="minorHAnsi"/>
                <w:sz w:val="20"/>
                <w:szCs w:val="20"/>
              </w:rPr>
            </w:pPr>
          </w:p>
          <w:p w14:paraId="34356AF4" w14:textId="4AAEA166" w:rsidR="00DD7DB1" w:rsidRDefault="00DD7DB1" w:rsidP="001962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MTSS</w:t>
            </w:r>
          </w:p>
          <w:p w14:paraId="2872AE48" w14:textId="1E77D344" w:rsidR="00DD7DB1" w:rsidRDefault="00DD7DB1" w:rsidP="001962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1000 </w:t>
            </w:r>
          </w:p>
          <w:p w14:paraId="2976BAD9" w14:textId="3A035F12" w:rsidR="00DD7DB1" w:rsidRDefault="00DD7DB1" w:rsidP="001962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Programa 732 Desarrollo y Seguridad Social </w:t>
            </w:r>
          </w:p>
          <w:p w14:paraId="176D6763" w14:textId="4C180AD2" w:rsidR="009C3C4F" w:rsidRPr="00196225" w:rsidRDefault="009C3C4F" w:rsidP="00FA0F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6343CB" w14:textId="77777777" w:rsidR="00FA0F20" w:rsidRDefault="00FA0F20" w:rsidP="008D6F41">
            <w:pPr>
              <w:rPr>
                <w:rFonts w:cstheme="minorHAnsi"/>
                <w:sz w:val="20"/>
                <w:szCs w:val="20"/>
              </w:rPr>
            </w:pPr>
          </w:p>
          <w:p w14:paraId="04880AE3" w14:textId="48D52463" w:rsidR="00FA0F20" w:rsidRDefault="00FA0F20" w:rsidP="00FA0F20">
            <w:pPr>
              <w:rPr>
                <w:rFonts w:cstheme="minorHAnsi"/>
                <w:sz w:val="20"/>
                <w:szCs w:val="20"/>
              </w:rPr>
            </w:pPr>
            <w:r w:rsidRPr="00FA0F20">
              <w:rPr>
                <w:rFonts w:cstheme="minorHAnsi"/>
                <w:sz w:val="20"/>
                <w:szCs w:val="20"/>
              </w:rPr>
              <w:t>Meta 2019-2022: 5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EA15CE">
              <w:rPr>
                <w:rFonts w:cstheme="minorHAnsi"/>
                <w:sz w:val="20"/>
                <w:szCs w:val="20"/>
              </w:rPr>
              <w:t>1</w:t>
            </w:r>
          </w:p>
          <w:p w14:paraId="5A8B8EA6" w14:textId="77777777" w:rsidR="00FA0F20" w:rsidRDefault="00FA0F20" w:rsidP="008D6F41">
            <w:pPr>
              <w:rPr>
                <w:rFonts w:cstheme="minorHAnsi"/>
                <w:sz w:val="20"/>
                <w:szCs w:val="20"/>
              </w:rPr>
            </w:pPr>
          </w:p>
          <w:p w14:paraId="6EFA10EA" w14:textId="1976C89E" w:rsidR="00FA0F20" w:rsidRPr="00FA0F20" w:rsidRDefault="00FA0F20" w:rsidP="00FA0F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0F20">
              <w:rPr>
                <w:rFonts w:cstheme="minorHAnsi"/>
                <w:sz w:val="20"/>
                <w:szCs w:val="20"/>
              </w:rPr>
              <w:t>Meta 2021: 1</w:t>
            </w:r>
            <w:r w:rsidR="00DD7DB1">
              <w:rPr>
                <w:rFonts w:cstheme="minorHAnsi"/>
                <w:sz w:val="20"/>
                <w:szCs w:val="20"/>
              </w:rPr>
              <w:t>38</w:t>
            </w:r>
          </w:p>
          <w:p w14:paraId="0A67D141" w14:textId="3F455498" w:rsidR="00FA0F20" w:rsidRDefault="00FA0F20" w:rsidP="00FA0F20">
            <w:pPr>
              <w:rPr>
                <w:rFonts w:cstheme="minorHAnsi"/>
                <w:sz w:val="20"/>
                <w:szCs w:val="20"/>
              </w:rPr>
            </w:pPr>
            <w:r w:rsidRPr="00FA0F20">
              <w:rPr>
                <w:rFonts w:cstheme="minorHAnsi"/>
                <w:sz w:val="20"/>
                <w:szCs w:val="20"/>
              </w:rPr>
              <w:t>Meta 2022: 16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2B158EBF" w14:textId="77777777" w:rsidR="008D6F41" w:rsidRDefault="008D6F41" w:rsidP="008D6F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512045C" w14:textId="2C8C34E2" w:rsidR="009C3C4F" w:rsidRDefault="009C3C4F" w:rsidP="009C3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Presupuesto 2019-2022: </w:t>
            </w:r>
            <w:r w:rsidR="00DD7DB1">
              <w:rPr>
                <w:rFonts w:cstheme="minorHAnsi"/>
                <w:sz w:val="20"/>
                <w:szCs w:val="20"/>
              </w:rPr>
              <w:t>11.9</w:t>
            </w:r>
            <w:r w:rsidR="001D5634">
              <w:rPr>
                <w:rFonts w:cstheme="minorHAnsi"/>
                <w:sz w:val="20"/>
                <w:szCs w:val="20"/>
              </w:rPr>
              <w:t>3</w:t>
            </w:r>
            <w:r w:rsidR="00DD7DB1">
              <w:rPr>
                <w:rFonts w:cstheme="minorHAnsi"/>
                <w:sz w:val="20"/>
                <w:szCs w:val="20"/>
              </w:rPr>
              <w:t>1,18</w:t>
            </w:r>
          </w:p>
          <w:p w14:paraId="1E2C0E0D" w14:textId="21473169" w:rsidR="009C3C4F" w:rsidRDefault="009C3C4F" w:rsidP="008D6F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3F5652" w14:textId="6FDF6512" w:rsidR="00DD7DB1" w:rsidRDefault="00DD7DB1" w:rsidP="008D6F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121841" w14:textId="77777777" w:rsidR="00DD7DB1" w:rsidRDefault="00DD7DB1" w:rsidP="00DD7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MTSS</w:t>
            </w:r>
          </w:p>
          <w:p w14:paraId="25395513" w14:textId="00AAEF38" w:rsidR="00DD7DB1" w:rsidRDefault="00DD7DB1" w:rsidP="00DD7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820 </w:t>
            </w:r>
          </w:p>
          <w:p w14:paraId="23817D1D" w14:textId="77777777" w:rsidR="00DD7DB1" w:rsidRDefault="00DD7DB1" w:rsidP="00DD7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Programa 732 Desarrollo y Seguridad Social </w:t>
            </w:r>
          </w:p>
          <w:p w14:paraId="68356936" w14:textId="77777777" w:rsidR="00DD7DB1" w:rsidRDefault="00DD7DB1" w:rsidP="008D6F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B23F0D8" w14:textId="5163F4F4" w:rsidR="009C3C4F" w:rsidRPr="00196225" w:rsidRDefault="009C3C4F" w:rsidP="009C3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CDB6AEF" w14:textId="41FA7A31" w:rsidR="008D6F41" w:rsidRPr="001C58FE" w:rsidRDefault="00DD7DB1" w:rsidP="001C58FE">
            <w:pPr>
              <w:rPr>
                <w:rFonts w:cstheme="minorHAnsi"/>
                <w:sz w:val="20"/>
                <w:szCs w:val="20"/>
              </w:rPr>
            </w:pPr>
            <w:r>
              <w:t>Se ha realizado un análisis financiero al Fideicomiso 02-99 MTSS/ PRONAMYPE/ BPDC, sobre la afectación del COVID 19, en la colocación de crédito, el desarrollo de recuperación de créditos de años anteriores, sus costos de operación y la inversión social que realiza todos los años en los productos no reembolsables. El análisis evidencia una importante diferencia entre sus ingresos y egresos, que replantea la necesidad de disminuir la inversión de los productos no reembolsables hasta que exista un crecimiento en la colocación y recuperación de créditos o la entrada de fondos provenientes de FODESAF.</w:t>
            </w:r>
          </w:p>
        </w:tc>
        <w:tc>
          <w:tcPr>
            <w:tcW w:w="1724" w:type="dxa"/>
          </w:tcPr>
          <w:p w14:paraId="58A20BD8" w14:textId="68639140" w:rsidR="008D6F41" w:rsidRPr="004D7968" w:rsidRDefault="00DD7DB1" w:rsidP="008D6F41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DB1">
              <w:rPr>
                <w:rFonts w:ascii="Arial" w:hAnsi="Arial" w:cs="Arial"/>
                <w:sz w:val="20"/>
                <w:szCs w:val="20"/>
              </w:rPr>
              <w:t>DMT-VESS-OF-90-2020</w:t>
            </w:r>
          </w:p>
        </w:tc>
      </w:tr>
    </w:tbl>
    <w:p w14:paraId="3F648475" w14:textId="77777777" w:rsidR="003425C6" w:rsidRDefault="003425C6" w:rsidP="00DD7DB1"/>
    <w:sectPr w:rsidR="003425C6" w:rsidSect="003425C6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AF3F2" w14:textId="77777777" w:rsidR="00BB4BA8" w:rsidRDefault="00BB4BA8" w:rsidP="005F596A">
      <w:pPr>
        <w:spacing w:after="0" w:line="240" w:lineRule="auto"/>
      </w:pPr>
      <w:r>
        <w:separator/>
      </w:r>
    </w:p>
  </w:endnote>
  <w:endnote w:type="continuationSeparator" w:id="0">
    <w:p w14:paraId="556B3F4F" w14:textId="77777777" w:rsidR="00BB4BA8" w:rsidRDefault="00BB4BA8" w:rsidP="005F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448765"/>
      <w:docPartObj>
        <w:docPartGallery w:val="Page Numbers (Bottom of Page)"/>
        <w:docPartUnique/>
      </w:docPartObj>
    </w:sdtPr>
    <w:sdtEndPr/>
    <w:sdtContent>
      <w:p w14:paraId="3D7DDEEC" w14:textId="77777777" w:rsidR="00FF0D98" w:rsidRDefault="00FF0D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D18">
          <w:rPr>
            <w:noProof/>
          </w:rPr>
          <w:t>7</w:t>
        </w:r>
        <w:r>
          <w:fldChar w:fldCharType="end"/>
        </w:r>
      </w:p>
    </w:sdtContent>
  </w:sdt>
  <w:p w14:paraId="20DDD0FD" w14:textId="77777777" w:rsidR="00FF0D98" w:rsidRDefault="00FF0D98" w:rsidP="001E2E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6FB14" w14:textId="77777777" w:rsidR="00BB4BA8" w:rsidRDefault="00BB4BA8" w:rsidP="005F596A">
      <w:pPr>
        <w:spacing w:after="0" w:line="240" w:lineRule="auto"/>
      </w:pPr>
      <w:r>
        <w:separator/>
      </w:r>
    </w:p>
  </w:footnote>
  <w:footnote w:type="continuationSeparator" w:id="0">
    <w:p w14:paraId="07037386" w14:textId="77777777" w:rsidR="00BB4BA8" w:rsidRDefault="00BB4BA8" w:rsidP="005F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FEB6" w14:textId="77777777" w:rsidR="002F52B6" w:rsidRDefault="002F52B6">
    <w:pPr>
      <w:pStyle w:val="Header"/>
      <w:rPr>
        <w:b/>
        <w:bCs/>
        <w:lang w:val="es-CR"/>
      </w:rPr>
    </w:pPr>
    <w:r w:rsidRPr="002F52B6">
      <w:rPr>
        <w:b/>
        <w:bCs/>
        <w:lang w:val="es-CR"/>
      </w:rPr>
      <w:t>Sector Trabajo Desarrollo Humano e Inclusión Social</w:t>
    </w:r>
  </w:p>
  <w:p w14:paraId="520D8DBE" w14:textId="5EA99D05" w:rsidR="002F52B6" w:rsidRPr="002F52B6" w:rsidRDefault="002F52B6">
    <w:pPr>
      <w:pStyle w:val="Header"/>
      <w:rPr>
        <w:b/>
        <w:bCs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858E9"/>
    <w:multiLevelType w:val="hybridMultilevel"/>
    <w:tmpl w:val="45E82E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11E65"/>
    <w:multiLevelType w:val="hybridMultilevel"/>
    <w:tmpl w:val="3BB6440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594097"/>
    <w:multiLevelType w:val="hybridMultilevel"/>
    <w:tmpl w:val="3CDC3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834FA"/>
    <w:multiLevelType w:val="hybridMultilevel"/>
    <w:tmpl w:val="467C625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C6"/>
    <w:rsid w:val="00012BDB"/>
    <w:rsid w:val="00041B29"/>
    <w:rsid w:val="000831B8"/>
    <w:rsid w:val="000D1175"/>
    <w:rsid w:val="00171B56"/>
    <w:rsid w:val="00174586"/>
    <w:rsid w:val="00196225"/>
    <w:rsid w:val="001A1948"/>
    <w:rsid w:val="001C58FE"/>
    <w:rsid w:val="001D5634"/>
    <w:rsid w:val="001E2ED0"/>
    <w:rsid w:val="002441A9"/>
    <w:rsid w:val="00254484"/>
    <w:rsid w:val="00266EB1"/>
    <w:rsid w:val="00271ECB"/>
    <w:rsid w:val="002B2D7A"/>
    <w:rsid w:val="002F52B6"/>
    <w:rsid w:val="00307A23"/>
    <w:rsid w:val="003425C6"/>
    <w:rsid w:val="00382D7A"/>
    <w:rsid w:val="003B3DD3"/>
    <w:rsid w:val="004011D8"/>
    <w:rsid w:val="00430A60"/>
    <w:rsid w:val="00454CC3"/>
    <w:rsid w:val="0048094B"/>
    <w:rsid w:val="00484B36"/>
    <w:rsid w:val="004D7968"/>
    <w:rsid w:val="00532356"/>
    <w:rsid w:val="005804A3"/>
    <w:rsid w:val="0058051E"/>
    <w:rsid w:val="005A447B"/>
    <w:rsid w:val="005F4547"/>
    <w:rsid w:val="005F46E7"/>
    <w:rsid w:val="005F596A"/>
    <w:rsid w:val="006005BE"/>
    <w:rsid w:val="00600A09"/>
    <w:rsid w:val="006071D7"/>
    <w:rsid w:val="00634233"/>
    <w:rsid w:val="0066415F"/>
    <w:rsid w:val="00671D18"/>
    <w:rsid w:val="006C07AC"/>
    <w:rsid w:val="006E1501"/>
    <w:rsid w:val="006E6800"/>
    <w:rsid w:val="006F2CCB"/>
    <w:rsid w:val="00723256"/>
    <w:rsid w:val="007537E7"/>
    <w:rsid w:val="0077276C"/>
    <w:rsid w:val="007E22B5"/>
    <w:rsid w:val="007F1FF5"/>
    <w:rsid w:val="007F299D"/>
    <w:rsid w:val="007F33B8"/>
    <w:rsid w:val="0084756E"/>
    <w:rsid w:val="008B783E"/>
    <w:rsid w:val="008D6F41"/>
    <w:rsid w:val="008F54AC"/>
    <w:rsid w:val="00911B1E"/>
    <w:rsid w:val="00917FF2"/>
    <w:rsid w:val="009A64B5"/>
    <w:rsid w:val="009C3C4F"/>
    <w:rsid w:val="009D6826"/>
    <w:rsid w:val="009E2236"/>
    <w:rsid w:val="009F4B9E"/>
    <w:rsid w:val="00A134AA"/>
    <w:rsid w:val="00A321E0"/>
    <w:rsid w:val="00A34CFF"/>
    <w:rsid w:val="00A43C97"/>
    <w:rsid w:val="00A81AC6"/>
    <w:rsid w:val="00A927C2"/>
    <w:rsid w:val="00AB5D10"/>
    <w:rsid w:val="00B14340"/>
    <w:rsid w:val="00B62BE9"/>
    <w:rsid w:val="00B8235D"/>
    <w:rsid w:val="00BB4BA8"/>
    <w:rsid w:val="00BC5EB3"/>
    <w:rsid w:val="00BD45AD"/>
    <w:rsid w:val="00BE1C00"/>
    <w:rsid w:val="00BE224F"/>
    <w:rsid w:val="00C001DB"/>
    <w:rsid w:val="00CC4140"/>
    <w:rsid w:val="00D14E2C"/>
    <w:rsid w:val="00D52FBC"/>
    <w:rsid w:val="00D64CA9"/>
    <w:rsid w:val="00DD7DB1"/>
    <w:rsid w:val="00E20674"/>
    <w:rsid w:val="00E428DE"/>
    <w:rsid w:val="00E46987"/>
    <w:rsid w:val="00E93161"/>
    <w:rsid w:val="00EA15CE"/>
    <w:rsid w:val="00EB7D15"/>
    <w:rsid w:val="00F50CCB"/>
    <w:rsid w:val="00F72F79"/>
    <w:rsid w:val="00F74DFD"/>
    <w:rsid w:val="00FA0F20"/>
    <w:rsid w:val="00FB6F68"/>
    <w:rsid w:val="00FC5172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1E297"/>
  <w15:chartTrackingRefBased/>
  <w15:docId w15:val="{797A9457-8CD1-47FB-8563-51632E6B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F5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96A"/>
  </w:style>
  <w:style w:type="paragraph" w:styleId="Footer">
    <w:name w:val="footer"/>
    <w:basedOn w:val="Normal"/>
    <w:link w:val="FooterChar"/>
    <w:uiPriority w:val="99"/>
    <w:unhideWhenUsed/>
    <w:rsid w:val="005F5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96A"/>
  </w:style>
  <w:style w:type="paragraph" w:styleId="BalloonText">
    <w:name w:val="Balloon Text"/>
    <w:basedOn w:val="Normal"/>
    <w:link w:val="BalloonTextChar"/>
    <w:uiPriority w:val="99"/>
    <w:semiHidden/>
    <w:unhideWhenUsed/>
    <w:rsid w:val="00BE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117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4756E"/>
    <w:pPr>
      <w:spacing w:after="0" w:line="240" w:lineRule="auto"/>
    </w:pPr>
    <w:rPr>
      <w:rFonts w:eastAsiaTheme="minorEastAsia"/>
      <w:lang w:val="es-CR" w:eastAsia="es-CR"/>
    </w:rPr>
  </w:style>
  <w:style w:type="character" w:customStyle="1" w:styleId="NoSpacingChar">
    <w:name w:val="No Spacing Char"/>
    <w:basedOn w:val="DefaultParagraphFont"/>
    <w:link w:val="NoSpacing"/>
    <w:uiPriority w:val="1"/>
    <w:rsid w:val="0084756E"/>
    <w:rPr>
      <w:rFonts w:eastAsiaTheme="minorEastAsia"/>
      <w:lang w:val="es-CR" w:eastAsia="es-CR"/>
    </w:rPr>
  </w:style>
  <w:style w:type="paragraph" w:styleId="NormalWeb">
    <w:name w:val="Normal (Web)"/>
    <w:basedOn w:val="Normal"/>
    <w:uiPriority w:val="99"/>
    <w:semiHidden/>
    <w:unhideWhenUsed/>
    <w:rsid w:val="007E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9E223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s-CR"/>
    </w:rPr>
  </w:style>
  <w:style w:type="character" w:styleId="Hyperlink">
    <w:name w:val="Hyperlink"/>
    <w:basedOn w:val="DefaultParagraphFont"/>
    <w:uiPriority w:val="99"/>
    <w:unhideWhenUsed/>
    <w:rsid w:val="00B82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Vasquez Madrigal</dc:creator>
  <cp:keywords/>
  <dc:description/>
  <cp:lastModifiedBy>Vanessa Soto</cp:lastModifiedBy>
  <cp:revision>5</cp:revision>
  <cp:lastPrinted>2019-03-25T20:22:00Z</cp:lastPrinted>
  <dcterms:created xsi:type="dcterms:W3CDTF">2020-12-14T16:07:00Z</dcterms:created>
  <dcterms:modified xsi:type="dcterms:W3CDTF">2020-12-14T16:27:00Z</dcterms:modified>
</cp:coreProperties>
</file>