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05FC3" w14:textId="77777777" w:rsidR="00251F4D" w:rsidRPr="00717093" w:rsidRDefault="00251F4D" w:rsidP="00C14AEC">
      <w:pPr>
        <w:tabs>
          <w:tab w:val="left" w:pos="720"/>
          <w:tab w:val="left" w:pos="1320"/>
          <w:tab w:val="left" w:pos="1800"/>
          <w:tab w:val="left" w:pos="2400"/>
        </w:tabs>
        <w:bidi w:val="0"/>
        <w:spacing w:after="0" w:line="240" w:lineRule="auto"/>
        <w:ind w:left="708"/>
        <w:jc w:val="both"/>
        <w:rPr>
          <w:rFonts w:asciiTheme="majorBidi" w:hAnsiTheme="majorBidi" w:cstheme="majorBidi"/>
          <w:sz w:val="28"/>
          <w:szCs w:val="28"/>
        </w:rPr>
      </w:pPr>
      <w:bookmarkStart w:id="0" w:name="_GoBack"/>
      <w:bookmarkEnd w:id="0"/>
    </w:p>
    <w:p w14:paraId="60667921" w14:textId="77777777" w:rsidR="00251F4D" w:rsidRPr="00717093" w:rsidRDefault="00251F4D" w:rsidP="00570F19">
      <w:pPr>
        <w:bidi w:val="0"/>
        <w:spacing w:after="0" w:line="240" w:lineRule="auto"/>
        <w:ind w:right="-108"/>
        <w:rPr>
          <w:rFonts w:asciiTheme="majorBidi" w:hAnsiTheme="majorBidi" w:cstheme="majorBidi"/>
          <w:sz w:val="28"/>
          <w:szCs w:val="28"/>
          <w:rtl/>
        </w:rPr>
      </w:pPr>
    </w:p>
    <w:p w14:paraId="5641D728" w14:textId="77777777" w:rsidR="00166D39" w:rsidRPr="00717093" w:rsidRDefault="00166D39" w:rsidP="00717093">
      <w:pPr>
        <w:bidi w:val="0"/>
        <w:jc w:val="center"/>
        <w:rPr>
          <w:rFonts w:asciiTheme="majorBidi" w:hAnsiTheme="majorBidi" w:cstheme="majorBidi"/>
          <w:b/>
          <w:sz w:val="36"/>
          <w:szCs w:val="36"/>
        </w:rPr>
      </w:pPr>
      <w:r w:rsidRPr="00717093">
        <w:rPr>
          <w:rFonts w:asciiTheme="majorBidi" w:hAnsiTheme="majorBidi" w:cstheme="majorBidi"/>
          <w:b/>
          <w:sz w:val="36"/>
          <w:szCs w:val="36"/>
        </w:rPr>
        <w:t>IMPLEMENTING AGREEMENT (Template)</w:t>
      </w:r>
    </w:p>
    <w:p w14:paraId="36E7F026" w14:textId="597C3E05" w:rsidR="00166D39" w:rsidRPr="00717093" w:rsidRDefault="00166D39" w:rsidP="006945B6">
      <w:pPr>
        <w:bidi w:val="0"/>
        <w:jc w:val="center"/>
        <w:rPr>
          <w:rFonts w:asciiTheme="majorBidi" w:hAnsiTheme="majorBidi" w:cstheme="majorBidi"/>
          <w:bCs/>
        </w:rPr>
      </w:pPr>
      <w:r w:rsidRPr="00717093">
        <w:rPr>
          <w:rFonts w:asciiTheme="majorBidi" w:hAnsiTheme="majorBidi" w:cstheme="majorBidi"/>
          <w:bCs/>
        </w:rPr>
        <w:t>(1</w:t>
      </w:r>
      <w:r w:rsidRPr="00717093">
        <w:rPr>
          <w:rFonts w:asciiTheme="majorBidi" w:hAnsiTheme="majorBidi" w:cstheme="majorBidi"/>
          <w:bCs/>
          <w:vertAlign w:val="superscript"/>
        </w:rPr>
        <w:t>st</w:t>
      </w:r>
      <w:r w:rsidRPr="00717093">
        <w:rPr>
          <w:rFonts w:asciiTheme="majorBidi" w:hAnsiTheme="majorBidi" w:cstheme="majorBidi"/>
          <w:bCs/>
        </w:rPr>
        <w:t xml:space="preserve"> Draft </w:t>
      </w:r>
      <w:r w:rsidR="00533CC8">
        <w:rPr>
          <w:rFonts w:asciiTheme="majorBidi" w:hAnsiTheme="majorBidi" w:cstheme="majorBidi"/>
          <w:bCs/>
        </w:rPr>
        <w:t>1</w:t>
      </w:r>
      <w:r w:rsidR="006945B6">
        <w:rPr>
          <w:rFonts w:asciiTheme="majorBidi" w:hAnsiTheme="majorBidi" w:cstheme="majorBidi"/>
          <w:bCs/>
        </w:rPr>
        <w:t>9</w:t>
      </w:r>
      <w:r w:rsidRPr="00717093">
        <w:rPr>
          <w:rFonts w:asciiTheme="majorBidi" w:hAnsiTheme="majorBidi" w:cstheme="majorBidi"/>
          <w:bCs/>
        </w:rPr>
        <w:t>.</w:t>
      </w:r>
      <w:r w:rsidR="00533CC8">
        <w:rPr>
          <w:rFonts w:asciiTheme="majorBidi" w:hAnsiTheme="majorBidi" w:cstheme="majorBidi"/>
          <w:bCs/>
        </w:rPr>
        <w:t>9</w:t>
      </w:r>
      <w:r w:rsidRPr="00717093">
        <w:rPr>
          <w:rFonts w:asciiTheme="majorBidi" w:hAnsiTheme="majorBidi" w:cstheme="majorBidi"/>
          <w:bCs/>
        </w:rPr>
        <w:t xml:space="preserve">.2019) </w:t>
      </w:r>
    </w:p>
    <w:p w14:paraId="7AF4BABE" w14:textId="77777777" w:rsidR="00166D39" w:rsidRDefault="00D627A2" w:rsidP="00C14AEC">
      <w:pPr>
        <w:bidi w:val="0"/>
        <w:jc w:val="center"/>
        <w:rPr>
          <w:rFonts w:asciiTheme="majorBidi" w:hAnsiTheme="majorBidi" w:cstheme="majorBidi"/>
          <w:b/>
          <w:bCs/>
          <w:sz w:val="36"/>
          <w:szCs w:val="36"/>
        </w:rPr>
      </w:pPr>
      <w:r w:rsidRPr="00717093">
        <w:rPr>
          <w:rFonts w:asciiTheme="majorBidi" w:hAnsiTheme="majorBidi" w:cstheme="majorBidi"/>
          <w:b/>
          <w:bCs/>
          <w:sz w:val="36"/>
          <w:szCs w:val="36"/>
        </w:rPr>
        <w:t>BETWEEN</w:t>
      </w:r>
    </w:p>
    <w:p w14:paraId="19ACFC2B" w14:textId="77777777" w:rsidR="00D627A2" w:rsidRDefault="00D627A2" w:rsidP="00D627A2">
      <w:pPr>
        <w:bidi w:val="0"/>
        <w:jc w:val="center"/>
        <w:rPr>
          <w:rFonts w:asciiTheme="majorBidi" w:hAnsiTheme="majorBidi" w:cstheme="majorBidi"/>
          <w:b/>
          <w:bCs/>
          <w:sz w:val="36"/>
          <w:szCs w:val="36"/>
        </w:rPr>
      </w:pPr>
    </w:p>
    <w:p w14:paraId="1C52BBE4" w14:textId="77777777" w:rsidR="00D627A2" w:rsidRPr="00717093" w:rsidRDefault="00D627A2" w:rsidP="00D627A2">
      <w:pPr>
        <w:bidi w:val="0"/>
        <w:jc w:val="center"/>
        <w:rPr>
          <w:rFonts w:asciiTheme="majorBidi" w:hAnsiTheme="majorBidi" w:cstheme="majorBidi"/>
          <w:b/>
        </w:rPr>
      </w:pPr>
    </w:p>
    <w:p w14:paraId="2CFECB22" w14:textId="77777777" w:rsidR="00D627A2" w:rsidRPr="00717093" w:rsidRDefault="00D627A2" w:rsidP="00D627A2">
      <w:pPr>
        <w:bidi w:val="0"/>
        <w:spacing w:after="0" w:line="240" w:lineRule="auto"/>
        <w:jc w:val="center"/>
        <w:rPr>
          <w:rFonts w:asciiTheme="majorBidi" w:hAnsiTheme="majorBidi" w:cstheme="majorBidi"/>
          <w:b/>
          <w:bCs/>
          <w:sz w:val="36"/>
          <w:szCs w:val="36"/>
        </w:rPr>
      </w:pPr>
      <w:r w:rsidRPr="00717093">
        <w:rPr>
          <w:rFonts w:asciiTheme="majorBidi" w:hAnsiTheme="majorBidi" w:cstheme="majorBidi"/>
          <w:b/>
          <w:bCs/>
          <w:sz w:val="36"/>
          <w:szCs w:val="36"/>
        </w:rPr>
        <w:t>THE MINISTRY OF SCIENCE, TECHNOLOGY AND TELECOMMUNICATION</w:t>
      </w:r>
    </w:p>
    <w:p w14:paraId="45C39EC2" w14:textId="77777777" w:rsidR="00D627A2" w:rsidRPr="00717093" w:rsidRDefault="00D627A2" w:rsidP="00D627A2">
      <w:pPr>
        <w:bidi w:val="0"/>
        <w:spacing w:after="0" w:line="240" w:lineRule="auto"/>
        <w:jc w:val="center"/>
        <w:rPr>
          <w:rFonts w:asciiTheme="majorBidi" w:hAnsiTheme="majorBidi" w:cstheme="majorBidi"/>
          <w:b/>
          <w:bCs/>
          <w:sz w:val="36"/>
          <w:szCs w:val="36"/>
        </w:rPr>
      </w:pPr>
      <w:r w:rsidRPr="00717093">
        <w:rPr>
          <w:rFonts w:asciiTheme="majorBidi" w:hAnsiTheme="majorBidi" w:cstheme="majorBidi"/>
          <w:b/>
          <w:bCs/>
          <w:sz w:val="36"/>
          <w:szCs w:val="36"/>
        </w:rPr>
        <w:t xml:space="preserve"> OF THE REPUBLIC OF COSTA RICA </w:t>
      </w:r>
    </w:p>
    <w:p w14:paraId="7CAE5649" w14:textId="77777777" w:rsidR="00166D39" w:rsidRPr="00717093" w:rsidRDefault="00166D39" w:rsidP="00C14AEC">
      <w:pPr>
        <w:bidi w:val="0"/>
        <w:jc w:val="center"/>
        <w:rPr>
          <w:rFonts w:asciiTheme="majorBidi" w:hAnsiTheme="majorBidi" w:cstheme="majorBidi"/>
          <w:b/>
        </w:rPr>
      </w:pPr>
    </w:p>
    <w:p w14:paraId="4731183E" w14:textId="77777777" w:rsidR="00166D39" w:rsidRPr="00717093" w:rsidRDefault="00166D39" w:rsidP="00D627A2">
      <w:pPr>
        <w:bidi w:val="0"/>
        <w:spacing w:after="0" w:line="240" w:lineRule="auto"/>
        <w:jc w:val="center"/>
        <w:rPr>
          <w:rFonts w:asciiTheme="majorBidi" w:hAnsiTheme="majorBidi" w:cstheme="majorBidi"/>
          <w:b/>
          <w:bCs/>
          <w:sz w:val="36"/>
          <w:szCs w:val="36"/>
        </w:rPr>
      </w:pPr>
      <w:r w:rsidRPr="00717093">
        <w:rPr>
          <w:rFonts w:asciiTheme="majorBidi" w:hAnsiTheme="majorBidi" w:cstheme="majorBidi"/>
          <w:b/>
          <w:bCs/>
          <w:sz w:val="36"/>
          <w:szCs w:val="36"/>
        </w:rPr>
        <w:t xml:space="preserve"> </w:t>
      </w:r>
    </w:p>
    <w:p w14:paraId="417BE7C0" w14:textId="77777777" w:rsidR="00166D39" w:rsidRPr="00717093" w:rsidRDefault="00166D39" w:rsidP="00C14AEC">
      <w:pPr>
        <w:bidi w:val="0"/>
        <w:spacing w:after="0" w:line="240" w:lineRule="auto"/>
        <w:jc w:val="center"/>
        <w:rPr>
          <w:rFonts w:asciiTheme="majorBidi" w:hAnsiTheme="majorBidi" w:cstheme="majorBidi"/>
          <w:b/>
          <w:bCs/>
          <w:sz w:val="36"/>
          <w:szCs w:val="36"/>
        </w:rPr>
      </w:pPr>
    </w:p>
    <w:p w14:paraId="497699CD" w14:textId="77777777" w:rsidR="00166D39" w:rsidRPr="00717093" w:rsidRDefault="00166D39" w:rsidP="00C14AEC">
      <w:pPr>
        <w:bidi w:val="0"/>
        <w:spacing w:after="0" w:line="240" w:lineRule="auto"/>
        <w:jc w:val="center"/>
        <w:rPr>
          <w:rFonts w:asciiTheme="majorBidi" w:hAnsiTheme="majorBidi" w:cstheme="majorBidi"/>
          <w:b/>
          <w:bCs/>
          <w:sz w:val="36"/>
          <w:szCs w:val="36"/>
        </w:rPr>
      </w:pPr>
    </w:p>
    <w:p w14:paraId="65F71A46" w14:textId="77777777" w:rsidR="00166D39" w:rsidRPr="00717093" w:rsidRDefault="00166D39" w:rsidP="00C14AEC">
      <w:pPr>
        <w:bidi w:val="0"/>
        <w:rPr>
          <w:rFonts w:asciiTheme="majorBidi" w:hAnsiTheme="majorBidi" w:cstheme="majorBidi"/>
          <w:b/>
        </w:rPr>
      </w:pPr>
    </w:p>
    <w:p w14:paraId="53B7D03C" w14:textId="77777777" w:rsidR="00166D39" w:rsidRPr="00717093" w:rsidRDefault="00166D39" w:rsidP="00C14AEC">
      <w:pPr>
        <w:bidi w:val="0"/>
        <w:jc w:val="center"/>
        <w:rPr>
          <w:rFonts w:asciiTheme="majorBidi" w:hAnsiTheme="majorBidi" w:cstheme="majorBidi"/>
          <w:b/>
        </w:rPr>
      </w:pPr>
    </w:p>
    <w:p w14:paraId="4DBC81B6" w14:textId="77777777" w:rsidR="00166D39" w:rsidRPr="00717093" w:rsidRDefault="00166D39" w:rsidP="00C14AEC">
      <w:pPr>
        <w:bidi w:val="0"/>
        <w:jc w:val="center"/>
        <w:rPr>
          <w:rFonts w:asciiTheme="majorBidi" w:hAnsiTheme="majorBidi" w:cstheme="majorBidi"/>
          <w:b/>
          <w:sz w:val="24"/>
          <w:szCs w:val="24"/>
        </w:rPr>
      </w:pPr>
      <w:r w:rsidRPr="00717093">
        <w:rPr>
          <w:rFonts w:asciiTheme="majorBidi" w:hAnsiTheme="majorBidi" w:cstheme="majorBidi"/>
          <w:b/>
          <w:sz w:val="24"/>
          <w:szCs w:val="24"/>
        </w:rPr>
        <w:t>AND</w:t>
      </w:r>
    </w:p>
    <w:p w14:paraId="53C8FCE1" w14:textId="77777777" w:rsidR="00166D39" w:rsidRPr="00717093" w:rsidRDefault="00166D39" w:rsidP="00C14AEC">
      <w:pPr>
        <w:bidi w:val="0"/>
        <w:jc w:val="center"/>
        <w:rPr>
          <w:rFonts w:asciiTheme="majorBidi" w:hAnsiTheme="majorBidi" w:cstheme="majorBidi"/>
          <w:b/>
        </w:rPr>
      </w:pPr>
    </w:p>
    <w:p w14:paraId="609A34CE" w14:textId="77777777" w:rsidR="00166D39" w:rsidRPr="00717093" w:rsidRDefault="00166D39" w:rsidP="00C14AEC">
      <w:pPr>
        <w:bidi w:val="0"/>
        <w:rPr>
          <w:rFonts w:asciiTheme="majorBidi" w:hAnsiTheme="majorBidi" w:cstheme="majorBidi"/>
          <w:b/>
        </w:rPr>
      </w:pPr>
    </w:p>
    <w:p w14:paraId="16E8A059" w14:textId="77777777" w:rsidR="00166D39" w:rsidRPr="00717093" w:rsidRDefault="00166D39" w:rsidP="00C14AEC">
      <w:pPr>
        <w:bidi w:val="0"/>
        <w:jc w:val="center"/>
        <w:rPr>
          <w:rFonts w:asciiTheme="majorBidi" w:hAnsiTheme="majorBidi" w:cstheme="majorBidi"/>
          <w:b/>
        </w:rPr>
      </w:pPr>
    </w:p>
    <w:p w14:paraId="755C442E" w14:textId="77777777" w:rsidR="00D627A2" w:rsidRPr="00717093" w:rsidRDefault="00D627A2" w:rsidP="00D627A2">
      <w:pPr>
        <w:bidi w:val="0"/>
        <w:spacing w:after="0" w:line="240" w:lineRule="auto"/>
        <w:jc w:val="center"/>
        <w:rPr>
          <w:rFonts w:asciiTheme="majorBidi" w:hAnsiTheme="majorBidi" w:cstheme="majorBidi"/>
          <w:b/>
          <w:bCs/>
          <w:sz w:val="36"/>
          <w:szCs w:val="36"/>
        </w:rPr>
      </w:pPr>
      <w:r w:rsidRPr="00717093">
        <w:rPr>
          <w:rFonts w:asciiTheme="majorBidi" w:hAnsiTheme="majorBidi" w:cstheme="majorBidi"/>
          <w:b/>
          <w:bCs/>
          <w:sz w:val="36"/>
          <w:szCs w:val="36"/>
        </w:rPr>
        <w:t>THE MINISTRY OF DEFENCE OF THE</w:t>
      </w:r>
    </w:p>
    <w:p w14:paraId="6FB08E59" w14:textId="77777777" w:rsidR="00D627A2" w:rsidRPr="00717093" w:rsidRDefault="00D627A2" w:rsidP="00D627A2">
      <w:pPr>
        <w:bidi w:val="0"/>
        <w:spacing w:after="0" w:line="240" w:lineRule="auto"/>
        <w:jc w:val="center"/>
        <w:rPr>
          <w:rFonts w:asciiTheme="majorBidi" w:hAnsiTheme="majorBidi" w:cstheme="majorBidi"/>
          <w:b/>
          <w:bCs/>
          <w:sz w:val="36"/>
          <w:szCs w:val="36"/>
        </w:rPr>
      </w:pPr>
    </w:p>
    <w:p w14:paraId="6351CD10" w14:textId="77777777" w:rsidR="00D627A2" w:rsidRPr="00717093" w:rsidRDefault="00D627A2" w:rsidP="00D627A2">
      <w:pPr>
        <w:bidi w:val="0"/>
        <w:spacing w:after="0" w:line="240" w:lineRule="auto"/>
        <w:jc w:val="center"/>
        <w:rPr>
          <w:rFonts w:asciiTheme="majorBidi" w:hAnsiTheme="majorBidi" w:cstheme="majorBidi"/>
          <w:b/>
          <w:bCs/>
          <w:sz w:val="36"/>
          <w:szCs w:val="36"/>
        </w:rPr>
      </w:pPr>
      <w:r w:rsidRPr="00717093">
        <w:rPr>
          <w:rFonts w:asciiTheme="majorBidi" w:hAnsiTheme="majorBidi" w:cstheme="majorBidi"/>
          <w:b/>
          <w:bCs/>
          <w:sz w:val="36"/>
          <w:szCs w:val="36"/>
        </w:rPr>
        <w:t>STATE OF ISRAEL</w:t>
      </w:r>
    </w:p>
    <w:p w14:paraId="5434CBD5" w14:textId="77777777" w:rsidR="00D627A2" w:rsidRPr="00717093" w:rsidRDefault="00D627A2" w:rsidP="00D627A2">
      <w:pPr>
        <w:pStyle w:val="Ttulo2"/>
        <w:rPr>
          <w:rFonts w:asciiTheme="majorBidi" w:hAnsiTheme="majorBidi" w:cstheme="majorBidi"/>
          <w:b w:val="0"/>
        </w:rPr>
      </w:pPr>
    </w:p>
    <w:p w14:paraId="087C8F3C" w14:textId="77777777" w:rsidR="00166D39" w:rsidRPr="00717093" w:rsidRDefault="00166D39" w:rsidP="00C14AEC">
      <w:pPr>
        <w:bidi w:val="0"/>
        <w:ind w:right="-468"/>
        <w:jc w:val="center"/>
        <w:rPr>
          <w:rFonts w:asciiTheme="majorBidi" w:hAnsiTheme="majorBidi" w:cstheme="majorBidi"/>
          <w:b/>
          <w:bCs/>
          <w:sz w:val="32"/>
          <w:szCs w:val="32"/>
        </w:rPr>
      </w:pPr>
    </w:p>
    <w:p w14:paraId="2D8FB702" w14:textId="77777777" w:rsidR="00166D39" w:rsidRPr="00717093" w:rsidRDefault="00166D39" w:rsidP="00C14AEC">
      <w:pPr>
        <w:bidi w:val="0"/>
        <w:rPr>
          <w:rFonts w:asciiTheme="majorBidi" w:hAnsiTheme="majorBidi" w:cstheme="majorBidi"/>
          <w:b/>
        </w:rPr>
      </w:pPr>
    </w:p>
    <w:p w14:paraId="7D6C82C4" w14:textId="77777777" w:rsidR="00166D39" w:rsidRPr="00717093" w:rsidRDefault="00166D39" w:rsidP="00C14AEC">
      <w:pPr>
        <w:bidi w:val="0"/>
        <w:jc w:val="center"/>
        <w:rPr>
          <w:rFonts w:asciiTheme="majorBidi" w:hAnsiTheme="majorBidi" w:cstheme="majorBidi"/>
          <w:b/>
        </w:rPr>
      </w:pPr>
    </w:p>
    <w:p w14:paraId="46E19E80" w14:textId="77777777" w:rsidR="00166D39" w:rsidRPr="00717093" w:rsidRDefault="00166D39" w:rsidP="00C14AEC">
      <w:pPr>
        <w:bidi w:val="0"/>
        <w:rPr>
          <w:rFonts w:asciiTheme="majorBidi" w:hAnsiTheme="majorBidi" w:cstheme="majorBidi"/>
          <w:b/>
        </w:rPr>
      </w:pPr>
    </w:p>
    <w:p w14:paraId="2A40E9E6" w14:textId="787081FB" w:rsidR="00570F19" w:rsidRPr="00717093" w:rsidRDefault="00166D39" w:rsidP="00533CC8">
      <w:pPr>
        <w:bidi w:val="0"/>
        <w:jc w:val="center"/>
        <w:rPr>
          <w:rFonts w:asciiTheme="majorBidi" w:hAnsiTheme="majorBidi" w:cstheme="majorBidi"/>
          <w:b/>
          <w:sz w:val="24"/>
          <w:szCs w:val="24"/>
        </w:rPr>
      </w:pPr>
      <w:r w:rsidRPr="00717093">
        <w:rPr>
          <w:rFonts w:asciiTheme="majorBidi" w:hAnsiTheme="majorBidi" w:cstheme="majorBidi"/>
          <w:b/>
          <w:sz w:val="24"/>
          <w:szCs w:val="24"/>
        </w:rPr>
        <w:t>(Relating to the sale of</w:t>
      </w:r>
      <w:r w:rsidR="00D3170E" w:rsidRPr="00D3170E">
        <w:rPr>
          <w:rFonts w:asciiTheme="majorBidi" w:hAnsiTheme="majorBidi" w:cstheme="majorBidi"/>
          <w:b/>
          <w:sz w:val="24"/>
          <w:szCs w:val="24"/>
        </w:rPr>
        <w:t xml:space="preserve"> </w:t>
      </w:r>
      <w:r w:rsidR="00533CC8">
        <w:rPr>
          <w:rFonts w:asciiTheme="majorBidi" w:hAnsiTheme="majorBidi" w:cstheme="majorBidi"/>
          <w:b/>
          <w:sz w:val="24"/>
          <w:szCs w:val="24"/>
        </w:rPr>
        <w:t>____</w:t>
      </w:r>
      <w:r w:rsidRPr="00717093">
        <w:rPr>
          <w:rFonts w:asciiTheme="majorBidi" w:hAnsiTheme="majorBidi" w:cstheme="majorBidi"/>
          <w:b/>
          <w:sz w:val="24"/>
          <w:szCs w:val="24"/>
        </w:rPr>
        <w:t>)</w:t>
      </w:r>
    </w:p>
    <w:p w14:paraId="1759F74C" w14:textId="41E57CEC" w:rsidR="00C14AEC" w:rsidRPr="00717093" w:rsidRDefault="00C14AEC" w:rsidP="008429A0">
      <w:pPr>
        <w:tabs>
          <w:tab w:val="left" w:pos="720"/>
          <w:tab w:val="left" w:pos="1320"/>
          <w:tab w:val="left" w:pos="1800"/>
          <w:tab w:val="left" w:pos="2400"/>
        </w:tabs>
        <w:bidi w:val="0"/>
        <w:spacing w:line="240" w:lineRule="auto"/>
        <w:contextualSpacing/>
        <w:rPr>
          <w:rFonts w:asciiTheme="majorBidi" w:hAnsiTheme="majorBidi" w:cstheme="majorBidi"/>
          <w:sz w:val="24"/>
          <w:szCs w:val="24"/>
        </w:rPr>
      </w:pPr>
      <w:r w:rsidRPr="00717093">
        <w:rPr>
          <w:rFonts w:asciiTheme="majorBidi" w:hAnsiTheme="majorBidi" w:cstheme="majorBidi"/>
          <w:sz w:val="24"/>
          <w:szCs w:val="24"/>
        </w:rPr>
        <w:lastRenderedPageBreak/>
        <w:t>The Ministry of Defen</w:t>
      </w:r>
      <w:r w:rsidR="008429A0">
        <w:rPr>
          <w:rFonts w:asciiTheme="majorBidi" w:hAnsiTheme="majorBidi" w:cstheme="majorBidi"/>
          <w:sz w:val="24"/>
          <w:szCs w:val="24"/>
        </w:rPr>
        <w:t>c</w:t>
      </w:r>
      <w:r w:rsidRPr="00717093">
        <w:rPr>
          <w:rFonts w:asciiTheme="majorBidi" w:hAnsiTheme="majorBidi" w:cstheme="majorBidi"/>
          <w:sz w:val="24"/>
          <w:szCs w:val="24"/>
        </w:rPr>
        <w:t>e of the State of Israel ("IMOD") and the Ministry of Science, Technology and Telecommunication</w:t>
      </w:r>
      <w:r w:rsidR="002B539E">
        <w:rPr>
          <w:rFonts w:asciiTheme="majorBidi" w:hAnsiTheme="majorBidi" w:cstheme="majorBidi"/>
          <w:sz w:val="24"/>
          <w:szCs w:val="24"/>
        </w:rPr>
        <w:t xml:space="preserve"> of the</w:t>
      </w:r>
      <w:r w:rsidRPr="00717093">
        <w:rPr>
          <w:rFonts w:asciiTheme="majorBidi" w:hAnsiTheme="majorBidi" w:cstheme="majorBidi"/>
          <w:sz w:val="24"/>
          <w:szCs w:val="24"/>
        </w:rPr>
        <w:t xml:space="preserve"> Republic of Costa Rica ("</w:t>
      </w:r>
      <w:r w:rsidR="00D627A2">
        <w:rPr>
          <w:rFonts w:asciiTheme="majorBidi" w:hAnsiTheme="majorBidi" w:cstheme="majorBidi"/>
          <w:sz w:val="24"/>
          <w:szCs w:val="24"/>
        </w:rPr>
        <w:t>MICITT</w:t>
      </w:r>
      <w:r w:rsidRPr="00717093">
        <w:rPr>
          <w:rFonts w:asciiTheme="majorBidi" w:hAnsiTheme="majorBidi" w:cstheme="majorBidi"/>
          <w:sz w:val="24"/>
          <w:szCs w:val="24"/>
        </w:rPr>
        <w:t>"), hereafter referred to as: “Parties”,</w:t>
      </w:r>
    </w:p>
    <w:p w14:paraId="7170D0CF" w14:textId="77777777" w:rsidR="00C14AEC" w:rsidRPr="00717093" w:rsidRDefault="00C14AEC" w:rsidP="00C14AEC">
      <w:pPr>
        <w:tabs>
          <w:tab w:val="left" w:pos="720"/>
          <w:tab w:val="left" w:pos="1320"/>
          <w:tab w:val="left" w:pos="1800"/>
          <w:tab w:val="left" w:pos="2400"/>
        </w:tabs>
        <w:bidi w:val="0"/>
        <w:spacing w:line="240" w:lineRule="auto"/>
        <w:contextualSpacing/>
        <w:rPr>
          <w:rFonts w:asciiTheme="majorBidi" w:hAnsiTheme="majorBidi" w:cstheme="majorBidi"/>
          <w:sz w:val="24"/>
          <w:szCs w:val="24"/>
        </w:rPr>
      </w:pPr>
    </w:p>
    <w:p w14:paraId="100789DE" w14:textId="77777777" w:rsidR="00C14AEC" w:rsidRPr="00717093" w:rsidRDefault="00C14AEC" w:rsidP="00C14AEC">
      <w:pPr>
        <w:tabs>
          <w:tab w:val="left" w:pos="720"/>
          <w:tab w:val="left" w:pos="1320"/>
          <w:tab w:val="left" w:pos="1800"/>
          <w:tab w:val="left" w:pos="2400"/>
        </w:tabs>
        <w:bidi w:val="0"/>
        <w:spacing w:line="240" w:lineRule="auto"/>
        <w:contextualSpacing/>
        <w:rPr>
          <w:rFonts w:asciiTheme="majorBidi" w:hAnsiTheme="majorBidi" w:cstheme="majorBidi"/>
          <w:sz w:val="24"/>
          <w:szCs w:val="24"/>
        </w:rPr>
      </w:pPr>
    </w:p>
    <w:p w14:paraId="0C40B616" w14:textId="4B377B1C" w:rsidR="00C14AEC" w:rsidRPr="00717093" w:rsidRDefault="00C14AEC" w:rsidP="00D3170E">
      <w:pPr>
        <w:bidi w:val="0"/>
        <w:ind w:left="1418" w:hanging="1418"/>
        <w:jc w:val="both"/>
        <w:rPr>
          <w:rFonts w:asciiTheme="majorBidi" w:hAnsiTheme="majorBidi" w:cstheme="majorBidi"/>
          <w:sz w:val="24"/>
          <w:szCs w:val="24"/>
        </w:rPr>
      </w:pPr>
      <w:r w:rsidRPr="00717093">
        <w:rPr>
          <w:rFonts w:asciiTheme="majorBidi" w:hAnsiTheme="majorBidi" w:cstheme="majorBidi"/>
          <w:sz w:val="24"/>
          <w:szCs w:val="24"/>
        </w:rPr>
        <w:t>Whereas</w:t>
      </w:r>
      <w:r w:rsidRPr="00717093">
        <w:rPr>
          <w:rFonts w:asciiTheme="majorBidi" w:hAnsiTheme="majorBidi" w:cstheme="majorBidi"/>
          <w:sz w:val="24"/>
          <w:szCs w:val="24"/>
        </w:rPr>
        <w:tab/>
      </w:r>
      <w:r w:rsidR="002B539E" w:rsidRPr="002B539E">
        <w:rPr>
          <w:rFonts w:asciiTheme="majorBidi" w:hAnsiTheme="majorBidi" w:cstheme="majorBidi"/>
          <w:sz w:val="24"/>
          <w:szCs w:val="24"/>
        </w:rPr>
        <w:t xml:space="preserve">Pursuant to the MOU regarding Cooperation in Cyber </w:t>
      </w:r>
      <w:r w:rsidR="00D3170E">
        <w:rPr>
          <w:rFonts w:asciiTheme="majorBidi" w:hAnsiTheme="majorBidi" w:cstheme="majorBidi"/>
          <w:sz w:val="24"/>
          <w:szCs w:val="24"/>
        </w:rPr>
        <w:t>Security</w:t>
      </w:r>
      <w:r w:rsidR="00D3170E" w:rsidRPr="002B539E">
        <w:rPr>
          <w:rFonts w:asciiTheme="majorBidi" w:hAnsiTheme="majorBidi" w:cstheme="majorBidi"/>
          <w:sz w:val="24"/>
          <w:szCs w:val="24"/>
        </w:rPr>
        <w:t xml:space="preserve"> </w:t>
      </w:r>
      <w:r w:rsidR="002B539E" w:rsidRPr="00D3170E">
        <w:rPr>
          <w:rFonts w:asciiTheme="majorBidi" w:hAnsiTheme="majorBidi" w:cstheme="majorBidi"/>
          <w:sz w:val="24"/>
          <w:szCs w:val="24"/>
        </w:rPr>
        <w:t>dated______ (hereinafter</w:t>
      </w:r>
      <w:r w:rsidR="002B539E" w:rsidRPr="002B539E">
        <w:rPr>
          <w:rFonts w:asciiTheme="majorBidi" w:hAnsiTheme="majorBidi" w:cstheme="majorBidi"/>
          <w:sz w:val="24"/>
          <w:szCs w:val="24"/>
        </w:rPr>
        <w:t xml:space="preserve"> referred to as: "The MOU")   </w:t>
      </w:r>
      <w:r w:rsidR="002B539E">
        <w:rPr>
          <w:rFonts w:asciiTheme="majorBidi" w:hAnsiTheme="majorBidi" w:cstheme="majorBidi"/>
          <w:sz w:val="24"/>
          <w:szCs w:val="24"/>
        </w:rPr>
        <w:t>t</w:t>
      </w:r>
      <w:r w:rsidRPr="00717093">
        <w:rPr>
          <w:rFonts w:asciiTheme="majorBidi" w:hAnsiTheme="majorBidi" w:cstheme="majorBidi"/>
          <w:sz w:val="24"/>
          <w:szCs w:val="24"/>
        </w:rPr>
        <w:t>he Parties are interested in strengthening, increasing and developing the</w:t>
      </w:r>
      <w:r w:rsidR="002B539E">
        <w:rPr>
          <w:rFonts w:asciiTheme="majorBidi" w:hAnsiTheme="majorBidi" w:cstheme="majorBidi"/>
          <w:sz w:val="24"/>
          <w:szCs w:val="24"/>
        </w:rPr>
        <w:t>ir</w:t>
      </w:r>
      <w:r w:rsidRPr="00717093">
        <w:rPr>
          <w:rFonts w:asciiTheme="majorBidi" w:hAnsiTheme="majorBidi" w:cstheme="majorBidi"/>
          <w:sz w:val="24"/>
          <w:szCs w:val="24"/>
        </w:rPr>
        <w:t xml:space="preserve"> amicable relationships; </w:t>
      </w:r>
    </w:p>
    <w:p w14:paraId="29961275" w14:textId="453EA438" w:rsidR="00C14AEC" w:rsidRPr="00717093" w:rsidRDefault="00C14AEC" w:rsidP="00533CC8">
      <w:pPr>
        <w:bidi w:val="0"/>
        <w:ind w:left="1418" w:hanging="1418"/>
        <w:jc w:val="both"/>
        <w:rPr>
          <w:rFonts w:asciiTheme="majorBidi" w:eastAsia="Arial Unicode MS" w:hAnsiTheme="majorBidi" w:cstheme="majorBidi"/>
          <w:sz w:val="24"/>
          <w:szCs w:val="24"/>
          <w:lang w:bidi="ar-SA"/>
        </w:rPr>
      </w:pPr>
      <w:r w:rsidRPr="00717093">
        <w:rPr>
          <w:rFonts w:asciiTheme="majorBidi" w:eastAsia="Arial Unicode MS" w:hAnsiTheme="majorBidi" w:cstheme="majorBidi"/>
          <w:sz w:val="24"/>
          <w:szCs w:val="24"/>
          <w:lang w:bidi="ar-SA"/>
        </w:rPr>
        <w:t>Whereas</w:t>
      </w:r>
      <w:r w:rsidRPr="00717093">
        <w:rPr>
          <w:rFonts w:asciiTheme="majorBidi" w:eastAsia="Arial Unicode MS" w:hAnsiTheme="majorBidi" w:cstheme="majorBidi"/>
          <w:sz w:val="24"/>
          <w:szCs w:val="24"/>
          <w:lang w:bidi="ar-SA"/>
        </w:rPr>
        <w:tab/>
        <w:t>The Parties are interested in activating the MOU by signing this Implementing Agreement</w:t>
      </w:r>
      <w:r w:rsidR="00574BD4" w:rsidRPr="00717093">
        <w:rPr>
          <w:rFonts w:asciiTheme="majorBidi" w:eastAsia="Arial Unicode MS" w:hAnsiTheme="majorBidi" w:cstheme="majorBidi"/>
          <w:sz w:val="24"/>
          <w:szCs w:val="24"/>
          <w:lang w:bidi="ar-SA"/>
        </w:rPr>
        <w:t xml:space="preserve"> (hereinafter referred to as: "IA") </w:t>
      </w:r>
      <w:r w:rsidRPr="00717093">
        <w:rPr>
          <w:rFonts w:asciiTheme="majorBidi" w:eastAsia="Arial Unicode MS" w:hAnsiTheme="majorBidi" w:cstheme="majorBidi"/>
          <w:sz w:val="24"/>
          <w:szCs w:val="24"/>
          <w:lang w:bidi="ar-SA"/>
        </w:rPr>
        <w:t xml:space="preserve">for the procurement </w:t>
      </w:r>
      <w:r w:rsidRPr="00D3170E">
        <w:rPr>
          <w:rFonts w:asciiTheme="majorBidi" w:eastAsia="Arial Unicode MS" w:hAnsiTheme="majorBidi" w:cstheme="majorBidi"/>
          <w:sz w:val="24"/>
          <w:szCs w:val="24"/>
          <w:lang w:bidi="ar-SA"/>
        </w:rPr>
        <w:t xml:space="preserve">of ____by </w:t>
      </w:r>
      <w:r w:rsidR="00D627A2" w:rsidRPr="00D3170E">
        <w:rPr>
          <w:rFonts w:asciiTheme="majorBidi" w:eastAsia="Arial Unicode MS" w:hAnsiTheme="majorBidi" w:cstheme="majorBidi"/>
          <w:sz w:val="24"/>
          <w:szCs w:val="24"/>
          <w:lang w:bidi="ar-SA"/>
        </w:rPr>
        <w:t>MICITT</w:t>
      </w:r>
      <w:r w:rsidRPr="00717093">
        <w:rPr>
          <w:rFonts w:asciiTheme="majorBidi" w:eastAsia="Arial Unicode MS" w:hAnsiTheme="majorBidi" w:cstheme="majorBidi"/>
          <w:sz w:val="24"/>
          <w:szCs w:val="24"/>
          <w:lang w:bidi="ar-SA"/>
        </w:rPr>
        <w:t xml:space="preserve"> from </w:t>
      </w:r>
      <w:r w:rsidR="00533CC8">
        <w:rPr>
          <w:rFonts w:asciiTheme="majorBidi" w:eastAsia="Arial Unicode MS" w:hAnsiTheme="majorBidi" w:cstheme="majorBidi"/>
          <w:sz w:val="24"/>
          <w:szCs w:val="24"/>
          <w:lang w:bidi="ar-SA"/>
        </w:rPr>
        <w:t>____</w:t>
      </w:r>
      <w:r w:rsidR="00D627A2">
        <w:rPr>
          <w:rFonts w:asciiTheme="majorBidi" w:eastAsia="Arial Unicode MS" w:hAnsiTheme="majorBidi" w:cstheme="majorBidi"/>
          <w:sz w:val="24"/>
          <w:szCs w:val="24"/>
          <w:lang w:bidi="ar-SA"/>
        </w:rPr>
        <w:t xml:space="preserve"> Ltd.</w:t>
      </w:r>
      <w:r w:rsidR="00617727">
        <w:rPr>
          <w:rFonts w:asciiTheme="majorBidi" w:eastAsia="Arial Unicode MS" w:hAnsiTheme="majorBidi" w:cstheme="majorBidi"/>
          <w:sz w:val="24"/>
          <w:szCs w:val="24"/>
          <w:lang w:bidi="ar-SA"/>
        </w:rPr>
        <w:t xml:space="preserve"> </w:t>
      </w:r>
      <w:r w:rsidR="001C1D03" w:rsidRPr="00717093">
        <w:rPr>
          <w:rFonts w:asciiTheme="majorBidi" w:hAnsiTheme="majorBidi" w:cstheme="majorBidi"/>
          <w:sz w:val="24"/>
          <w:szCs w:val="24"/>
        </w:rPr>
        <w:t>(hereinafter referred to as: "</w:t>
      </w:r>
      <w:r w:rsidR="001C1D03">
        <w:rPr>
          <w:rFonts w:asciiTheme="majorBidi" w:hAnsiTheme="majorBidi" w:cstheme="majorBidi"/>
          <w:sz w:val="24"/>
          <w:szCs w:val="24"/>
        </w:rPr>
        <w:t>the Supplier</w:t>
      </w:r>
      <w:r w:rsidR="001C1D03" w:rsidRPr="00717093">
        <w:rPr>
          <w:rFonts w:asciiTheme="majorBidi" w:hAnsiTheme="majorBidi" w:cstheme="majorBidi"/>
          <w:sz w:val="24"/>
          <w:szCs w:val="24"/>
        </w:rPr>
        <w:t>")</w:t>
      </w:r>
      <w:r w:rsidRPr="00717093">
        <w:rPr>
          <w:rFonts w:asciiTheme="majorBidi" w:eastAsia="Arial Unicode MS" w:hAnsiTheme="majorBidi" w:cstheme="majorBidi"/>
          <w:sz w:val="24"/>
          <w:szCs w:val="24"/>
          <w:lang w:bidi="ar-SA"/>
        </w:rPr>
        <w:t xml:space="preserve">; </w:t>
      </w:r>
    </w:p>
    <w:p w14:paraId="7D4EC946" w14:textId="3EA3911D" w:rsidR="00C14AEC" w:rsidRPr="00717093" w:rsidRDefault="00C14AEC" w:rsidP="00533CC8">
      <w:pPr>
        <w:bidi w:val="0"/>
        <w:ind w:left="1418" w:hanging="1418"/>
        <w:jc w:val="both"/>
        <w:rPr>
          <w:rFonts w:asciiTheme="majorBidi" w:eastAsia="Arial Unicode MS" w:hAnsiTheme="majorBidi" w:cstheme="majorBidi"/>
          <w:sz w:val="24"/>
          <w:szCs w:val="24"/>
          <w:lang w:bidi="ar-SA"/>
        </w:rPr>
      </w:pPr>
      <w:r w:rsidRPr="00717093">
        <w:rPr>
          <w:rFonts w:asciiTheme="majorBidi" w:eastAsia="Arial Unicode MS" w:hAnsiTheme="majorBidi" w:cstheme="majorBidi"/>
          <w:sz w:val="24"/>
          <w:szCs w:val="24"/>
          <w:lang w:bidi="ar-SA"/>
        </w:rPr>
        <w:t>Whereas</w:t>
      </w:r>
      <w:r w:rsidRPr="00717093">
        <w:rPr>
          <w:rFonts w:asciiTheme="majorBidi" w:eastAsia="Arial Unicode MS" w:hAnsiTheme="majorBidi" w:cstheme="majorBidi"/>
          <w:sz w:val="24"/>
          <w:szCs w:val="24"/>
          <w:lang w:bidi="ar-SA"/>
        </w:rPr>
        <w:tab/>
      </w:r>
      <w:r w:rsidR="00D627A2">
        <w:rPr>
          <w:rFonts w:asciiTheme="majorBidi" w:eastAsia="Arial Unicode MS" w:hAnsiTheme="majorBidi" w:cstheme="majorBidi"/>
          <w:sz w:val="24"/>
          <w:szCs w:val="24"/>
          <w:lang w:bidi="ar-SA"/>
        </w:rPr>
        <w:t>MICITT</w:t>
      </w:r>
      <w:r w:rsidRPr="00717093">
        <w:rPr>
          <w:rFonts w:asciiTheme="majorBidi" w:eastAsia="Arial Unicode MS" w:hAnsiTheme="majorBidi" w:cstheme="majorBidi"/>
          <w:sz w:val="24"/>
          <w:szCs w:val="24"/>
          <w:lang w:bidi="ar-SA"/>
        </w:rPr>
        <w:t xml:space="preserve"> through the </w:t>
      </w:r>
      <w:r w:rsidR="001B5516" w:rsidRPr="00717093">
        <w:rPr>
          <w:rFonts w:asciiTheme="majorBidi" w:eastAsia="Arial Unicode MS" w:hAnsiTheme="majorBidi" w:cstheme="majorBidi"/>
          <w:sz w:val="24"/>
          <w:szCs w:val="24"/>
          <w:lang w:bidi="ar-SA"/>
        </w:rPr>
        <w:t>letter</w:t>
      </w:r>
      <w:r w:rsidRPr="00717093">
        <w:rPr>
          <w:rFonts w:asciiTheme="majorBidi" w:eastAsia="Arial Unicode MS" w:hAnsiTheme="majorBidi" w:cstheme="majorBidi"/>
          <w:sz w:val="24"/>
          <w:szCs w:val="24"/>
          <w:lang w:bidi="ar-SA"/>
        </w:rPr>
        <w:t xml:space="preserve"> dated </w:t>
      </w:r>
      <w:r w:rsidRPr="00533CC8">
        <w:rPr>
          <w:rFonts w:asciiTheme="majorBidi" w:eastAsia="Arial Unicode MS" w:hAnsiTheme="majorBidi" w:cstheme="majorBidi"/>
          <w:sz w:val="24"/>
          <w:szCs w:val="24"/>
          <w:lang w:bidi="ar-SA"/>
        </w:rPr>
        <w:t>_________</w:t>
      </w:r>
      <w:r w:rsidRPr="00717093">
        <w:rPr>
          <w:rFonts w:asciiTheme="majorBidi" w:eastAsia="Arial Unicode MS" w:hAnsiTheme="majorBidi" w:cstheme="majorBidi"/>
          <w:sz w:val="24"/>
          <w:szCs w:val="24"/>
          <w:lang w:bidi="ar-SA"/>
        </w:rPr>
        <w:t xml:space="preserve"> requested IMOD</w:t>
      </w:r>
      <w:r w:rsidR="002B539E">
        <w:rPr>
          <w:rFonts w:asciiTheme="majorBidi" w:eastAsia="Arial Unicode MS" w:hAnsiTheme="majorBidi" w:cstheme="majorBidi"/>
          <w:sz w:val="24"/>
          <w:szCs w:val="24"/>
          <w:lang w:bidi="ar-SA"/>
        </w:rPr>
        <w:t xml:space="preserve"> to submit</w:t>
      </w:r>
      <w:r w:rsidRPr="00717093">
        <w:rPr>
          <w:rFonts w:asciiTheme="majorBidi" w:eastAsia="Arial Unicode MS" w:hAnsiTheme="majorBidi" w:cstheme="majorBidi"/>
          <w:sz w:val="24"/>
          <w:szCs w:val="24"/>
          <w:lang w:bidi="ar-SA"/>
        </w:rPr>
        <w:t xml:space="preserve"> a proposal for purchas</w:t>
      </w:r>
      <w:r w:rsidR="002B539E">
        <w:rPr>
          <w:rFonts w:asciiTheme="majorBidi" w:eastAsia="Arial Unicode MS" w:hAnsiTheme="majorBidi" w:cstheme="majorBidi"/>
          <w:sz w:val="24"/>
          <w:szCs w:val="24"/>
          <w:lang w:bidi="ar-SA"/>
        </w:rPr>
        <w:t>ing</w:t>
      </w:r>
      <w:r w:rsidRPr="00717093">
        <w:rPr>
          <w:rFonts w:asciiTheme="majorBidi" w:eastAsia="Arial Unicode MS" w:hAnsiTheme="majorBidi" w:cstheme="majorBidi"/>
          <w:sz w:val="24"/>
          <w:szCs w:val="24"/>
          <w:lang w:bidi="ar-SA"/>
        </w:rPr>
        <w:t xml:space="preserve"> </w:t>
      </w:r>
      <w:r w:rsidR="00E57687">
        <w:rPr>
          <w:rFonts w:asciiTheme="majorBidi" w:eastAsia="Arial Unicode MS" w:hAnsiTheme="majorBidi" w:cstheme="majorBidi"/>
          <w:sz w:val="24"/>
          <w:szCs w:val="24"/>
          <w:lang w:bidi="ar-SA"/>
        </w:rPr>
        <w:t xml:space="preserve">a </w:t>
      </w:r>
      <w:r w:rsidR="00533CC8">
        <w:rPr>
          <w:rFonts w:asciiTheme="majorBidi" w:eastAsia="Arial Unicode MS" w:hAnsiTheme="majorBidi" w:cstheme="majorBidi"/>
          <w:sz w:val="24"/>
          <w:szCs w:val="24"/>
          <w:lang w:bidi="ar-SA"/>
        </w:rPr>
        <w:t>_________</w:t>
      </w:r>
      <w:r w:rsidRPr="00717093">
        <w:rPr>
          <w:rFonts w:asciiTheme="majorBidi" w:eastAsia="Arial Unicode MS" w:hAnsiTheme="majorBidi" w:cstheme="majorBidi"/>
          <w:sz w:val="24"/>
          <w:szCs w:val="24"/>
          <w:lang w:bidi="ar-SA"/>
        </w:rPr>
        <w:t xml:space="preserve"> </w:t>
      </w:r>
      <w:r w:rsidR="001B5516" w:rsidRPr="00717093">
        <w:rPr>
          <w:rFonts w:asciiTheme="majorBidi" w:eastAsia="Arial Unicode MS" w:hAnsiTheme="majorBidi" w:cstheme="majorBidi"/>
          <w:sz w:val="24"/>
          <w:szCs w:val="24"/>
          <w:lang w:bidi="ar-SA"/>
        </w:rPr>
        <w:t>from</w:t>
      </w:r>
      <w:r w:rsidRPr="00717093">
        <w:rPr>
          <w:rFonts w:asciiTheme="majorBidi" w:eastAsia="Arial Unicode MS" w:hAnsiTheme="majorBidi" w:cstheme="majorBidi"/>
          <w:sz w:val="24"/>
          <w:szCs w:val="24"/>
          <w:lang w:bidi="ar-SA"/>
        </w:rPr>
        <w:t xml:space="preserve"> </w:t>
      </w:r>
      <w:r w:rsidR="00D627A2">
        <w:rPr>
          <w:rFonts w:asciiTheme="majorBidi" w:eastAsia="Arial Unicode MS" w:hAnsiTheme="majorBidi" w:cstheme="majorBidi"/>
          <w:sz w:val="24"/>
          <w:szCs w:val="24"/>
          <w:lang w:bidi="ar-SA"/>
        </w:rPr>
        <w:t>the Supplier</w:t>
      </w:r>
      <w:r w:rsidR="001B5516" w:rsidRPr="00717093">
        <w:rPr>
          <w:rFonts w:asciiTheme="majorBidi" w:eastAsia="Arial Unicode MS" w:hAnsiTheme="majorBidi" w:cstheme="majorBidi"/>
          <w:sz w:val="24"/>
          <w:szCs w:val="24"/>
          <w:lang w:bidi="ar-SA"/>
        </w:rPr>
        <w:t>, through the supervision of IMOD</w:t>
      </w:r>
      <w:r w:rsidRPr="00717093">
        <w:rPr>
          <w:rFonts w:asciiTheme="majorBidi" w:eastAsia="Arial Unicode MS" w:hAnsiTheme="majorBidi" w:cstheme="majorBidi"/>
          <w:sz w:val="24"/>
          <w:szCs w:val="24"/>
          <w:lang w:bidi="ar-SA"/>
        </w:rPr>
        <w:t xml:space="preserve">; </w:t>
      </w:r>
    </w:p>
    <w:p w14:paraId="528C7A2A" w14:textId="77777777" w:rsidR="002B539E" w:rsidRDefault="00C14AEC" w:rsidP="002B539E">
      <w:pPr>
        <w:bidi w:val="0"/>
        <w:ind w:left="1418" w:hanging="1418"/>
        <w:jc w:val="both"/>
        <w:rPr>
          <w:rFonts w:asciiTheme="majorBidi" w:eastAsia="Arial Unicode MS" w:hAnsiTheme="majorBidi" w:cstheme="majorBidi"/>
          <w:sz w:val="24"/>
          <w:szCs w:val="24"/>
          <w:lang w:bidi="ar-SA"/>
        </w:rPr>
      </w:pPr>
      <w:r w:rsidRPr="00717093">
        <w:rPr>
          <w:rFonts w:asciiTheme="majorBidi" w:eastAsia="Arial Unicode MS" w:hAnsiTheme="majorBidi" w:cstheme="majorBidi"/>
          <w:sz w:val="24"/>
          <w:szCs w:val="24"/>
          <w:lang w:bidi="ar-SA"/>
        </w:rPr>
        <w:t>Whereas</w:t>
      </w:r>
      <w:r w:rsidRPr="00717093">
        <w:rPr>
          <w:rFonts w:asciiTheme="majorBidi" w:eastAsia="Arial Unicode MS" w:hAnsiTheme="majorBidi" w:cstheme="majorBidi"/>
          <w:sz w:val="24"/>
          <w:szCs w:val="24"/>
          <w:lang w:bidi="ar-SA"/>
        </w:rPr>
        <w:tab/>
        <w:t xml:space="preserve">The Parties agree </w:t>
      </w:r>
      <w:r w:rsidR="002B539E">
        <w:rPr>
          <w:rFonts w:asciiTheme="majorBidi" w:eastAsia="Arial Unicode MS" w:hAnsiTheme="majorBidi" w:cstheme="majorBidi"/>
          <w:sz w:val="24"/>
          <w:szCs w:val="24"/>
          <w:lang w:bidi="ar-SA"/>
        </w:rPr>
        <w:t>that the purchasing process</w:t>
      </w:r>
      <w:r w:rsidR="001B5516" w:rsidRPr="00717093">
        <w:rPr>
          <w:rFonts w:asciiTheme="majorBidi" w:eastAsia="Arial Unicode MS" w:hAnsiTheme="majorBidi" w:cstheme="majorBidi"/>
          <w:sz w:val="24"/>
          <w:szCs w:val="24"/>
          <w:lang w:bidi="ar-SA"/>
        </w:rPr>
        <w:t xml:space="preserve"> will be divided into two agreements</w:t>
      </w:r>
      <w:r w:rsidR="00574BD4" w:rsidRPr="00717093">
        <w:rPr>
          <w:rFonts w:asciiTheme="majorBidi" w:eastAsia="Arial Unicode MS" w:hAnsiTheme="majorBidi" w:cstheme="majorBidi"/>
          <w:sz w:val="24"/>
          <w:szCs w:val="24"/>
          <w:lang w:bidi="ar-SA"/>
        </w:rPr>
        <w:t>:</w:t>
      </w:r>
      <w:r w:rsidR="002B539E">
        <w:rPr>
          <w:rFonts w:asciiTheme="majorBidi" w:eastAsia="Arial Unicode MS" w:hAnsiTheme="majorBidi" w:cstheme="majorBidi"/>
          <w:sz w:val="24"/>
          <w:szCs w:val="24"/>
          <w:lang w:bidi="ar-SA"/>
        </w:rPr>
        <w:t xml:space="preserve"> </w:t>
      </w:r>
    </w:p>
    <w:p w14:paraId="72378149" w14:textId="77777777" w:rsidR="001B5516" w:rsidRPr="00717093" w:rsidRDefault="002B539E" w:rsidP="00D627A2">
      <w:pPr>
        <w:bidi w:val="0"/>
        <w:ind w:left="1418"/>
        <w:jc w:val="both"/>
        <w:rPr>
          <w:rFonts w:asciiTheme="majorBidi" w:eastAsia="Arial Unicode MS" w:hAnsiTheme="majorBidi" w:cstheme="majorBidi"/>
          <w:sz w:val="24"/>
          <w:szCs w:val="24"/>
          <w:lang w:bidi="ar-SA"/>
        </w:rPr>
      </w:pPr>
      <w:r w:rsidRPr="00717093">
        <w:rPr>
          <w:rFonts w:asciiTheme="majorBidi" w:eastAsia="Arial Unicode MS" w:hAnsiTheme="majorBidi" w:cstheme="majorBidi"/>
          <w:sz w:val="24"/>
          <w:szCs w:val="24"/>
          <w:lang w:bidi="ar-SA"/>
        </w:rPr>
        <w:t>This</w:t>
      </w:r>
      <w:r w:rsidR="00574BD4" w:rsidRPr="00717093">
        <w:rPr>
          <w:rFonts w:asciiTheme="majorBidi" w:eastAsia="Arial Unicode MS" w:hAnsiTheme="majorBidi" w:cstheme="majorBidi"/>
          <w:sz w:val="24"/>
          <w:szCs w:val="24"/>
          <w:lang w:bidi="ar-SA"/>
        </w:rPr>
        <w:t xml:space="preserve"> </w:t>
      </w:r>
      <w:r w:rsidR="001C1D03">
        <w:rPr>
          <w:rFonts w:asciiTheme="majorBidi" w:eastAsia="Arial Unicode MS" w:hAnsiTheme="majorBidi" w:cstheme="majorBidi"/>
          <w:sz w:val="24"/>
          <w:szCs w:val="24"/>
          <w:lang w:bidi="ar-SA"/>
        </w:rPr>
        <w:t>IA</w:t>
      </w:r>
      <w:r w:rsidR="001B5516" w:rsidRPr="00717093">
        <w:rPr>
          <w:rFonts w:asciiTheme="majorBidi" w:eastAsia="Arial Unicode MS" w:hAnsiTheme="majorBidi" w:cstheme="majorBidi"/>
          <w:sz w:val="24"/>
          <w:szCs w:val="24"/>
          <w:lang w:bidi="ar-SA"/>
        </w:rPr>
        <w:t>,</w:t>
      </w:r>
      <w:r w:rsidR="00574BD4" w:rsidRPr="00717093">
        <w:rPr>
          <w:rFonts w:asciiTheme="majorBidi" w:eastAsia="Arial Unicode MS" w:hAnsiTheme="majorBidi" w:cstheme="majorBidi"/>
          <w:sz w:val="24"/>
          <w:szCs w:val="24"/>
          <w:lang w:bidi="ar-SA"/>
        </w:rPr>
        <w:t xml:space="preserve"> </w:t>
      </w:r>
      <w:r w:rsidR="001B5516" w:rsidRPr="00717093">
        <w:rPr>
          <w:rFonts w:asciiTheme="majorBidi" w:eastAsia="Arial Unicode MS" w:hAnsiTheme="majorBidi" w:cstheme="majorBidi"/>
          <w:sz w:val="24"/>
          <w:szCs w:val="24"/>
          <w:lang w:bidi="ar-SA"/>
        </w:rPr>
        <w:t>which will be used for</w:t>
      </w:r>
      <w:r>
        <w:rPr>
          <w:rFonts w:asciiTheme="majorBidi" w:eastAsia="Arial Unicode MS" w:hAnsiTheme="majorBidi" w:cstheme="majorBidi"/>
          <w:sz w:val="24"/>
          <w:szCs w:val="24"/>
          <w:lang w:bidi="ar-SA"/>
        </w:rPr>
        <w:t xml:space="preserve"> the purpose of </w:t>
      </w:r>
      <w:r w:rsidR="00574BD4" w:rsidRPr="00717093">
        <w:rPr>
          <w:rFonts w:asciiTheme="majorBidi" w:eastAsia="Arial Unicode MS" w:hAnsiTheme="majorBidi" w:cstheme="majorBidi"/>
          <w:sz w:val="24"/>
          <w:szCs w:val="24"/>
          <w:lang w:bidi="ar-SA"/>
        </w:rPr>
        <w:t xml:space="preserve">supervision </w:t>
      </w:r>
      <w:r w:rsidR="001B5516" w:rsidRPr="00717093">
        <w:rPr>
          <w:rFonts w:asciiTheme="majorBidi" w:eastAsia="Arial Unicode MS" w:hAnsiTheme="majorBidi" w:cstheme="majorBidi"/>
          <w:sz w:val="24"/>
          <w:szCs w:val="24"/>
          <w:lang w:bidi="ar-SA"/>
        </w:rPr>
        <w:t>a</w:t>
      </w:r>
      <w:r>
        <w:rPr>
          <w:rFonts w:asciiTheme="majorBidi" w:eastAsia="Arial Unicode MS" w:hAnsiTheme="majorBidi" w:cstheme="majorBidi"/>
          <w:sz w:val="24"/>
          <w:szCs w:val="24"/>
          <w:lang w:bidi="ar-SA"/>
        </w:rPr>
        <w:t>nd Commercial C</w:t>
      </w:r>
      <w:r w:rsidR="001B5516" w:rsidRPr="00717093">
        <w:rPr>
          <w:rFonts w:asciiTheme="majorBidi" w:eastAsia="Arial Unicode MS" w:hAnsiTheme="majorBidi" w:cstheme="majorBidi"/>
          <w:sz w:val="24"/>
          <w:szCs w:val="24"/>
          <w:lang w:bidi="ar-SA"/>
        </w:rPr>
        <w:t xml:space="preserve">ontract to be signed between </w:t>
      </w:r>
      <w:r w:rsidR="00D627A2">
        <w:rPr>
          <w:rFonts w:asciiTheme="majorBidi" w:eastAsia="Arial Unicode MS" w:hAnsiTheme="majorBidi" w:cstheme="majorBidi"/>
          <w:sz w:val="24"/>
          <w:szCs w:val="24"/>
          <w:lang w:bidi="ar-SA"/>
        </w:rPr>
        <w:t>MICITT</w:t>
      </w:r>
      <w:r>
        <w:rPr>
          <w:rFonts w:asciiTheme="majorBidi" w:eastAsia="Arial Unicode MS" w:hAnsiTheme="majorBidi" w:cstheme="majorBidi"/>
          <w:sz w:val="24"/>
          <w:szCs w:val="24"/>
          <w:lang w:bidi="ar-SA"/>
        </w:rPr>
        <w:t xml:space="preserve"> and the</w:t>
      </w:r>
      <w:r w:rsidR="001B5516" w:rsidRPr="00717093">
        <w:rPr>
          <w:rFonts w:asciiTheme="majorBidi" w:eastAsia="Arial Unicode MS" w:hAnsiTheme="majorBidi" w:cstheme="majorBidi"/>
          <w:sz w:val="24"/>
          <w:szCs w:val="24"/>
          <w:lang w:bidi="ar-SA"/>
        </w:rPr>
        <w:t xml:space="preserve"> </w:t>
      </w:r>
      <w:r w:rsidR="00D627A2">
        <w:rPr>
          <w:rFonts w:asciiTheme="majorBidi" w:eastAsia="Arial Unicode MS" w:hAnsiTheme="majorBidi" w:cstheme="majorBidi"/>
          <w:sz w:val="24"/>
          <w:szCs w:val="24"/>
          <w:lang w:bidi="ar-SA"/>
        </w:rPr>
        <w:t xml:space="preserve">Supplier </w:t>
      </w:r>
      <w:r w:rsidR="001C1D03" w:rsidRPr="00717093">
        <w:rPr>
          <w:rFonts w:asciiTheme="majorBidi" w:hAnsiTheme="majorBidi" w:cstheme="majorBidi"/>
          <w:sz w:val="24"/>
          <w:szCs w:val="24"/>
        </w:rPr>
        <w:t>(hereinafter referred to as: "</w:t>
      </w:r>
      <w:r w:rsidR="001C1D03">
        <w:rPr>
          <w:rFonts w:asciiTheme="majorBidi" w:hAnsiTheme="majorBidi" w:cstheme="majorBidi"/>
          <w:sz w:val="24"/>
          <w:szCs w:val="24"/>
        </w:rPr>
        <w:t>the Contract</w:t>
      </w:r>
      <w:r w:rsidR="001C1D03" w:rsidRPr="00717093">
        <w:rPr>
          <w:rFonts w:asciiTheme="majorBidi" w:hAnsiTheme="majorBidi" w:cstheme="majorBidi"/>
          <w:sz w:val="24"/>
          <w:szCs w:val="24"/>
        </w:rPr>
        <w:t xml:space="preserve">")   </w:t>
      </w:r>
    </w:p>
    <w:p w14:paraId="5667BA2A" w14:textId="77777777" w:rsidR="001B5516" w:rsidRPr="00717093" w:rsidRDefault="001B5516" w:rsidP="001B5516">
      <w:pPr>
        <w:pStyle w:val="a"/>
        <w:spacing w:before="0" w:beforeAutospacing="0" w:after="0" w:afterAutospacing="0"/>
        <w:jc w:val="both"/>
        <w:rPr>
          <w:rFonts w:asciiTheme="majorBidi" w:hAnsiTheme="majorBidi" w:cstheme="majorBidi"/>
        </w:rPr>
      </w:pPr>
    </w:p>
    <w:p w14:paraId="645DC5C8" w14:textId="77777777" w:rsidR="00166D39" w:rsidRPr="00717093" w:rsidRDefault="002B539E" w:rsidP="001B5516">
      <w:pPr>
        <w:pStyle w:val="a"/>
        <w:spacing w:before="0" w:beforeAutospacing="0" w:after="0" w:afterAutospacing="0"/>
        <w:jc w:val="both"/>
        <w:rPr>
          <w:rFonts w:asciiTheme="majorBidi" w:hAnsiTheme="majorBidi" w:cstheme="majorBidi"/>
        </w:rPr>
      </w:pPr>
      <w:r>
        <w:rPr>
          <w:rFonts w:asciiTheme="majorBidi" w:hAnsiTheme="majorBidi" w:cstheme="majorBidi"/>
        </w:rPr>
        <w:t>Therefore t</w:t>
      </w:r>
      <w:r w:rsidR="00166D39" w:rsidRPr="00717093">
        <w:rPr>
          <w:rFonts w:asciiTheme="majorBidi" w:hAnsiTheme="majorBidi" w:cstheme="majorBidi"/>
        </w:rPr>
        <w:t xml:space="preserve">he IMOD and </w:t>
      </w:r>
      <w:r w:rsidR="00D627A2">
        <w:rPr>
          <w:rFonts w:asciiTheme="majorBidi" w:hAnsiTheme="majorBidi" w:cstheme="majorBidi"/>
        </w:rPr>
        <w:t>MICITT</w:t>
      </w:r>
      <w:r w:rsidR="00166D39" w:rsidRPr="00717093">
        <w:rPr>
          <w:rFonts w:asciiTheme="majorBidi" w:hAnsiTheme="majorBidi" w:cstheme="majorBidi"/>
        </w:rPr>
        <w:t xml:space="preserve"> have reached the following understanding:  </w:t>
      </w:r>
    </w:p>
    <w:p w14:paraId="7C797267" w14:textId="77777777" w:rsidR="00166D39" w:rsidRPr="00717093" w:rsidRDefault="00166D39" w:rsidP="00C14AEC">
      <w:pPr>
        <w:bidi w:val="0"/>
        <w:jc w:val="both"/>
        <w:rPr>
          <w:rFonts w:asciiTheme="majorBidi" w:hAnsiTheme="majorBidi" w:cstheme="majorBidi"/>
        </w:rPr>
      </w:pPr>
    </w:p>
    <w:p w14:paraId="5A26D712" w14:textId="77777777" w:rsidR="00C14AEC" w:rsidRPr="00717093" w:rsidRDefault="00C14AEC" w:rsidP="00C14AEC">
      <w:pPr>
        <w:tabs>
          <w:tab w:val="left" w:pos="720"/>
          <w:tab w:val="left" w:pos="1320"/>
          <w:tab w:val="left" w:pos="1800"/>
          <w:tab w:val="left" w:pos="2400"/>
        </w:tabs>
        <w:bidi w:val="0"/>
        <w:spacing w:line="240" w:lineRule="auto"/>
        <w:contextualSpacing/>
        <w:rPr>
          <w:rFonts w:asciiTheme="majorBidi" w:hAnsiTheme="majorBidi" w:cstheme="majorBidi"/>
        </w:rPr>
      </w:pPr>
    </w:p>
    <w:p w14:paraId="1F15BEE8" w14:textId="77777777" w:rsidR="00574BD4" w:rsidRPr="00717093" w:rsidRDefault="00574BD4" w:rsidP="00574BD4">
      <w:pPr>
        <w:tabs>
          <w:tab w:val="left" w:pos="720"/>
          <w:tab w:val="left" w:pos="1320"/>
          <w:tab w:val="left" w:pos="1800"/>
          <w:tab w:val="left" w:pos="2400"/>
        </w:tabs>
        <w:bidi w:val="0"/>
        <w:spacing w:line="240" w:lineRule="auto"/>
        <w:contextualSpacing/>
        <w:rPr>
          <w:rFonts w:asciiTheme="majorBidi" w:hAnsiTheme="majorBidi" w:cstheme="majorBidi"/>
        </w:rPr>
      </w:pPr>
    </w:p>
    <w:p w14:paraId="20499D4E" w14:textId="77777777" w:rsidR="00574BD4" w:rsidRPr="00717093" w:rsidRDefault="00574BD4" w:rsidP="00574BD4">
      <w:pPr>
        <w:tabs>
          <w:tab w:val="left" w:pos="720"/>
          <w:tab w:val="left" w:pos="1320"/>
          <w:tab w:val="left" w:pos="1800"/>
          <w:tab w:val="left" w:pos="2400"/>
        </w:tabs>
        <w:bidi w:val="0"/>
        <w:spacing w:line="240" w:lineRule="auto"/>
        <w:contextualSpacing/>
        <w:rPr>
          <w:rFonts w:asciiTheme="majorBidi" w:hAnsiTheme="majorBidi" w:cstheme="majorBidi"/>
        </w:rPr>
      </w:pPr>
    </w:p>
    <w:p w14:paraId="432476B4" w14:textId="77777777" w:rsidR="00574BD4" w:rsidRPr="00717093" w:rsidRDefault="00574BD4" w:rsidP="00574BD4">
      <w:pPr>
        <w:tabs>
          <w:tab w:val="left" w:pos="720"/>
          <w:tab w:val="left" w:pos="1320"/>
          <w:tab w:val="left" w:pos="1800"/>
          <w:tab w:val="left" w:pos="2400"/>
        </w:tabs>
        <w:bidi w:val="0"/>
        <w:spacing w:line="240" w:lineRule="auto"/>
        <w:contextualSpacing/>
        <w:rPr>
          <w:rFonts w:asciiTheme="majorBidi" w:hAnsiTheme="majorBidi" w:cstheme="majorBidi"/>
        </w:rPr>
      </w:pPr>
    </w:p>
    <w:p w14:paraId="68EAA829" w14:textId="77777777" w:rsidR="00574BD4" w:rsidRPr="00717093" w:rsidRDefault="00574BD4" w:rsidP="00574BD4">
      <w:pPr>
        <w:tabs>
          <w:tab w:val="left" w:pos="720"/>
          <w:tab w:val="left" w:pos="1320"/>
          <w:tab w:val="left" w:pos="1800"/>
          <w:tab w:val="left" w:pos="2400"/>
        </w:tabs>
        <w:bidi w:val="0"/>
        <w:spacing w:line="240" w:lineRule="auto"/>
        <w:contextualSpacing/>
        <w:rPr>
          <w:rFonts w:asciiTheme="majorBidi" w:hAnsiTheme="majorBidi" w:cstheme="majorBidi"/>
        </w:rPr>
      </w:pPr>
    </w:p>
    <w:p w14:paraId="0D4225C2" w14:textId="77777777" w:rsidR="00574BD4" w:rsidRPr="00717093" w:rsidRDefault="00574BD4" w:rsidP="00574BD4">
      <w:pPr>
        <w:tabs>
          <w:tab w:val="left" w:pos="720"/>
          <w:tab w:val="left" w:pos="1320"/>
          <w:tab w:val="left" w:pos="1800"/>
          <w:tab w:val="left" w:pos="2400"/>
        </w:tabs>
        <w:bidi w:val="0"/>
        <w:spacing w:line="240" w:lineRule="auto"/>
        <w:contextualSpacing/>
        <w:rPr>
          <w:rFonts w:asciiTheme="majorBidi" w:hAnsiTheme="majorBidi" w:cstheme="majorBidi"/>
        </w:rPr>
      </w:pPr>
    </w:p>
    <w:p w14:paraId="3DAF366E" w14:textId="77777777" w:rsidR="00574BD4" w:rsidRPr="00717093" w:rsidRDefault="00574BD4" w:rsidP="00574BD4">
      <w:pPr>
        <w:tabs>
          <w:tab w:val="left" w:pos="720"/>
          <w:tab w:val="left" w:pos="1320"/>
          <w:tab w:val="left" w:pos="1800"/>
          <w:tab w:val="left" w:pos="2400"/>
        </w:tabs>
        <w:bidi w:val="0"/>
        <w:spacing w:line="240" w:lineRule="auto"/>
        <w:contextualSpacing/>
        <w:rPr>
          <w:rFonts w:asciiTheme="majorBidi" w:hAnsiTheme="majorBidi" w:cstheme="majorBidi"/>
        </w:rPr>
      </w:pPr>
    </w:p>
    <w:p w14:paraId="05C7E139" w14:textId="77777777" w:rsidR="00574BD4" w:rsidRPr="00717093" w:rsidRDefault="00574BD4" w:rsidP="00574BD4">
      <w:pPr>
        <w:tabs>
          <w:tab w:val="left" w:pos="720"/>
          <w:tab w:val="left" w:pos="1320"/>
          <w:tab w:val="left" w:pos="1800"/>
          <w:tab w:val="left" w:pos="2400"/>
        </w:tabs>
        <w:bidi w:val="0"/>
        <w:spacing w:line="240" w:lineRule="auto"/>
        <w:contextualSpacing/>
        <w:rPr>
          <w:rFonts w:asciiTheme="majorBidi" w:hAnsiTheme="majorBidi" w:cstheme="majorBidi"/>
        </w:rPr>
      </w:pPr>
    </w:p>
    <w:p w14:paraId="6017F137" w14:textId="77777777" w:rsidR="00574BD4" w:rsidRPr="00717093" w:rsidRDefault="00574BD4" w:rsidP="00574BD4">
      <w:pPr>
        <w:tabs>
          <w:tab w:val="left" w:pos="720"/>
          <w:tab w:val="left" w:pos="1320"/>
          <w:tab w:val="left" w:pos="1800"/>
          <w:tab w:val="left" w:pos="2400"/>
        </w:tabs>
        <w:bidi w:val="0"/>
        <w:spacing w:line="240" w:lineRule="auto"/>
        <w:contextualSpacing/>
        <w:rPr>
          <w:rFonts w:asciiTheme="majorBidi" w:hAnsiTheme="majorBidi" w:cstheme="majorBidi"/>
        </w:rPr>
      </w:pPr>
    </w:p>
    <w:p w14:paraId="118DBCF3" w14:textId="77777777" w:rsidR="00574BD4" w:rsidRPr="00717093" w:rsidRDefault="00574BD4" w:rsidP="00574BD4">
      <w:pPr>
        <w:tabs>
          <w:tab w:val="left" w:pos="720"/>
          <w:tab w:val="left" w:pos="1320"/>
          <w:tab w:val="left" w:pos="1800"/>
          <w:tab w:val="left" w:pos="2400"/>
        </w:tabs>
        <w:bidi w:val="0"/>
        <w:spacing w:line="240" w:lineRule="auto"/>
        <w:contextualSpacing/>
        <w:rPr>
          <w:rFonts w:asciiTheme="majorBidi" w:hAnsiTheme="majorBidi" w:cstheme="majorBidi"/>
        </w:rPr>
      </w:pPr>
    </w:p>
    <w:p w14:paraId="77F9308C" w14:textId="77777777" w:rsidR="00574BD4" w:rsidRDefault="00574BD4" w:rsidP="00574BD4">
      <w:pPr>
        <w:tabs>
          <w:tab w:val="left" w:pos="720"/>
          <w:tab w:val="left" w:pos="1320"/>
          <w:tab w:val="left" w:pos="1800"/>
          <w:tab w:val="left" w:pos="2400"/>
        </w:tabs>
        <w:bidi w:val="0"/>
        <w:spacing w:line="240" w:lineRule="auto"/>
        <w:contextualSpacing/>
        <w:rPr>
          <w:rFonts w:asciiTheme="majorBidi" w:hAnsiTheme="majorBidi" w:cstheme="majorBidi"/>
        </w:rPr>
      </w:pPr>
    </w:p>
    <w:p w14:paraId="2402EA8A" w14:textId="77777777" w:rsidR="00533CC8" w:rsidRDefault="00533CC8" w:rsidP="00533CC8">
      <w:pPr>
        <w:tabs>
          <w:tab w:val="left" w:pos="720"/>
          <w:tab w:val="left" w:pos="1320"/>
          <w:tab w:val="left" w:pos="1800"/>
          <w:tab w:val="left" w:pos="2400"/>
        </w:tabs>
        <w:bidi w:val="0"/>
        <w:spacing w:line="240" w:lineRule="auto"/>
        <w:contextualSpacing/>
        <w:rPr>
          <w:rFonts w:asciiTheme="majorBidi" w:hAnsiTheme="majorBidi" w:cstheme="majorBidi"/>
        </w:rPr>
      </w:pPr>
    </w:p>
    <w:p w14:paraId="1EEC8448" w14:textId="77777777" w:rsidR="00533CC8" w:rsidRDefault="00533CC8" w:rsidP="00533CC8">
      <w:pPr>
        <w:tabs>
          <w:tab w:val="left" w:pos="720"/>
          <w:tab w:val="left" w:pos="1320"/>
          <w:tab w:val="left" w:pos="1800"/>
          <w:tab w:val="left" w:pos="2400"/>
        </w:tabs>
        <w:bidi w:val="0"/>
        <w:spacing w:line="240" w:lineRule="auto"/>
        <w:contextualSpacing/>
        <w:rPr>
          <w:rFonts w:asciiTheme="majorBidi" w:hAnsiTheme="majorBidi" w:cstheme="majorBidi"/>
        </w:rPr>
      </w:pPr>
    </w:p>
    <w:p w14:paraId="729B70F4" w14:textId="77777777" w:rsidR="00533CC8" w:rsidRDefault="00533CC8" w:rsidP="00533CC8">
      <w:pPr>
        <w:tabs>
          <w:tab w:val="left" w:pos="720"/>
          <w:tab w:val="left" w:pos="1320"/>
          <w:tab w:val="left" w:pos="1800"/>
          <w:tab w:val="left" w:pos="2400"/>
        </w:tabs>
        <w:bidi w:val="0"/>
        <w:spacing w:line="240" w:lineRule="auto"/>
        <w:contextualSpacing/>
        <w:rPr>
          <w:rFonts w:asciiTheme="majorBidi" w:hAnsiTheme="majorBidi" w:cstheme="majorBidi"/>
        </w:rPr>
      </w:pPr>
    </w:p>
    <w:p w14:paraId="504946B0" w14:textId="77777777" w:rsidR="00533CC8" w:rsidRDefault="00533CC8" w:rsidP="00533CC8">
      <w:pPr>
        <w:tabs>
          <w:tab w:val="left" w:pos="720"/>
          <w:tab w:val="left" w:pos="1320"/>
          <w:tab w:val="left" w:pos="1800"/>
          <w:tab w:val="left" w:pos="2400"/>
        </w:tabs>
        <w:bidi w:val="0"/>
        <w:spacing w:line="240" w:lineRule="auto"/>
        <w:contextualSpacing/>
        <w:rPr>
          <w:rFonts w:asciiTheme="majorBidi" w:hAnsiTheme="majorBidi" w:cstheme="majorBidi"/>
        </w:rPr>
      </w:pPr>
    </w:p>
    <w:p w14:paraId="2629A621" w14:textId="77777777" w:rsidR="00533CC8" w:rsidRDefault="00533CC8" w:rsidP="00533CC8">
      <w:pPr>
        <w:tabs>
          <w:tab w:val="left" w:pos="720"/>
          <w:tab w:val="left" w:pos="1320"/>
          <w:tab w:val="left" w:pos="1800"/>
          <w:tab w:val="left" w:pos="2400"/>
        </w:tabs>
        <w:bidi w:val="0"/>
        <w:spacing w:line="240" w:lineRule="auto"/>
        <w:contextualSpacing/>
        <w:rPr>
          <w:rFonts w:asciiTheme="majorBidi" w:hAnsiTheme="majorBidi" w:cstheme="majorBidi"/>
        </w:rPr>
      </w:pPr>
    </w:p>
    <w:p w14:paraId="26D711D0" w14:textId="77777777" w:rsidR="00533CC8" w:rsidRDefault="00533CC8" w:rsidP="00533CC8">
      <w:pPr>
        <w:tabs>
          <w:tab w:val="left" w:pos="720"/>
          <w:tab w:val="left" w:pos="1320"/>
          <w:tab w:val="left" w:pos="1800"/>
          <w:tab w:val="left" w:pos="2400"/>
        </w:tabs>
        <w:bidi w:val="0"/>
        <w:spacing w:line="240" w:lineRule="auto"/>
        <w:contextualSpacing/>
        <w:rPr>
          <w:rFonts w:asciiTheme="majorBidi" w:hAnsiTheme="majorBidi" w:cstheme="majorBidi"/>
        </w:rPr>
      </w:pPr>
    </w:p>
    <w:p w14:paraId="23D31987" w14:textId="77777777" w:rsidR="00533CC8" w:rsidRDefault="00533CC8" w:rsidP="00533CC8">
      <w:pPr>
        <w:tabs>
          <w:tab w:val="left" w:pos="720"/>
          <w:tab w:val="left" w:pos="1320"/>
          <w:tab w:val="left" w:pos="1800"/>
          <w:tab w:val="left" w:pos="2400"/>
        </w:tabs>
        <w:bidi w:val="0"/>
        <w:spacing w:line="240" w:lineRule="auto"/>
        <w:contextualSpacing/>
        <w:rPr>
          <w:rFonts w:asciiTheme="majorBidi" w:hAnsiTheme="majorBidi" w:cstheme="majorBidi"/>
        </w:rPr>
      </w:pPr>
    </w:p>
    <w:p w14:paraId="74871606" w14:textId="77777777" w:rsidR="00533CC8" w:rsidRPr="00717093" w:rsidRDefault="00533CC8" w:rsidP="00533CC8">
      <w:pPr>
        <w:tabs>
          <w:tab w:val="left" w:pos="720"/>
          <w:tab w:val="left" w:pos="1320"/>
          <w:tab w:val="left" w:pos="1800"/>
          <w:tab w:val="left" w:pos="2400"/>
        </w:tabs>
        <w:bidi w:val="0"/>
        <w:spacing w:line="240" w:lineRule="auto"/>
        <w:contextualSpacing/>
        <w:rPr>
          <w:rFonts w:asciiTheme="majorBidi" w:hAnsiTheme="majorBidi" w:cstheme="majorBidi"/>
        </w:rPr>
      </w:pPr>
    </w:p>
    <w:p w14:paraId="7BC16204" w14:textId="77777777" w:rsidR="00574BD4" w:rsidRPr="00717093" w:rsidRDefault="00574BD4" w:rsidP="00574BD4">
      <w:pPr>
        <w:tabs>
          <w:tab w:val="left" w:pos="720"/>
          <w:tab w:val="left" w:pos="1320"/>
          <w:tab w:val="left" w:pos="1800"/>
          <w:tab w:val="left" w:pos="2400"/>
        </w:tabs>
        <w:bidi w:val="0"/>
        <w:spacing w:line="240" w:lineRule="auto"/>
        <w:contextualSpacing/>
        <w:rPr>
          <w:rFonts w:asciiTheme="majorBidi" w:hAnsiTheme="majorBidi" w:cstheme="majorBidi"/>
        </w:rPr>
      </w:pPr>
    </w:p>
    <w:p w14:paraId="4FE0108D" w14:textId="77777777" w:rsidR="001C1D03" w:rsidRPr="00717093" w:rsidRDefault="001C1D03" w:rsidP="001C1D03">
      <w:pPr>
        <w:tabs>
          <w:tab w:val="left" w:pos="720"/>
          <w:tab w:val="left" w:pos="1320"/>
          <w:tab w:val="left" w:pos="1800"/>
          <w:tab w:val="left" w:pos="2400"/>
        </w:tabs>
        <w:bidi w:val="0"/>
        <w:spacing w:line="240" w:lineRule="auto"/>
        <w:contextualSpacing/>
        <w:rPr>
          <w:rFonts w:asciiTheme="majorBidi" w:hAnsiTheme="majorBidi" w:cstheme="majorBidi"/>
          <w:sz w:val="24"/>
        </w:rPr>
      </w:pPr>
    </w:p>
    <w:p w14:paraId="61E7D147" w14:textId="77777777" w:rsidR="00C14AEC" w:rsidRPr="00717093" w:rsidRDefault="00C14AEC" w:rsidP="00C14AEC">
      <w:pPr>
        <w:bidi w:val="0"/>
        <w:jc w:val="both"/>
        <w:rPr>
          <w:rFonts w:asciiTheme="majorBidi" w:hAnsiTheme="majorBidi" w:cstheme="majorBidi"/>
          <w:b/>
          <w:sz w:val="24"/>
          <w:szCs w:val="24"/>
          <w:u w:val="single"/>
        </w:rPr>
      </w:pPr>
      <w:r w:rsidRPr="00717093">
        <w:rPr>
          <w:rFonts w:asciiTheme="majorBidi" w:hAnsiTheme="majorBidi" w:cstheme="majorBidi"/>
          <w:b/>
          <w:sz w:val="24"/>
          <w:szCs w:val="24"/>
          <w:u w:val="single"/>
        </w:rPr>
        <w:lastRenderedPageBreak/>
        <w:t xml:space="preserve">ARTICLE 1- </w:t>
      </w:r>
      <w:r w:rsidRPr="00717093">
        <w:rPr>
          <w:rFonts w:asciiTheme="majorBidi" w:hAnsiTheme="majorBidi" w:cstheme="majorBidi"/>
          <w:b/>
          <w:sz w:val="24"/>
          <w:szCs w:val="24"/>
          <w:u w:val="single"/>
        </w:rPr>
        <w:tab/>
      </w:r>
      <w:r w:rsidRPr="00717093">
        <w:rPr>
          <w:rFonts w:asciiTheme="majorBidi" w:hAnsiTheme="majorBidi" w:cstheme="majorBidi"/>
          <w:b/>
          <w:color w:val="000000" w:themeColor="text1"/>
          <w:sz w:val="24"/>
          <w:u w:val="single"/>
        </w:rPr>
        <w:t>PURPOSE AND SCOPE</w:t>
      </w:r>
    </w:p>
    <w:p w14:paraId="15548BC1" w14:textId="77777777" w:rsidR="00C14AEC" w:rsidRPr="00717093" w:rsidRDefault="00C14AEC" w:rsidP="00C14AEC">
      <w:pPr>
        <w:bidi w:val="0"/>
        <w:spacing w:after="0" w:line="240" w:lineRule="auto"/>
        <w:contextualSpacing/>
        <w:jc w:val="center"/>
        <w:rPr>
          <w:rFonts w:asciiTheme="majorBidi" w:hAnsiTheme="majorBidi" w:cstheme="majorBidi"/>
          <w:b/>
          <w:color w:val="000000" w:themeColor="text1"/>
          <w:sz w:val="24"/>
        </w:rPr>
      </w:pPr>
    </w:p>
    <w:p w14:paraId="6782215C" w14:textId="209AAC5F" w:rsidR="00C14AEC" w:rsidRPr="001C1D03" w:rsidRDefault="00C14AEC" w:rsidP="00533CC8">
      <w:pPr>
        <w:pStyle w:val="Prrafodelista"/>
        <w:numPr>
          <w:ilvl w:val="0"/>
          <w:numId w:val="7"/>
        </w:numPr>
        <w:ind w:hanging="720"/>
        <w:jc w:val="both"/>
        <w:rPr>
          <w:rFonts w:asciiTheme="majorBidi" w:hAnsiTheme="majorBidi" w:cstheme="majorBidi"/>
          <w:color w:val="000000" w:themeColor="text1"/>
          <w:sz w:val="24"/>
          <w:szCs w:val="24"/>
          <w:lang w:val="en-US"/>
        </w:rPr>
      </w:pPr>
      <w:r w:rsidRPr="001C1D03">
        <w:rPr>
          <w:rFonts w:asciiTheme="majorBidi" w:hAnsiTheme="majorBidi" w:cstheme="majorBidi"/>
          <w:color w:val="000000" w:themeColor="text1"/>
          <w:sz w:val="24"/>
          <w:szCs w:val="24"/>
          <w:lang w:val="en-US"/>
        </w:rPr>
        <w:t>The objective</w:t>
      </w:r>
      <w:r w:rsidR="002B539E">
        <w:rPr>
          <w:rFonts w:asciiTheme="majorBidi" w:hAnsiTheme="majorBidi" w:cstheme="majorBidi"/>
          <w:color w:val="000000" w:themeColor="text1"/>
          <w:sz w:val="24"/>
          <w:szCs w:val="24"/>
          <w:lang w:val="en-US"/>
        </w:rPr>
        <w:t xml:space="preserve"> of</w:t>
      </w:r>
      <w:r w:rsidRPr="001C1D03">
        <w:rPr>
          <w:rFonts w:asciiTheme="majorBidi" w:hAnsiTheme="majorBidi" w:cstheme="majorBidi"/>
          <w:color w:val="000000" w:themeColor="text1"/>
          <w:sz w:val="24"/>
          <w:szCs w:val="24"/>
          <w:lang w:val="en-US"/>
        </w:rPr>
        <w:t xml:space="preserve"> this </w:t>
      </w:r>
      <w:r w:rsidR="00574BD4" w:rsidRPr="001C1D03">
        <w:rPr>
          <w:rFonts w:asciiTheme="majorBidi" w:hAnsiTheme="majorBidi" w:cstheme="majorBidi"/>
          <w:color w:val="000000" w:themeColor="text1"/>
          <w:sz w:val="24"/>
          <w:szCs w:val="24"/>
          <w:lang w:val="en-US"/>
        </w:rPr>
        <w:t>IA</w:t>
      </w:r>
      <w:r w:rsidRPr="001C1D03">
        <w:rPr>
          <w:rFonts w:asciiTheme="majorBidi" w:hAnsiTheme="majorBidi" w:cstheme="majorBidi"/>
          <w:color w:val="000000" w:themeColor="text1"/>
          <w:sz w:val="24"/>
          <w:szCs w:val="24"/>
          <w:lang w:val="en-US"/>
        </w:rPr>
        <w:t xml:space="preserve"> is to provide a framework for the supply and delivery of </w:t>
      </w:r>
      <w:r w:rsidR="00E57687">
        <w:rPr>
          <w:rFonts w:asciiTheme="majorBidi" w:hAnsiTheme="majorBidi" w:cstheme="majorBidi"/>
          <w:color w:val="000000" w:themeColor="text1"/>
          <w:sz w:val="24"/>
          <w:szCs w:val="24"/>
          <w:lang w:val="en-US"/>
        </w:rPr>
        <w:t xml:space="preserve">a </w:t>
      </w:r>
      <w:r w:rsidR="00533CC8">
        <w:rPr>
          <w:rFonts w:asciiTheme="majorBidi" w:hAnsiTheme="majorBidi" w:cstheme="majorBidi"/>
          <w:color w:val="000000" w:themeColor="text1"/>
          <w:sz w:val="24"/>
          <w:szCs w:val="24"/>
          <w:lang w:val="en-US"/>
        </w:rPr>
        <w:t>______</w:t>
      </w:r>
      <w:r w:rsidR="00E57687" w:rsidRPr="001C1D03">
        <w:rPr>
          <w:rFonts w:asciiTheme="majorBidi" w:hAnsiTheme="majorBidi" w:cstheme="majorBidi"/>
          <w:color w:val="000000" w:themeColor="text1"/>
          <w:sz w:val="24"/>
          <w:szCs w:val="24"/>
          <w:lang w:val="en-US"/>
        </w:rPr>
        <w:t xml:space="preserve"> </w:t>
      </w:r>
      <w:r w:rsidRPr="001C1D03">
        <w:rPr>
          <w:rFonts w:asciiTheme="majorBidi" w:hAnsiTheme="majorBidi" w:cstheme="majorBidi"/>
          <w:color w:val="000000" w:themeColor="text1"/>
          <w:sz w:val="24"/>
          <w:szCs w:val="24"/>
          <w:lang w:val="en-US"/>
        </w:rPr>
        <w:t xml:space="preserve">for the </w:t>
      </w:r>
      <w:r w:rsidR="00D627A2">
        <w:rPr>
          <w:rFonts w:asciiTheme="majorBidi" w:eastAsia="Arial Unicode MS" w:hAnsiTheme="majorBidi" w:cstheme="majorBidi"/>
          <w:sz w:val="24"/>
          <w:szCs w:val="24"/>
          <w:lang w:val="en-US"/>
        </w:rPr>
        <w:t>MICITT</w:t>
      </w:r>
      <w:r w:rsidRPr="001C1D03">
        <w:rPr>
          <w:rFonts w:asciiTheme="majorBidi" w:hAnsiTheme="majorBidi" w:cstheme="majorBidi"/>
          <w:color w:val="000000" w:themeColor="text1"/>
          <w:sz w:val="24"/>
          <w:szCs w:val="24"/>
          <w:lang w:val="en-US"/>
        </w:rPr>
        <w:t xml:space="preserve"> in order to ensure the sustained and uninterrupted performance of the </w:t>
      </w:r>
      <w:r w:rsidR="001C1D03" w:rsidRPr="001C1D03">
        <w:rPr>
          <w:rFonts w:asciiTheme="majorBidi" w:hAnsiTheme="majorBidi" w:cstheme="majorBidi"/>
          <w:color w:val="000000" w:themeColor="text1"/>
          <w:sz w:val="24"/>
          <w:szCs w:val="24"/>
          <w:lang w:val="en-US"/>
        </w:rPr>
        <w:t xml:space="preserve">Contract </w:t>
      </w:r>
      <w:r w:rsidR="001C1D03" w:rsidRPr="001C1D03">
        <w:rPr>
          <w:rFonts w:asciiTheme="majorBidi" w:hAnsiTheme="majorBidi" w:cstheme="majorBidi"/>
          <w:sz w:val="24"/>
          <w:szCs w:val="24"/>
          <w:lang w:val="en-US"/>
        </w:rPr>
        <w:t>according to the terms and conditions established in the</w:t>
      </w:r>
      <w:r w:rsidR="001C1D03" w:rsidRPr="001C1D03">
        <w:rPr>
          <w:rFonts w:asciiTheme="majorBidi" w:hAnsiTheme="majorBidi" w:cstheme="majorBidi"/>
          <w:color w:val="000000" w:themeColor="text1"/>
          <w:sz w:val="24"/>
          <w:szCs w:val="24"/>
          <w:lang w:val="en-US"/>
        </w:rPr>
        <w:t xml:space="preserve"> </w:t>
      </w:r>
      <w:r w:rsidRPr="001C1D03">
        <w:rPr>
          <w:rFonts w:asciiTheme="majorBidi" w:hAnsiTheme="majorBidi" w:cstheme="majorBidi"/>
          <w:color w:val="000000" w:themeColor="text1"/>
          <w:sz w:val="24"/>
          <w:szCs w:val="24"/>
          <w:lang w:val="en-US"/>
        </w:rPr>
        <w:t xml:space="preserve">Contract to be signed between </w:t>
      </w:r>
      <w:r w:rsidR="00536AA4">
        <w:rPr>
          <w:rFonts w:asciiTheme="majorBidi" w:hAnsiTheme="majorBidi" w:cstheme="majorBidi"/>
          <w:color w:val="000000" w:themeColor="text1"/>
          <w:sz w:val="24"/>
          <w:szCs w:val="24"/>
          <w:lang w:val="en-US"/>
        </w:rPr>
        <w:t>MICITT</w:t>
      </w:r>
      <w:r w:rsidRPr="001C1D03">
        <w:rPr>
          <w:rFonts w:asciiTheme="majorBidi" w:hAnsiTheme="majorBidi" w:cstheme="majorBidi"/>
          <w:color w:val="000000" w:themeColor="text1"/>
          <w:sz w:val="24"/>
          <w:szCs w:val="24"/>
          <w:lang w:val="en-US"/>
        </w:rPr>
        <w:t xml:space="preserve"> and the</w:t>
      </w:r>
      <w:r w:rsidR="001C1D03" w:rsidRPr="001C1D03">
        <w:rPr>
          <w:rFonts w:asciiTheme="majorBidi" w:hAnsiTheme="majorBidi" w:cstheme="majorBidi"/>
          <w:color w:val="000000" w:themeColor="text1"/>
          <w:sz w:val="24"/>
          <w:szCs w:val="24"/>
          <w:lang w:val="en-US"/>
        </w:rPr>
        <w:t xml:space="preserve"> Supplier</w:t>
      </w:r>
      <w:r w:rsidRPr="001C1D03">
        <w:rPr>
          <w:rFonts w:asciiTheme="majorBidi" w:hAnsiTheme="majorBidi" w:cstheme="majorBidi"/>
          <w:color w:val="000000" w:themeColor="text1"/>
          <w:sz w:val="24"/>
          <w:szCs w:val="24"/>
          <w:lang w:val="en-US"/>
        </w:rPr>
        <w:t>.</w:t>
      </w:r>
    </w:p>
    <w:p w14:paraId="0646B3BF" w14:textId="77777777" w:rsidR="00574BD4" w:rsidRPr="001C1D03" w:rsidRDefault="00574BD4" w:rsidP="00574BD4">
      <w:pPr>
        <w:pStyle w:val="Prrafodelista"/>
        <w:jc w:val="both"/>
        <w:rPr>
          <w:rFonts w:asciiTheme="majorBidi" w:hAnsiTheme="majorBidi" w:cstheme="majorBidi"/>
          <w:sz w:val="24"/>
          <w:szCs w:val="24"/>
          <w:lang w:val="en-US"/>
        </w:rPr>
      </w:pPr>
    </w:p>
    <w:p w14:paraId="616A5A63" w14:textId="77777777" w:rsidR="00C14AEC" w:rsidRDefault="00C14AEC" w:rsidP="002B539E">
      <w:pPr>
        <w:pStyle w:val="Prrafodelista"/>
        <w:numPr>
          <w:ilvl w:val="0"/>
          <w:numId w:val="7"/>
        </w:numPr>
        <w:ind w:hanging="720"/>
        <w:jc w:val="both"/>
        <w:rPr>
          <w:rFonts w:asciiTheme="majorBidi" w:hAnsiTheme="majorBidi" w:cstheme="majorBidi"/>
          <w:sz w:val="24"/>
          <w:szCs w:val="24"/>
          <w:lang w:val="en-US"/>
        </w:rPr>
      </w:pPr>
      <w:r w:rsidRPr="001C1D03">
        <w:rPr>
          <w:rFonts w:asciiTheme="majorBidi" w:hAnsiTheme="majorBidi" w:cstheme="majorBidi"/>
          <w:color w:val="000000" w:themeColor="text1"/>
          <w:sz w:val="24"/>
          <w:szCs w:val="24"/>
          <w:lang w:val="en-US"/>
        </w:rPr>
        <w:t xml:space="preserve">The Contract will be executed </w:t>
      </w:r>
      <w:r w:rsidR="002B539E">
        <w:rPr>
          <w:rFonts w:asciiTheme="majorBidi" w:hAnsiTheme="majorBidi" w:cstheme="majorBidi"/>
          <w:color w:val="000000" w:themeColor="text1"/>
          <w:sz w:val="24"/>
          <w:szCs w:val="24"/>
          <w:lang w:val="en-US"/>
        </w:rPr>
        <w:t xml:space="preserve">by and </w:t>
      </w:r>
      <w:r w:rsidRPr="001C1D03">
        <w:rPr>
          <w:rFonts w:asciiTheme="majorBidi" w:hAnsiTheme="majorBidi" w:cstheme="majorBidi"/>
          <w:color w:val="000000" w:themeColor="text1"/>
          <w:sz w:val="24"/>
          <w:szCs w:val="24"/>
          <w:lang w:val="en-US"/>
        </w:rPr>
        <w:t xml:space="preserve">between </w:t>
      </w:r>
      <w:r w:rsidR="00D627A2">
        <w:rPr>
          <w:rFonts w:asciiTheme="majorBidi" w:eastAsia="Arial Unicode MS" w:hAnsiTheme="majorBidi" w:cstheme="majorBidi"/>
          <w:sz w:val="24"/>
          <w:szCs w:val="24"/>
          <w:lang w:val="en-US"/>
        </w:rPr>
        <w:t>MICITT</w:t>
      </w:r>
      <w:r w:rsidRPr="001C1D03">
        <w:rPr>
          <w:rFonts w:asciiTheme="majorBidi" w:hAnsiTheme="majorBidi" w:cstheme="majorBidi"/>
          <w:color w:val="000000" w:themeColor="text1"/>
          <w:sz w:val="24"/>
          <w:szCs w:val="24"/>
          <w:lang w:val="en-US"/>
        </w:rPr>
        <w:t xml:space="preserve"> and</w:t>
      </w:r>
      <w:r w:rsidR="001C1D03" w:rsidRPr="001C1D03">
        <w:rPr>
          <w:rFonts w:asciiTheme="majorBidi" w:hAnsiTheme="majorBidi" w:cstheme="majorBidi"/>
          <w:color w:val="000000" w:themeColor="text1"/>
          <w:sz w:val="24"/>
          <w:szCs w:val="24"/>
          <w:lang w:val="en-US"/>
        </w:rPr>
        <w:t xml:space="preserve"> </w:t>
      </w:r>
      <w:r w:rsidRPr="001C1D03">
        <w:rPr>
          <w:rFonts w:asciiTheme="majorBidi" w:hAnsiTheme="majorBidi" w:cstheme="majorBidi"/>
          <w:color w:val="000000" w:themeColor="text1"/>
          <w:sz w:val="24"/>
          <w:szCs w:val="24"/>
          <w:lang w:val="en-US"/>
        </w:rPr>
        <w:t>the Supplier.</w:t>
      </w:r>
    </w:p>
    <w:p w14:paraId="0445A3EC" w14:textId="77777777" w:rsidR="00C14AEC" w:rsidRPr="00C13B99" w:rsidRDefault="00C14AEC" w:rsidP="00C13B99">
      <w:pPr>
        <w:bidi w:val="0"/>
        <w:spacing w:after="0" w:line="240" w:lineRule="auto"/>
        <w:rPr>
          <w:rFonts w:asciiTheme="majorBidi" w:hAnsiTheme="majorBidi" w:cstheme="majorBidi"/>
          <w:b/>
          <w:color w:val="000000" w:themeColor="text1"/>
          <w:sz w:val="24"/>
        </w:rPr>
      </w:pPr>
    </w:p>
    <w:p w14:paraId="7EAE56F8" w14:textId="77777777" w:rsidR="00C14AEC" w:rsidRPr="00717093" w:rsidRDefault="00C14AEC" w:rsidP="00DF1126">
      <w:pPr>
        <w:bidi w:val="0"/>
        <w:jc w:val="both"/>
        <w:rPr>
          <w:rFonts w:asciiTheme="majorBidi" w:hAnsiTheme="majorBidi" w:cstheme="majorBidi"/>
          <w:b/>
          <w:sz w:val="24"/>
          <w:szCs w:val="24"/>
          <w:u w:val="single"/>
        </w:rPr>
      </w:pPr>
      <w:r w:rsidRPr="00717093">
        <w:rPr>
          <w:rFonts w:asciiTheme="majorBidi" w:hAnsiTheme="majorBidi" w:cstheme="majorBidi"/>
          <w:b/>
          <w:sz w:val="24"/>
          <w:szCs w:val="24"/>
          <w:u w:val="single"/>
        </w:rPr>
        <w:t xml:space="preserve">ARTICLE </w:t>
      </w:r>
      <w:r w:rsidR="00DF1126" w:rsidRPr="00717093">
        <w:rPr>
          <w:rFonts w:asciiTheme="majorBidi" w:hAnsiTheme="majorBidi" w:cstheme="majorBidi"/>
          <w:b/>
          <w:sz w:val="24"/>
          <w:szCs w:val="24"/>
          <w:u w:val="single"/>
        </w:rPr>
        <w:t>2-</w:t>
      </w:r>
      <w:r w:rsidRPr="00717093">
        <w:rPr>
          <w:rFonts w:asciiTheme="majorBidi" w:hAnsiTheme="majorBidi" w:cstheme="majorBidi"/>
          <w:b/>
          <w:sz w:val="24"/>
          <w:szCs w:val="24"/>
          <w:u w:val="single"/>
        </w:rPr>
        <w:t xml:space="preserve"> OBLIGATIONS OF THE PARTIES</w:t>
      </w:r>
    </w:p>
    <w:p w14:paraId="014B57D1" w14:textId="1391C730" w:rsidR="001C1D03" w:rsidRPr="00D3170E" w:rsidRDefault="00C14AEC" w:rsidP="00533CC8">
      <w:pPr>
        <w:pStyle w:val="Prrafodelista"/>
        <w:numPr>
          <w:ilvl w:val="0"/>
          <w:numId w:val="8"/>
        </w:numPr>
        <w:spacing w:line="240" w:lineRule="auto"/>
        <w:ind w:hanging="720"/>
        <w:jc w:val="both"/>
        <w:rPr>
          <w:rFonts w:asciiTheme="majorBidi" w:hAnsiTheme="majorBidi" w:cstheme="majorBidi"/>
          <w:color w:val="000000" w:themeColor="text1"/>
          <w:sz w:val="24"/>
          <w:lang w:val="en-US"/>
        </w:rPr>
      </w:pPr>
      <w:r w:rsidRPr="00717093">
        <w:rPr>
          <w:rFonts w:asciiTheme="majorBidi" w:hAnsiTheme="majorBidi" w:cstheme="majorBidi"/>
          <w:color w:val="000000" w:themeColor="text1"/>
          <w:sz w:val="24"/>
          <w:lang w:val="en-US"/>
        </w:rPr>
        <w:t xml:space="preserve">In  addition to  the information to  be  furnished under the Contract, the IMOD shall,  upon  the  request  of  </w:t>
      </w:r>
      <w:r w:rsidR="00D627A2">
        <w:rPr>
          <w:rFonts w:asciiTheme="majorBidi" w:hAnsiTheme="majorBidi" w:cstheme="majorBidi"/>
          <w:color w:val="000000" w:themeColor="text1"/>
          <w:sz w:val="24"/>
          <w:lang w:val="en-US"/>
        </w:rPr>
        <w:t>MICITT</w:t>
      </w:r>
      <w:r w:rsidRPr="00717093">
        <w:rPr>
          <w:rFonts w:asciiTheme="majorBidi" w:hAnsiTheme="majorBidi" w:cstheme="majorBidi"/>
          <w:color w:val="000000" w:themeColor="text1"/>
          <w:sz w:val="24"/>
          <w:lang w:val="en-US"/>
        </w:rPr>
        <w:t xml:space="preserve">, make  available  to </w:t>
      </w:r>
      <w:r w:rsidR="00D627A2">
        <w:rPr>
          <w:rFonts w:asciiTheme="majorBidi" w:hAnsiTheme="majorBidi" w:cstheme="majorBidi"/>
          <w:color w:val="000000" w:themeColor="text1"/>
          <w:sz w:val="24"/>
          <w:lang w:val="en-US"/>
        </w:rPr>
        <w:t>MICITT</w:t>
      </w:r>
      <w:r w:rsidRPr="00717093">
        <w:rPr>
          <w:rFonts w:asciiTheme="majorBidi" w:hAnsiTheme="majorBidi" w:cstheme="majorBidi"/>
          <w:color w:val="000000" w:themeColor="text1"/>
          <w:sz w:val="24"/>
          <w:lang w:val="en-US"/>
        </w:rPr>
        <w:t xml:space="preserve"> and  its duly authorized representatives existing informati</w:t>
      </w:r>
      <w:r w:rsidR="001C1D03">
        <w:rPr>
          <w:rFonts w:asciiTheme="majorBidi" w:hAnsiTheme="majorBidi" w:cstheme="majorBidi"/>
          <w:color w:val="000000" w:themeColor="text1"/>
          <w:sz w:val="24"/>
          <w:lang w:val="en-US"/>
        </w:rPr>
        <w:t xml:space="preserve">on relevant to  </w:t>
      </w:r>
      <w:r w:rsidR="001C1D03" w:rsidRPr="00D3170E">
        <w:rPr>
          <w:rFonts w:asciiTheme="majorBidi" w:hAnsiTheme="majorBidi" w:cstheme="majorBidi"/>
          <w:color w:val="000000" w:themeColor="text1"/>
          <w:sz w:val="24"/>
          <w:lang w:val="en-US"/>
        </w:rPr>
        <w:t xml:space="preserve">the </w:t>
      </w:r>
      <w:r w:rsidR="00533CC8">
        <w:rPr>
          <w:rFonts w:asciiTheme="majorBidi" w:hAnsiTheme="majorBidi" w:cstheme="majorBidi"/>
          <w:color w:val="000000" w:themeColor="text1"/>
          <w:sz w:val="24"/>
          <w:lang w:val="en-US" w:bidi="he-IL"/>
        </w:rPr>
        <w:t>________</w:t>
      </w:r>
      <w:r w:rsidR="00E57687" w:rsidRPr="00D3170E">
        <w:rPr>
          <w:rFonts w:asciiTheme="majorBidi" w:hAnsiTheme="majorBidi" w:cstheme="majorBidi"/>
          <w:color w:val="000000" w:themeColor="text1"/>
          <w:sz w:val="24"/>
          <w:lang w:val="en-US"/>
        </w:rPr>
        <w:t>;</w:t>
      </w:r>
    </w:p>
    <w:p w14:paraId="427499CF" w14:textId="77777777" w:rsidR="001C1D03" w:rsidRPr="001C1D03" w:rsidRDefault="001C1D03" w:rsidP="001C1D03">
      <w:pPr>
        <w:pStyle w:val="Prrafodelista"/>
        <w:spacing w:line="240" w:lineRule="auto"/>
        <w:rPr>
          <w:rFonts w:asciiTheme="majorBidi" w:hAnsiTheme="majorBidi" w:cstheme="majorBidi"/>
          <w:color w:val="000000" w:themeColor="text1"/>
          <w:sz w:val="24"/>
          <w:lang w:val="en-US"/>
        </w:rPr>
      </w:pPr>
    </w:p>
    <w:p w14:paraId="0E3D6C7A" w14:textId="5AE9FDF5" w:rsidR="00C14AEC" w:rsidRDefault="00D627A2" w:rsidP="00533CC8">
      <w:pPr>
        <w:pStyle w:val="Prrafodelista"/>
        <w:numPr>
          <w:ilvl w:val="0"/>
          <w:numId w:val="8"/>
        </w:numPr>
        <w:spacing w:line="240" w:lineRule="auto"/>
        <w:ind w:hanging="720"/>
        <w:rPr>
          <w:rFonts w:asciiTheme="majorBidi" w:hAnsiTheme="majorBidi" w:cstheme="majorBidi"/>
          <w:color w:val="000000" w:themeColor="text1"/>
          <w:sz w:val="24"/>
          <w:lang w:val="en-US"/>
        </w:rPr>
      </w:pPr>
      <w:r>
        <w:rPr>
          <w:rFonts w:asciiTheme="majorBidi" w:hAnsiTheme="majorBidi" w:cstheme="majorBidi"/>
          <w:color w:val="000000" w:themeColor="text1"/>
          <w:sz w:val="24"/>
          <w:lang w:val="en-US"/>
        </w:rPr>
        <w:t>MICITT</w:t>
      </w:r>
      <w:r w:rsidR="00DF1126" w:rsidRPr="00717093">
        <w:rPr>
          <w:rFonts w:asciiTheme="majorBidi" w:hAnsiTheme="majorBidi" w:cstheme="majorBidi"/>
          <w:color w:val="000000" w:themeColor="text1"/>
          <w:sz w:val="24"/>
          <w:lang w:val="en-US"/>
        </w:rPr>
        <w:t xml:space="preserve"> </w:t>
      </w:r>
      <w:r w:rsidR="00C14AEC" w:rsidRPr="00717093">
        <w:rPr>
          <w:rFonts w:asciiTheme="majorBidi" w:hAnsiTheme="majorBidi" w:cstheme="majorBidi"/>
          <w:color w:val="000000" w:themeColor="text1"/>
          <w:sz w:val="24"/>
          <w:lang w:val="en-US"/>
        </w:rPr>
        <w:t xml:space="preserve">shall obtain approval required for the import of the </w:t>
      </w:r>
      <w:r w:rsidR="00533CC8">
        <w:rPr>
          <w:rFonts w:asciiTheme="majorBidi" w:hAnsiTheme="majorBidi" w:cstheme="majorBidi"/>
          <w:color w:val="000000" w:themeColor="text1"/>
          <w:sz w:val="24"/>
          <w:lang w:val="en-US" w:bidi="he-IL"/>
        </w:rPr>
        <w:t>__________</w:t>
      </w:r>
      <w:r w:rsidR="00D3170E" w:rsidRPr="00717093">
        <w:rPr>
          <w:rFonts w:asciiTheme="majorBidi" w:hAnsiTheme="majorBidi" w:cstheme="majorBidi"/>
          <w:color w:val="000000" w:themeColor="text1"/>
          <w:sz w:val="24"/>
          <w:lang w:val="en-US"/>
        </w:rPr>
        <w:t xml:space="preserve"> </w:t>
      </w:r>
      <w:r w:rsidR="00C14AEC" w:rsidRPr="00717093">
        <w:rPr>
          <w:rFonts w:asciiTheme="majorBidi" w:hAnsiTheme="majorBidi" w:cstheme="majorBidi"/>
          <w:color w:val="000000" w:themeColor="text1"/>
          <w:sz w:val="24"/>
          <w:lang w:val="en-US"/>
        </w:rPr>
        <w:t>and</w:t>
      </w:r>
      <w:r w:rsidR="001C1D03">
        <w:rPr>
          <w:rFonts w:asciiTheme="majorBidi" w:hAnsiTheme="majorBidi" w:cstheme="majorBidi"/>
          <w:color w:val="000000" w:themeColor="text1"/>
          <w:sz w:val="24"/>
          <w:lang w:val="en-US"/>
        </w:rPr>
        <w:t xml:space="preserve"> other related requirements; </w:t>
      </w:r>
    </w:p>
    <w:p w14:paraId="65772DD4" w14:textId="77777777" w:rsidR="001C1D03" w:rsidRPr="001C1D03" w:rsidRDefault="001C1D03" w:rsidP="001C1D03">
      <w:pPr>
        <w:pStyle w:val="Prrafodelista"/>
        <w:rPr>
          <w:rFonts w:asciiTheme="majorBidi" w:hAnsiTheme="majorBidi" w:cstheme="majorBidi"/>
          <w:color w:val="000000" w:themeColor="text1"/>
          <w:sz w:val="24"/>
          <w:lang w:val="en-US"/>
        </w:rPr>
      </w:pPr>
    </w:p>
    <w:p w14:paraId="64647A9B" w14:textId="3B45EE32" w:rsidR="00D3170E" w:rsidRPr="008429A0" w:rsidRDefault="00C14AEC" w:rsidP="00533CC8">
      <w:pPr>
        <w:pStyle w:val="Prrafodelista"/>
        <w:numPr>
          <w:ilvl w:val="0"/>
          <w:numId w:val="8"/>
        </w:numPr>
        <w:spacing w:line="240" w:lineRule="auto"/>
        <w:ind w:hanging="720"/>
        <w:rPr>
          <w:rFonts w:asciiTheme="majorBidi" w:hAnsiTheme="majorBidi" w:cstheme="majorBidi"/>
          <w:color w:val="000000" w:themeColor="text1"/>
          <w:sz w:val="24"/>
          <w:lang w:val="en-US"/>
        </w:rPr>
      </w:pPr>
      <w:r w:rsidRPr="001C1D03">
        <w:rPr>
          <w:rFonts w:asciiTheme="majorBidi" w:hAnsiTheme="majorBidi" w:cstheme="majorBidi"/>
          <w:color w:val="000000" w:themeColor="text1"/>
          <w:sz w:val="24"/>
          <w:lang w:val="en-US"/>
        </w:rPr>
        <w:t xml:space="preserve">The Parties signed this </w:t>
      </w:r>
      <w:r w:rsidR="0023608D" w:rsidRPr="001C1D03">
        <w:rPr>
          <w:rFonts w:asciiTheme="majorBidi" w:hAnsiTheme="majorBidi" w:cstheme="majorBidi"/>
          <w:color w:val="000000" w:themeColor="text1"/>
          <w:sz w:val="24"/>
          <w:lang w:val="en-US"/>
        </w:rPr>
        <w:t>IA</w:t>
      </w:r>
      <w:r w:rsidRPr="001C1D03">
        <w:rPr>
          <w:rFonts w:asciiTheme="majorBidi" w:hAnsiTheme="majorBidi" w:cstheme="majorBidi"/>
          <w:color w:val="000000" w:themeColor="text1"/>
          <w:sz w:val="24"/>
          <w:lang w:val="en-US"/>
        </w:rPr>
        <w:t xml:space="preserve"> for the purpose </w:t>
      </w:r>
      <w:r w:rsidR="0059061C">
        <w:rPr>
          <w:rFonts w:asciiTheme="majorBidi" w:hAnsiTheme="majorBidi" w:cstheme="majorBidi"/>
          <w:color w:val="000000" w:themeColor="text1"/>
          <w:sz w:val="24"/>
          <w:lang w:val="en-US"/>
        </w:rPr>
        <w:t>of assuring</w:t>
      </w:r>
      <w:r w:rsidRPr="001C1D03">
        <w:rPr>
          <w:rFonts w:asciiTheme="majorBidi" w:hAnsiTheme="majorBidi" w:cstheme="majorBidi"/>
          <w:color w:val="000000" w:themeColor="text1"/>
          <w:sz w:val="24"/>
          <w:lang w:val="en-US"/>
        </w:rPr>
        <w:t xml:space="preserve"> the continuation support and uninterrupted supply by the Supplier to the </w:t>
      </w:r>
      <w:r w:rsidR="00D627A2">
        <w:rPr>
          <w:rFonts w:asciiTheme="majorBidi" w:hAnsiTheme="majorBidi" w:cstheme="majorBidi"/>
          <w:color w:val="000000" w:themeColor="text1"/>
          <w:sz w:val="24"/>
          <w:lang w:val="en-US"/>
        </w:rPr>
        <w:t>MICITT</w:t>
      </w:r>
      <w:r w:rsidRPr="001C1D03">
        <w:rPr>
          <w:rFonts w:asciiTheme="majorBidi" w:hAnsiTheme="majorBidi" w:cstheme="majorBidi"/>
          <w:color w:val="000000" w:themeColor="text1"/>
          <w:sz w:val="24"/>
          <w:lang w:val="en-US"/>
        </w:rPr>
        <w:t xml:space="preserve"> of the </w:t>
      </w:r>
      <w:r w:rsidR="00533CC8">
        <w:rPr>
          <w:rFonts w:asciiTheme="majorBidi" w:hAnsiTheme="majorBidi" w:cstheme="majorBidi"/>
          <w:color w:val="000000" w:themeColor="text1"/>
          <w:sz w:val="24"/>
          <w:lang w:val="en-US" w:bidi="he-IL"/>
        </w:rPr>
        <w:t>_________</w:t>
      </w:r>
      <w:r w:rsidRPr="001C1D03">
        <w:rPr>
          <w:rFonts w:asciiTheme="majorBidi" w:hAnsiTheme="majorBidi" w:cstheme="majorBidi"/>
          <w:color w:val="000000" w:themeColor="text1"/>
          <w:sz w:val="24"/>
          <w:lang w:val="en-US"/>
        </w:rPr>
        <w:t>, in accordance with the terms and conditions stated in the Contract.</w:t>
      </w:r>
    </w:p>
    <w:p w14:paraId="16AF7692" w14:textId="77777777" w:rsidR="00D3170E" w:rsidRPr="00D3170E" w:rsidRDefault="00D3170E" w:rsidP="00D3170E">
      <w:pPr>
        <w:pStyle w:val="Prrafodelista"/>
        <w:spacing w:line="240" w:lineRule="auto"/>
        <w:rPr>
          <w:rFonts w:asciiTheme="majorBidi" w:hAnsiTheme="majorBidi" w:cstheme="majorBidi"/>
          <w:color w:val="000000" w:themeColor="text1"/>
          <w:sz w:val="24"/>
          <w:lang w:val="en-US"/>
        </w:rPr>
      </w:pPr>
    </w:p>
    <w:p w14:paraId="676D4307" w14:textId="5EE11685" w:rsidR="008429A0" w:rsidRDefault="00D627A2" w:rsidP="00533CC8">
      <w:pPr>
        <w:pStyle w:val="Prrafodelista"/>
        <w:numPr>
          <w:ilvl w:val="0"/>
          <w:numId w:val="8"/>
        </w:numPr>
        <w:spacing w:line="240" w:lineRule="auto"/>
        <w:ind w:hanging="720"/>
        <w:jc w:val="both"/>
        <w:rPr>
          <w:rFonts w:asciiTheme="majorBidi" w:hAnsiTheme="majorBidi" w:cstheme="majorBidi"/>
          <w:color w:val="000000" w:themeColor="text1"/>
          <w:sz w:val="24"/>
          <w:lang w:val="en-US"/>
        </w:rPr>
      </w:pPr>
      <w:r>
        <w:rPr>
          <w:rFonts w:asciiTheme="majorBidi" w:hAnsiTheme="majorBidi" w:cstheme="majorBidi"/>
          <w:color w:val="000000" w:themeColor="text1"/>
          <w:sz w:val="24"/>
          <w:lang w:val="en-US"/>
        </w:rPr>
        <w:t>MICITT</w:t>
      </w:r>
      <w:r w:rsidR="00C14AEC" w:rsidRPr="00717093">
        <w:rPr>
          <w:rFonts w:asciiTheme="majorBidi" w:hAnsiTheme="majorBidi" w:cstheme="majorBidi"/>
          <w:color w:val="000000" w:themeColor="text1"/>
          <w:sz w:val="24"/>
          <w:lang w:val="en-US"/>
        </w:rPr>
        <w:t xml:space="preserve"> commits itself that the </w:t>
      </w:r>
      <w:r w:rsidR="00533CC8">
        <w:rPr>
          <w:rFonts w:asciiTheme="majorBidi" w:hAnsiTheme="majorBidi" w:cstheme="majorBidi"/>
          <w:color w:val="000000" w:themeColor="text1"/>
          <w:sz w:val="24"/>
          <w:lang w:val="en-US" w:bidi="he-IL"/>
        </w:rPr>
        <w:t>________</w:t>
      </w:r>
      <w:r w:rsidR="00D3170E" w:rsidRPr="00717093">
        <w:rPr>
          <w:rFonts w:asciiTheme="majorBidi" w:hAnsiTheme="majorBidi" w:cstheme="majorBidi"/>
          <w:color w:val="000000" w:themeColor="text1"/>
          <w:sz w:val="24"/>
          <w:lang w:val="en-US"/>
        </w:rPr>
        <w:t xml:space="preserve"> </w:t>
      </w:r>
      <w:r w:rsidR="00C14AEC" w:rsidRPr="00717093">
        <w:rPr>
          <w:rFonts w:asciiTheme="majorBidi" w:hAnsiTheme="majorBidi" w:cstheme="majorBidi"/>
          <w:color w:val="000000" w:themeColor="text1"/>
          <w:sz w:val="24"/>
          <w:lang w:val="en-US"/>
        </w:rPr>
        <w:t xml:space="preserve">will be used only by the </w:t>
      </w:r>
      <w:r>
        <w:rPr>
          <w:rFonts w:asciiTheme="majorBidi" w:hAnsiTheme="majorBidi" w:cstheme="majorBidi"/>
          <w:color w:val="000000" w:themeColor="text1"/>
          <w:sz w:val="24"/>
          <w:lang w:val="en-US"/>
        </w:rPr>
        <w:t>MICITT</w:t>
      </w:r>
      <w:r w:rsidR="00C14AEC" w:rsidRPr="00717093">
        <w:rPr>
          <w:rFonts w:asciiTheme="majorBidi" w:hAnsiTheme="majorBidi" w:cstheme="majorBidi"/>
          <w:color w:val="000000" w:themeColor="text1"/>
          <w:sz w:val="24"/>
          <w:lang w:val="en-US"/>
        </w:rPr>
        <w:t xml:space="preserve"> for </w:t>
      </w:r>
      <w:r w:rsidR="007A6293">
        <w:rPr>
          <w:rFonts w:asciiTheme="majorBidi" w:hAnsiTheme="majorBidi" w:cstheme="majorBidi"/>
          <w:color w:val="000000" w:themeColor="text1"/>
          <w:sz w:val="24"/>
          <w:lang w:val="en-US"/>
        </w:rPr>
        <w:t>the</w:t>
      </w:r>
      <w:r w:rsidR="007A6293" w:rsidRPr="00717093">
        <w:rPr>
          <w:rFonts w:asciiTheme="majorBidi" w:hAnsiTheme="majorBidi" w:cstheme="majorBidi"/>
          <w:color w:val="000000" w:themeColor="text1"/>
          <w:sz w:val="24"/>
          <w:lang w:val="en-US"/>
        </w:rPr>
        <w:t xml:space="preserve"> </w:t>
      </w:r>
      <w:r w:rsidR="00C14AEC" w:rsidRPr="00717093">
        <w:rPr>
          <w:rFonts w:asciiTheme="majorBidi" w:hAnsiTheme="majorBidi" w:cstheme="majorBidi"/>
          <w:color w:val="000000" w:themeColor="text1"/>
          <w:sz w:val="24"/>
          <w:lang w:val="en-US"/>
        </w:rPr>
        <w:t xml:space="preserve">operational needs </w:t>
      </w:r>
      <w:r w:rsidR="007A6293">
        <w:rPr>
          <w:rFonts w:asciiTheme="majorBidi" w:hAnsiTheme="majorBidi" w:cstheme="majorBidi"/>
          <w:color w:val="000000" w:themeColor="text1"/>
          <w:sz w:val="24"/>
          <w:lang w:val="en-US"/>
        </w:rPr>
        <w:t>of the Government of Costa Rica. MICITT</w:t>
      </w:r>
      <w:r w:rsidR="00C14AEC" w:rsidRPr="00717093">
        <w:rPr>
          <w:rFonts w:asciiTheme="majorBidi" w:hAnsiTheme="majorBidi" w:cstheme="majorBidi"/>
          <w:color w:val="000000" w:themeColor="text1"/>
          <w:sz w:val="24"/>
          <w:lang w:val="en-US"/>
        </w:rPr>
        <w:t xml:space="preserve"> will be the End User and no other Party will be allowed to inspect, purchase, or have any other rights in the </w:t>
      </w:r>
      <w:r w:rsidR="00533CC8">
        <w:rPr>
          <w:rFonts w:asciiTheme="majorBidi" w:hAnsiTheme="majorBidi" w:cstheme="majorBidi"/>
          <w:color w:val="000000" w:themeColor="text1"/>
          <w:sz w:val="24"/>
          <w:lang w:val="en-US" w:bidi="he-IL"/>
        </w:rPr>
        <w:t>_________</w:t>
      </w:r>
      <w:r w:rsidR="00C14AEC" w:rsidRPr="00D3170E">
        <w:rPr>
          <w:rFonts w:asciiTheme="majorBidi" w:hAnsiTheme="majorBidi" w:cstheme="majorBidi"/>
          <w:color w:val="000000" w:themeColor="text1"/>
          <w:sz w:val="24"/>
          <w:lang w:val="en-US"/>
        </w:rPr>
        <w:t>.</w:t>
      </w:r>
    </w:p>
    <w:p w14:paraId="0B8BA371" w14:textId="77777777" w:rsidR="008429A0" w:rsidRPr="008429A0" w:rsidRDefault="008429A0" w:rsidP="008429A0">
      <w:pPr>
        <w:pStyle w:val="Prrafodelista"/>
        <w:rPr>
          <w:rFonts w:asciiTheme="majorBidi" w:hAnsiTheme="majorBidi" w:cstheme="majorBidi"/>
          <w:color w:val="000000" w:themeColor="text1"/>
          <w:sz w:val="24"/>
          <w:lang w:val="en-US"/>
        </w:rPr>
      </w:pPr>
    </w:p>
    <w:p w14:paraId="753BAA4E" w14:textId="6E0A8B81" w:rsidR="001C1D03" w:rsidRDefault="00C14AEC" w:rsidP="00533CC8">
      <w:pPr>
        <w:pStyle w:val="Prrafodelista"/>
        <w:numPr>
          <w:ilvl w:val="0"/>
          <w:numId w:val="8"/>
        </w:numPr>
        <w:spacing w:line="240" w:lineRule="auto"/>
        <w:ind w:hanging="720"/>
        <w:jc w:val="both"/>
        <w:rPr>
          <w:rFonts w:asciiTheme="majorBidi" w:hAnsiTheme="majorBidi" w:cstheme="majorBidi"/>
          <w:color w:val="000000" w:themeColor="text1"/>
          <w:sz w:val="24"/>
          <w:lang w:val="en-US"/>
        </w:rPr>
      </w:pPr>
      <w:r w:rsidRPr="00717093">
        <w:rPr>
          <w:rFonts w:asciiTheme="majorBidi" w:hAnsiTheme="majorBidi" w:cstheme="majorBidi"/>
          <w:color w:val="000000" w:themeColor="text1"/>
          <w:sz w:val="24"/>
          <w:lang w:val="en-US"/>
        </w:rPr>
        <w:t xml:space="preserve">IMOD </w:t>
      </w:r>
      <w:r w:rsidR="006222C3">
        <w:rPr>
          <w:rFonts w:asciiTheme="majorBidi" w:hAnsiTheme="majorBidi" w:cstheme="majorBidi"/>
          <w:color w:val="000000" w:themeColor="text1"/>
          <w:sz w:val="24"/>
          <w:lang w:val="en-US"/>
        </w:rPr>
        <w:t>shall</w:t>
      </w:r>
      <w:r w:rsidRPr="00717093">
        <w:rPr>
          <w:rFonts w:asciiTheme="majorBidi" w:hAnsiTheme="majorBidi" w:cstheme="majorBidi"/>
          <w:color w:val="000000" w:themeColor="text1"/>
          <w:sz w:val="24"/>
          <w:lang w:val="en-US"/>
        </w:rPr>
        <w:t xml:space="preserve"> monitor the contractual obligations undertaken by the Supplier under the Contract in order to assure full compliance by the Supplier. The Supplier is solely committed to the delivery of the </w:t>
      </w:r>
      <w:r w:rsidR="00533CC8">
        <w:rPr>
          <w:rFonts w:asciiTheme="majorBidi" w:hAnsiTheme="majorBidi" w:cstheme="majorBidi"/>
          <w:color w:val="000000" w:themeColor="text1"/>
          <w:sz w:val="24"/>
          <w:lang w:val="en-US" w:bidi="he-IL"/>
        </w:rPr>
        <w:t>_________</w:t>
      </w:r>
      <w:r w:rsidR="00D3170E" w:rsidRPr="00717093">
        <w:rPr>
          <w:rFonts w:asciiTheme="majorBidi" w:hAnsiTheme="majorBidi" w:cstheme="majorBidi"/>
          <w:color w:val="000000" w:themeColor="text1"/>
          <w:sz w:val="24"/>
          <w:lang w:val="en-US"/>
        </w:rPr>
        <w:t xml:space="preserve"> </w:t>
      </w:r>
      <w:proofErr w:type="spellStart"/>
      <w:r w:rsidR="0023608D" w:rsidRPr="00717093">
        <w:rPr>
          <w:rFonts w:asciiTheme="majorBidi" w:hAnsiTheme="majorBidi" w:cstheme="majorBidi"/>
          <w:color w:val="000000" w:themeColor="text1"/>
          <w:sz w:val="24"/>
          <w:lang w:val="en-US"/>
        </w:rPr>
        <w:t>to</w:t>
      </w:r>
      <w:proofErr w:type="spellEnd"/>
      <w:r w:rsidR="0023608D" w:rsidRPr="00717093">
        <w:rPr>
          <w:rFonts w:asciiTheme="majorBidi" w:hAnsiTheme="majorBidi" w:cstheme="majorBidi"/>
          <w:color w:val="000000" w:themeColor="text1"/>
          <w:sz w:val="24"/>
          <w:lang w:val="en-US"/>
        </w:rPr>
        <w:t xml:space="preserve"> </w:t>
      </w:r>
      <w:r w:rsidR="00D627A2">
        <w:rPr>
          <w:rFonts w:asciiTheme="majorBidi" w:hAnsiTheme="majorBidi" w:cstheme="majorBidi"/>
          <w:color w:val="000000" w:themeColor="text1"/>
          <w:sz w:val="24"/>
          <w:lang w:val="en-US"/>
        </w:rPr>
        <w:t>MICITT</w:t>
      </w:r>
      <w:r w:rsidR="0023608D" w:rsidRPr="00717093">
        <w:rPr>
          <w:rFonts w:asciiTheme="majorBidi" w:hAnsiTheme="majorBidi" w:cstheme="majorBidi"/>
          <w:color w:val="000000" w:themeColor="text1"/>
          <w:sz w:val="24"/>
          <w:lang w:val="en-US"/>
        </w:rPr>
        <w:t xml:space="preserve"> </w:t>
      </w:r>
      <w:r w:rsidRPr="00717093">
        <w:rPr>
          <w:rFonts w:asciiTheme="majorBidi" w:hAnsiTheme="majorBidi" w:cstheme="majorBidi"/>
          <w:color w:val="000000" w:themeColor="text1"/>
          <w:sz w:val="24"/>
          <w:lang w:val="en-US"/>
        </w:rPr>
        <w:t xml:space="preserve">according </w:t>
      </w:r>
      <w:r w:rsidR="0059061C">
        <w:rPr>
          <w:rFonts w:asciiTheme="majorBidi" w:hAnsiTheme="majorBidi" w:cstheme="majorBidi"/>
          <w:color w:val="000000" w:themeColor="text1"/>
          <w:sz w:val="24"/>
          <w:lang w:val="en-US"/>
        </w:rPr>
        <w:t xml:space="preserve">to </w:t>
      </w:r>
      <w:r w:rsidRPr="00717093">
        <w:rPr>
          <w:rFonts w:asciiTheme="majorBidi" w:hAnsiTheme="majorBidi" w:cstheme="majorBidi"/>
          <w:color w:val="000000" w:themeColor="text1"/>
          <w:sz w:val="24"/>
          <w:lang w:val="en-US"/>
        </w:rPr>
        <w:t>the Contract</w:t>
      </w:r>
      <w:r w:rsidRPr="00717093">
        <w:rPr>
          <w:rFonts w:asciiTheme="majorBidi" w:hAnsiTheme="majorBidi" w:cstheme="majorBidi"/>
          <w:color w:val="000000" w:themeColor="text1"/>
          <w:sz w:val="24"/>
          <w:rtl/>
          <w:lang w:val="en-US"/>
        </w:rPr>
        <w:t>.</w:t>
      </w:r>
    </w:p>
    <w:p w14:paraId="0D0166B4" w14:textId="77777777" w:rsidR="001C1D03" w:rsidRDefault="001C1D03" w:rsidP="001C1D03">
      <w:pPr>
        <w:pStyle w:val="Prrafodelista"/>
        <w:spacing w:line="240" w:lineRule="auto"/>
        <w:jc w:val="both"/>
        <w:rPr>
          <w:rFonts w:asciiTheme="majorBidi" w:hAnsiTheme="majorBidi" w:cstheme="majorBidi"/>
          <w:color w:val="000000" w:themeColor="text1"/>
          <w:sz w:val="24"/>
          <w:lang w:val="en-US" w:bidi="he-IL"/>
        </w:rPr>
      </w:pPr>
    </w:p>
    <w:p w14:paraId="09CDBE51" w14:textId="25A5E9AF" w:rsidR="001C1D03" w:rsidRDefault="00C14AEC" w:rsidP="00533CC8">
      <w:pPr>
        <w:pStyle w:val="Prrafodelista"/>
        <w:numPr>
          <w:ilvl w:val="0"/>
          <w:numId w:val="8"/>
        </w:numPr>
        <w:spacing w:line="240" w:lineRule="auto"/>
        <w:ind w:hanging="720"/>
        <w:jc w:val="both"/>
        <w:rPr>
          <w:rFonts w:asciiTheme="majorBidi" w:hAnsiTheme="majorBidi" w:cstheme="majorBidi"/>
          <w:color w:val="000000" w:themeColor="text1"/>
          <w:sz w:val="24"/>
          <w:lang w:val="en-US" w:bidi="he-IL"/>
        </w:rPr>
      </w:pPr>
      <w:r w:rsidRPr="00717093">
        <w:rPr>
          <w:rFonts w:asciiTheme="majorBidi" w:hAnsiTheme="majorBidi" w:cstheme="majorBidi"/>
          <w:color w:val="000000" w:themeColor="text1"/>
          <w:sz w:val="24"/>
          <w:lang w:val="en-US"/>
        </w:rPr>
        <w:t xml:space="preserve">IMOD through the Supplier undertakes to provide assistance to the </w:t>
      </w:r>
      <w:r w:rsidR="00D627A2">
        <w:rPr>
          <w:rFonts w:asciiTheme="majorBidi" w:hAnsiTheme="majorBidi" w:cstheme="majorBidi"/>
          <w:color w:val="000000" w:themeColor="text1"/>
          <w:sz w:val="24"/>
          <w:lang w:val="en-US"/>
        </w:rPr>
        <w:t>MICITT</w:t>
      </w:r>
      <w:r w:rsidRPr="00717093">
        <w:rPr>
          <w:rFonts w:asciiTheme="majorBidi" w:hAnsiTheme="majorBidi" w:cstheme="majorBidi"/>
          <w:color w:val="000000" w:themeColor="text1"/>
          <w:sz w:val="24"/>
          <w:lang w:val="en-US"/>
        </w:rPr>
        <w:t xml:space="preserve"> in implementing the</w:t>
      </w:r>
      <w:r w:rsidRPr="00717093">
        <w:rPr>
          <w:rFonts w:asciiTheme="majorBidi" w:hAnsiTheme="majorBidi" w:cstheme="majorBidi"/>
          <w:color w:val="000000" w:themeColor="text1"/>
          <w:sz w:val="24"/>
          <w:rtl/>
          <w:lang w:val="en-US"/>
        </w:rPr>
        <w:t xml:space="preserve"> </w:t>
      </w:r>
      <w:r w:rsidRPr="00717093">
        <w:rPr>
          <w:rFonts w:asciiTheme="majorBidi" w:hAnsiTheme="majorBidi" w:cstheme="majorBidi"/>
          <w:color w:val="000000" w:themeColor="text1"/>
          <w:sz w:val="24"/>
          <w:lang w:val="en-US"/>
        </w:rPr>
        <w:t xml:space="preserve">terms agreed in the Contract, as per </w:t>
      </w:r>
      <w:r w:rsidR="00D627A2">
        <w:rPr>
          <w:rFonts w:asciiTheme="majorBidi" w:hAnsiTheme="majorBidi" w:cstheme="majorBidi"/>
          <w:color w:val="000000" w:themeColor="text1"/>
          <w:sz w:val="24"/>
          <w:lang w:val="en-US"/>
        </w:rPr>
        <w:t>MICITT</w:t>
      </w:r>
      <w:r w:rsidRPr="00717093">
        <w:rPr>
          <w:rFonts w:asciiTheme="majorBidi" w:hAnsiTheme="majorBidi" w:cstheme="majorBidi"/>
          <w:color w:val="000000" w:themeColor="text1"/>
          <w:sz w:val="24"/>
          <w:lang w:val="en-US"/>
        </w:rPr>
        <w:t xml:space="preserve">’s request. This assistance includes monitoring of the terms and conditions relating to the </w:t>
      </w:r>
      <w:r w:rsidR="00533CC8">
        <w:rPr>
          <w:rFonts w:asciiTheme="majorBidi" w:hAnsiTheme="majorBidi" w:cstheme="majorBidi"/>
          <w:color w:val="000000" w:themeColor="text1"/>
          <w:sz w:val="24"/>
          <w:lang w:val="en-US" w:bidi="he-IL"/>
        </w:rPr>
        <w:t>________</w:t>
      </w:r>
      <w:r w:rsidR="00D3170E" w:rsidRPr="00717093">
        <w:rPr>
          <w:rFonts w:asciiTheme="majorBidi" w:hAnsiTheme="majorBidi" w:cstheme="majorBidi"/>
          <w:color w:val="000000" w:themeColor="text1"/>
          <w:sz w:val="24"/>
          <w:lang w:val="en-US"/>
        </w:rPr>
        <w:t xml:space="preserve"> </w:t>
      </w:r>
      <w:r w:rsidRPr="00717093">
        <w:rPr>
          <w:rFonts w:asciiTheme="majorBidi" w:hAnsiTheme="majorBidi" w:cstheme="majorBidi"/>
          <w:color w:val="000000" w:themeColor="text1"/>
          <w:sz w:val="24"/>
          <w:lang w:val="en-US"/>
        </w:rPr>
        <w:t>and licenses in order to assure that same are fair and reasonable and would have been accepted by the</w:t>
      </w:r>
      <w:r w:rsidRPr="00717093">
        <w:rPr>
          <w:rFonts w:asciiTheme="majorBidi" w:hAnsiTheme="majorBidi" w:cstheme="majorBidi"/>
          <w:color w:val="000000" w:themeColor="text1"/>
          <w:sz w:val="24"/>
          <w:rtl/>
          <w:lang w:val="en-US"/>
        </w:rPr>
        <w:t xml:space="preserve"> </w:t>
      </w:r>
      <w:r w:rsidRPr="00717093">
        <w:rPr>
          <w:rFonts w:asciiTheme="majorBidi" w:hAnsiTheme="majorBidi" w:cstheme="majorBidi"/>
          <w:color w:val="000000" w:themeColor="text1"/>
          <w:sz w:val="24"/>
          <w:lang w:val="en-US"/>
        </w:rPr>
        <w:t>IMOD under similar conditions</w:t>
      </w:r>
      <w:r w:rsidRPr="00717093">
        <w:rPr>
          <w:rFonts w:asciiTheme="majorBidi" w:hAnsiTheme="majorBidi" w:cstheme="majorBidi"/>
          <w:color w:val="000000" w:themeColor="text1"/>
          <w:sz w:val="24"/>
          <w:rtl/>
          <w:lang w:val="en-US"/>
        </w:rPr>
        <w:t>.</w:t>
      </w:r>
    </w:p>
    <w:p w14:paraId="350AE25F" w14:textId="77777777" w:rsidR="001C1D03" w:rsidRPr="001C1D03" w:rsidRDefault="001C1D03" w:rsidP="001C1D03">
      <w:pPr>
        <w:pStyle w:val="Prrafodelista"/>
        <w:spacing w:line="240" w:lineRule="auto"/>
        <w:jc w:val="both"/>
        <w:rPr>
          <w:rFonts w:asciiTheme="majorBidi" w:hAnsiTheme="majorBidi" w:cstheme="majorBidi"/>
          <w:color w:val="000000" w:themeColor="text1"/>
          <w:sz w:val="24"/>
          <w:rtl/>
          <w:lang w:val="en-US" w:bidi="he-IL"/>
        </w:rPr>
      </w:pPr>
    </w:p>
    <w:p w14:paraId="7D9B3225" w14:textId="77777777" w:rsidR="00C14AEC" w:rsidRPr="00717093" w:rsidRDefault="001C1D03" w:rsidP="006222C3">
      <w:pPr>
        <w:pStyle w:val="Prrafodelista"/>
        <w:numPr>
          <w:ilvl w:val="0"/>
          <w:numId w:val="8"/>
        </w:numPr>
        <w:spacing w:line="240" w:lineRule="auto"/>
        <w:ind w:hanging="720"/>
        <w:jc w:val="both"/>
        <w:rPr>
          <w:rFonts w:asciiTheme="majorBidi" w:hAnsiTheme="majorBidi" w:cstheme="majorBidi"/>
          <w:color w:val="000000" w:themeColor="text1"/>
          <w:sz w:val="24"/>
          <w:lang w:val="en-US"/>
        </w:rPr>
      </w:pPr>
      <w:r w:rsidRPr="00717093">
        <w:rPr>
          <w:rFonts w:asciiTheme="majorBidi" w:hAnsiTheme="majorBidi" w:cstheme="majorBidi"/>
          <w:color w:val="000000" w:themeColor="text1"/>
          <w:sz w:val="24"/>
          <w:lang w:val="en-US"/>
        </w:rPr>
        <w:t xml:space="preserve">IMOD </w:t>
      </w:r>
      <w:r>
        <w:rPr>
          <w:rFonts w:asciiTheme="majorBidi" w:hAnsiTheme="majorBidi" w:cstheme="majorBidi"/>
          <w:color w:val="000000" w:themeColor="text1"/>
          <w:sz w:val="24"/>
          <w:lang w:val="en-US"/>
        </w:rPr>
        <w:t xml:space="preserve"> shall </w:t>
      </w:r>
      <w:r w:rsidR="00C14AEC" w:rsidRPr="00717093">
        <w:rPr>
          <w:rFonts w:asciiTheme="majorBidi" w:hAnsiTheme="majorBidi" w:cstheme="majorBidi"/>
          <w:color w:val="000000" w:themeColor="text1"/>
          <w:sz w:val="24"/>
          <w:lang w:val="en-US"/>
        </w:rPr>
        <w:t xml:space="preserve">monitor and inspect all the obligations, specifications and undertakings as per industry practice stipulated in the Contract between </w:t>
      </w:r>
      <w:r w:rsidR="00D627A2">
        <w:rPr>
          <w:rFonts w:asciiTheme="majorBidi" w:hAnsiTheme="majorBidi" w:cstheme="majorBidi"/>
          <w:color w:val="000000" w:themeColor="text1"/>
          <w:sz w:val="24"/>
          <w:lang w:val="en-US"/>
        </w:rPr>
        <w:t>MICITT</w:t>
      </w:r>
      <w:r w:rsidR="00C14AEC" w:rsidRPr="00717093">
        <w:rPr>
          <w:rFonts w:asciiTheme="majorBidi" w:hAnsiTheme="majorBidi" w:cstheme="majorBidi"/>
          <w:color w:val="000000" w:themeColor="text1"/>
          <w:sz w:val="24"/>
          <w:lang w:val="en-US"/>
        </w:rPr>
        <w:t xml:space="preserve"> and the Supplier and</w:t>
      </w:r>
      <w:r w:rsidR="0059061C">
        <w:rPr>
          <w:rFonts w:asciiTheme="majorBidi" w:hAnsiTheme="majorBidi" w:cstheme="majorBidi"/>
          <w:color w:val="000000" w:themeColor="text1"/>
          <w:sz w:val="24"/>
          <w:lang w:val="en-US"/>
        </w:rPr>
        <w:t xml:space="preserve"> shall</w:t>
      </w:r>
      <w:r w:rsidR="00C14AEC" w:rsidRPr="00717093">
        <w:rPr>
          <w:rFonts w:asciiTheme="majorBidi" w:hAnsiTheme="majorBidi" w:cstheme="majorBidi"/>
          <w:color w:val="000000" w:themeColor="text1"/>
          <w:sz w:val="24"/>
          <w:lang w:val="en-US"/>
        </w:rPr>
        <w:t xml:space="preserve"> verify that said Contract is well administered and managed in its technical, financ</w:t>
      </w:r>
      <w:r w:rsidR="0023608D" w:rsidRPr="00717093">
        <w:rPr>
          <w:rFonts w:asciiTheme="majorBidi" w:hAnsiTheme="majorBidi" w:cstheme="majorBidi"/>
          <w:color w:val="000000" w:themeColor="text1"/>
          <w:sz w:val="24"/>
          <w:lang w:val="en-US"/>
        </w:rPr>
        <w:t>ia</w:t>
      </w:r>
      <w:r w:rsidR="00C14AEC" w:rsidRPr="00717093">
        <w:rPr>
          <w:rFonts w:asciiTheme="majorBidi" w:hAnsiTheme="majorBidi" w:cstheme="majorBidi"/>
          <w:color w:val="000000" w:themeColor="text1"/>
          <w:sz w:val="24"/>
          <w:lang w:val="en-US"/>
        </w:rPr>
        <w:t>l, legal and operational aspects by designated Supplier;</w:t>
      </w:r>
    </w:p>
    <w:p w14:paraId="45DFBB43" w14:textId="77777777" w:rsidR="00C14AEC" w:rsidRPr="00717093" w:rsidRDefault="00C14AEC" w:rsidP="00C14AEC">
      <w:pPr>
        <w:bidi w:val="0"/>
        <w:spacing w:after="0" w:line="240" w:lineRule="auto"/>
        <w:contextualSpacing/>
        <w:jc w:val="center"/>
        <w:rPr>
          <w:rFonts w:asciiTheme="majorBidi" w:hAnsiTheme="majorBidi" w:cstheme="majorBidi"/>
          <w:b/>
          <w:color w:val="000000" w:themeColor="text1"/>
          <w:sz w:val="24"/>
        </w:rPr>
      </w:pPr>
    </w:p>
    <w:p w14:paraId="6902A9A6" w14:textId="77777777" w:rsidR="00533CC8" w:rsidRDefault="00533CC8" w:rsidP="0059061C">
      <w:pPr>
        <w:bidi w:val="0"/>
        <w:jc w:val="both"/>
        <w:rPr>
          <w:rFonts w:asciiTheme="majorBidi" w:hAnsiTheme="majorBidi" w:cstheme="majorBidi"/>
          <w:b/>
          <w:sz w:val="24"/>
          <w:szCs w:val="24"/>
          <w:u w:val="single"/>
        </w:rPr>
      </w:pPr>
    </w:p>
    <w:p w14:paraId="263345A9" w14:textId="77777777" w:rsidR="00533CC8" w:rsidRDefault="00533CC8" w:rsidP="00533CC8">
      <w:pPr>
        <w:bidi w:val="0"/>
        <w:jc w:val="both"/>
        <w:rPr>
          <w:rFonts w:asciiTheme="majorBidi" w:hAnsiTheme="majorBidi" w:cstheme="majorBidi"/>
          <w:b/>
          <w:sz w:val="24"/>
          <w:szCs w:val="24"/>
          <w:u w:val="single"/>
        </w:rPr>
      </w:pPr>
    </w:p>
    <w:p w14:paraId="331FE311" w14:textId="77777777" w:rsidR="00C14AEC" w:rsidRPr="00717093" w:rsidRDefault="0023608D" w:rsidP="00533CC8">
      <w:pPr>
        <w:bidi w:val="0"/>
        <w:jc w:val="both"/>
        <w:rPr>
          <w:rFonts w:asciiTheme="majorBidi" w:hAnsiTheme="majorBidi" w:cstheme="majorBidi"/>
          <w:b/>
          <w:sz w:val="24"/>
          <w:szCs w:val="24"/>
          <w:u w:val="single"/>
        </w:rPr>
      </w:pPr>
      <w:r w:rsidRPr="00717093">
        <w:rPr>
          <w:rFonts w:asciiTheme="majorBidi" w:hAnsiTheme="majorBidi" w:cstheme="majorBidi"/>
          <w:b/>
          <w:sz w:val="24"/>
          <w:szCs w:val="24"/>
          <w:u w:val="single"/>
        </w:rPr>
        <w:lastRenderedPageBreak/>
        <w:t xml:space="preserve">ARTICLE 3- </w:t>
      </w:r>
      <w:r w:rsidR="00C14AEC" w:rsidRPr="00717093">
        <w:rPr>
          <w:rFonts w:asciiTheme="majorBidi" w:hAnsiTheme="majorBidi" w:cstheme="majorBidi"/>
          <w:b/>
          <w:sz w:val="24"/>
          <w:szCs w:val="24"/>
          <w:u w:val="single"/>
        </w:rPr>
        <w:t>SETTLEMENT OF DISPUTES</w:t>
      </w:r>
    </w:p>
    <w:p w14:paraId="6956C1F7" w14:textId="77777777" w:rsidR="00C14AEC" w:rsidRPr="00717093" w:rsidRDefault="00C14AEC" w:rsidP="00C14AEC">
      <w:pPr>
        <w:bidi w:val="0"/>
        <w:spacing w:after="0" w:line="240" w:lineRule="auto"/>
        <w:contextualSpacing/>
        <w:jc w:val="center"/>
        <w:rPr>
          <w:rFonts w:asciiTheme="majorBidi" w:hAnsiTheme="majorBidi" w:cstheme="majorBidi"/>
          <w:color w:val="000000" w:themeColor="text1"/>
          <w:sz w:val="24"/>
        </w:rPr>
      </w:pPr>
    </w:p>
    <w:p w14:paraId="405C02D0" w14:textId="77777777" w:rsidR="00C14AEC" w:rsidRPr="00717093" w:rsidRDefault="00C14AEC" w:rsidP="004E5B4E">
      <w:pPr>
        <w:pStyle w:val="Prrafodelista"/>
        <w:numPr>
          <w:ilvl w:val="0"/>
          <w:numId w:val="10"/>
        </w:numPr>
        <w:spacing w:line="240" w:lineRule="auto"/>
        <w:ind w:hanging="720"/>
        <w:jc w:val="both"/>
        <w:rPr>
          <w:rFonts w:asciiTheme="majorBidi" w:hAnsiTheme="majorBidi" w:cstheme="majorBidi"/>
          <w:color w:val="000000" w:themeColor="text1"/>
          <w:sz w:val="24"/>
          <w:lang w:val="en-US"/>
        </w:rPr>
      </w:pPr>
      <w:r w:rsidRPr="00717093">
        <w:rPr>
          <w:rFonts w:asciiTheme="majorBidi" w:hAnsiTheme="majorBidi" w:cstheme="majorBidi"/>
          <w:color w:val="000000" w:themeColor="text1"/>
          <w:sz w:val="24"/>
          <w:lang w:val="en-US"/>
        </w:rPr>
        <w:t xml:space="preserve">In the event of any difficulty, difference or dispute arising between </w:t>
      </w:r>
      <w:r w:rsidR="00D627A2" w:rsidRPr="004E5B4E">
        <w:rPr>
          <w:rFonts w:asciiTheme="majorBidi" w:hAnsiTheme="majorBidi" w:cstheme="majorBidi"/>
          <w:color w:val="000000" w:themeColor="text1"/>
          <w:sz w:val="24"/>
          <w:lang w:val="en-US"/>
        </w:rPr>
        <w:t>MICITT</w:t>
      </w:r>
      <w:r w:rsidRPr="00717093">
        <w:rPr>
          <w:rFonts w:asciiTheme="majorBidi" w:hAnsiTheme="majorBidi" w:cstheme="majorBidi"/>
          <w:color w:val="000000" w:themeColor="text1"/>
          <w:sz w:val="24"/>
          <w:lang w:val="en-US"/>
        </w:rPr>
        <w:t xml:space="preserve"> and the Supplier in connection with the interpretation, application or due performance of the Contract, it shall be settled within the framework of the Contract;</w:t>
      </w:r>
    </w:p>
    <w:p w14:paraId="24E4B67D" w14:textId="77777777" w:rsidR="00C14AEC" w:rsidRPr="00717093" w:rsidRDefault="00C14AEC" w:rsidP="004E5B4E">
      <w:pPr>
        <w:pStyle w:val="Prrafodelista"/>
        <w:spacing w:line="240" w:lineRule="auto"/>
        <w:jc w:val="both"/>
        <w:rPr>
          <w:rFonts w:asciiTheme="majorBidi" w:hAnsiTheme="majorBidi" w:cstheme="majorBidi"/>
          <w:color w:val="000000" w:themeColor="text1"/>
          <w:sz w:val="24"/>
          <w:lang w:val="en-US"/>
        </w:rPr>
      </w:pPr>
    </w:p>
    <w:p w14:paraId="148C3C00" w14:textId="4CCE6AE1" w:rsidR="004E5B4E" w:rsidRPr="004E5B4E" w:rsidRDefault="004E5B4E" w:rsidP="004E5B4E">
      <w:pPr>
        <w:pStyle w:val="Prrafodelista"/>
        <w:numPr>
          <w:ilvl w:val="0"/>
          <w:numId w:val="10"/>
        </w:numPr>
        <w:spacing w:line="240" w:lineRule="auto"/>
        <w:ind w:hanging="720"/>
        <w:jc w:val="both"/>
        <w:rPr>
          <w:rFonts w:asciiTheme="majorBidi" w:hAnsiTheme="majorBidi" w:cstheme="majorBidi"/>
          <w:color w:val="000000" w:themeColor="text1"/>
          <w:sz w:val="24"/>
          <w:lang w:val="en-US"/>
        </w:rPr>
      </w:pPr>
      <w:r w:rsidRPr="004E5B4E">
        <w:rPr>
          <w:rFonts w:asciiTheme="majorBidi" w:hAnsiTheme="majorBidi" w:cstheme="majorBidi"/>
          <w:color w:val="000000" w:themeColor="text1"/>
          <w:sz w:val="24"/>
          <w:lang w:val="en-US"/>
        </w:rPr>
        <w:t>In the event, however, of the Parties failing to reach such settlement, the Parties agree to submit the dispute to the settlement of the Director of SIBAT of the Israel MOD and the ______of</w:t>
      </w:r>
      <w:r>
        <w:rPr>
          <w:rFonts w:asciiTheme="majorBidi" w:hAnsiTheme="majorBidi" w:cstheme="majorBidi"/>
          <w:color w:val="000000" w:themeColor="text1"/>
          <w:sz w:val="24"/>
          <w:lang w:val="en-US"/>
        </w:rPr>
        <w:t xml:space="preserve"> </w:t>
      </w:r>
      <w:r w:rsidRPr="004E5B4E">
        <w:rPr>
          <w:rFonts w:asciiTheme="majorBidi" w:hAnsiTheme="majorBidi" w:cstheme="majorBidi"/>
          <w:color w:val="000000" w:themeColor="text1"/>
          <w:sz w:val="24"/>
          <w:lang w:val="en-US"/>
        </w:rPr>
        <w:t xml:space="preserve"> MICITT. Any decision given pursuant to any such settlement procedures shall be final for the Parties.</w:t>
      </w:r>
    </w:p>
    <w:p w14:paraId="3CDBA6C2" w14:textId="10A23712" w:rsidR="00C14AEC" w:rsidRPr="00717093" w:rsidRDefault="00C14AEC" w:rsidP="004E5B4E">
      <w:pPr>
        <w:pStyle w:val="Prrafodelista"/>
        <w:spacing w:line="240" w:lineRule="auto"/>
        <w:jc w:val="both"/>
        <w:rPr>
          <w:rFonts w:asciiTheme="majorBidi" w:hAnsiTheme="majorBidi" w:cstheme="majorBidi"/>
          <w:color w:val="000000" w:themeColor="text1"/>
          <w:sz w:val="24"/>
          <w:lang w:val="en-US"/>
        </w:rPr>
      </w:pPr>
    </w:p>
    <w:p w14:paraId="519928A2" w14:textId="37358F0B" w:rsidR="00C14AEC" w:rsidRPr="00717093" w:rsidRDefault="00C14AEC" w:rsidP="002F2479">
      <w:pPr>
        <w:pStyle w:val="Prrafodelista"/>
        <w:numPr>
          <w:ilvl w:val="0"/>
          <w:numId w:val="10"/>
        </w:numPr>
        <w:spacing w:line="240" w:lineRule="auto"/>
        <w:ind w:hanging="720"/>
        <w:jc w:val="both"/>
        <w:rPr>
          <w:rFonts w:asciiTheme="majorBidi" w:hAnsiTheme="majorBidi" w:cstheme="majorBidi"/>
          <w:color w:val="000000" w:themeColor="text1"/>
          <w:sz w:val="24"/>
          <w:lang w:val="en-US"/>
        </w:rPr>
      </w:pPr>
      <w:r w:rsidRPr="00717093">
        <w:rPr>
          <w:rFonts w:asciiTheme="majorBidi" w:hAnsiTheme="majorBidi" w:cstheme="majorBidi"/>
          <w:color w:val="000000" w:themeColor="text1"/>
          <w:sz w:val="24"/>
          <w:lang w:val="en-US"/>
        </w:rPr>
        <w:t xml:space="preserve">Any decision given or award made, pursuant to any such dispute resolution shall be final and binding on the Parties to this </w:t>
      </w:r>
      <w:r w:rsidR="002F2479">
        <w:rPr>
          <w:rFonts w:asciiTheme="majorBidi" w:hAnsiTheme="majorBidi" w:cstheme="majorBidi"/>
          <w:color w:val="000000" w:themeColor="text1"/>
          <w:sz w:val="24"/>
          <w:lang w:val="en-US"/>
        </w:rPr>
        <w:t>IA</w:t>
      </w:r>
      <w:r w:rsidRPr="00717093">
        <w:rPr>
          <w:rFonts w:asciiTheme="majorBidi" w:hAnsiTheme="majorBidi" w:cstheme="majorBidi"/>
          <w:color w:val="000000" w:themeColor="text1"/>
          <w:sz w:val="24"/>
          <w:lang w:val="en-US"/>
        </w:rPr>
        <w:t>.</w:t>
      </w:r>
    </w:p>
    <w:p w14:paraId="7BB8A59D" w14:textId="77777777" w:rsidR="0023608D" w:rsidRPr="004E5B4E" w:rsidRDefault="0023608D" w:rsidP="004E5B4E">
      <w:pPr>
        <w:pStyle w:val="Prrafodelista"/>
        <w:spacing w:line="240" w:lineRule="auto"/>
        <w:jc w:val="both"/>
        <w:rPr>
          <w:rFonts w:asciiTheme="majorBidi" w:hAnsiTheme="majorBidi" w:cstheme="majorBidi"/>
          <w:color w:val="000000" w:themeColor="text1"/>
          <w:sz w:val="24"/>
          <w:lang w:val="en-US"/>
        </w:rPr>
      </w:pPr>
    </w:p>
    <w:p w14:paraId="25E71155" w14:textId="7762EEC9" w:rsidR="004E5B4E" w:rsidRPr="004E5B4E" w:rsidRDefault="00C14AEC" w:rsidP="002F2479">
      <w:pPr>
        <w:pStyle w:val="Prrafodelista"/>
        <w:numPr>
          <w:ilvl w:val="0"/>
          <w:numId w:val="10"/>
        </w:numPr>
        <w:spacing w:line="240" w:lineRule="auto"/>
        <w:ind w:hanging="720"/>
        <w:jc w:val="both"/>
        <w:rPr>
          <w:lang w:val="en-US"/>
        </w:rPr>
      </w:pPr>
      <w:r w:rsidRPr="00717093">
        <w:rPr>
          <w:rFonts w:asciiTheme="majorBidi" w:hAnsiTheme="majorBidi" w:cstheme="majorBidi"/>
          <w:color w:val="000000" w:themeColor="text1"/>
          <w:sz w:val="24"/>
          <w:lang w:val="en-US"/>
        </w:rPr>
        <w:t xml:space="preserve">During the dispute and/or controversy, both Parties shall continue to fulfill all other obligations under this </w:t>
      </w:r>
      <w:r w:rsidR="002F2479">
        <w:rPr>
          <w:rFonts w:asciiTheme="majorBidi" w:hAnsiTheme="majorBidi" w:cstheme="majorBidi"/>
          <w:color w:val="000000" w:themeColor="text1"/>
          <w:sz w:val="24"/>
          <w:lang w:val="en-US"/>
        </w:rPr>
        <w:t>IA</w:t>
      </w:r>
      <w:r w:rsidRPr="00717093">
        <w:rPr>
          <w:rFonts w:asciiTheme="majorBidi" w:hAnsiTheme="majorBidi" w:cstheme="majorBidi"/>
          <w:color w:val="000000" w:themeColor="text1"/>
          <w:sz w:val="24"/>
          <w:lang w:val="en-US"/>
        </w:rPr>
        <w:t>.</w:t>
      </w:r>
    </w:p>
    <w:p w14:paraId="7B64E199" w14:textId="77777777" w:rsidR="004E5B4E" w:rsidRPr="004E5B4E" w:rsidRDefault="004E5B4E" w:rsidP="004E5B4E">
      <w:pPr>
        <w:pStyle w:val="Prrafodelista"/>
        <w:rPr>
          <w:lang w:val="en-US"/>
        </w:rPr>
      </w:pPr>
    </w:p>
    <w:p w14:paraId="605F604B" w14:textId="48566997" w:rsidR="00533CC8" w:rsidRPr="004E5B4E" w:rsidRDefault="00533CC8" w:rsidP="004E5B4E">
      <w:pPr>
        <w:pStyle w:val="Prrafodelista"/>
        <w:numPr>
          <w:ilvl w:val="0"/>
          <w:numId w:val="10"/>
        </w:numPr>
        <w:spacing w:line="240" w:lineRule="auto"/>
        <w:ind w:hanging="720"/>
        <w:jc w:val="both"/>
        <w:rPr>
          <w:rFonts w:asciiTheme="majorBidi" w:hAnsiTheme="majorBidi" w:cstheme="majorBidi"/>
          <w:color w:val="000000" w:themeColor="text1"/>
          <w:sz w:val="24"/>
          <w:lang w:val="en-US"/>
        </w:rPr>
      </w:pPr>
      <w:r w:rsidRPr="004E5B4E">
        <w:rPr>
          <w:rFonts w:asciiTheme="majorBidi" w:hAnsiTheme="majorBidi" w:cstheme="majorBidi"/>
          <w:color w:val="000000" w:themeColor="text1"/>
          <w:sz w:val="24"/>
          <w:lang w:val="en-US"/>
        </w:rPr>
        <w:t>The settlement procedures shall be held in English.</w:t>
      </w:r>
    </w:p>
    <w:p w14:paraId="45FE0CAA" w14:textId="77777777" w:rsidR="00533CC8" w:rsidRPr="004E5B4E" w:rsidRDefault="00533CC8" w:rsidP="004E5B4E">
      <w:pPr>
        <w:pStyle w:val="Prrafodelista"/>
        <w:spacing w:line="240" w:lineRule="auto"/>
        <w:jc w:val="both"/>
        <w:rPr>
          <w:rFonts w:asciiTheme="majorBidi" w:hAnsiTheme="majorBidi" w:cstheme="majorBidi"/>
          <w:color w:val="000000" w:themeColor="text1"/>
          <w:sz w:val="24"/>
          <w:lang w:val="en-US"/>
        </w:rPr>
      </w:pPr>
    </w:p>
    <w:p w14:paraId="3E38B36B" w14:textId="28673B50" w:rsidR="00533CC8" w:rsidRDefault="00533CC8" w:rsidP="004E5B4E">
      <w:pPr>
        <w:pStyle w:val="Prrafodelista"/>
        <w:numPr>
          <w:ilvl w:val="0"/>
          <w:numId w:val="10"/>
        </w:numPr>
        <w:spacing w:line="240" w:lineRule="auto"/>
        <w:ind w:hanging="720"/>
        <w:jc w:val="both"/>
        <w:rPr>
          <w:rFonts w:asciiTheme="majorBidi" w:hAnsiTheme="majorBidi" w:cstheme="majorBidi"/>
          <w:color w:val="000000" w:themeColor="text1"/>
          <w:sz w:val="24"/>
          <w:lang w:val="en-US"/>
        </w:rPr>
      </w:pPr>
      <w:r w:rsidRPr="004E5B4E">
        <w:rPr>
          <w:rFonts w:asciiTheme="majorBidi" w:hAnsiTheme="majorBidi" w:cstheme="majorBidi"/>
          <w:color w:val="000000" w:themeColor="text1"/>
          <w:sz w:val="24"/>
          <w:lang w:val="en-US"/>
        </w:rPr>
        <w:t>Each Party shall be responsible for its respective costs incurred due to the resolution of dispute procedures.</w:t>
      </w:r>
    </w:p>
    <w:p w14:paraId="1BADE3EF" w14:textId="77777777" w:rsidR="004E5B4E" w:rsidRPr="004E5B4E" w:rsidRDefault="004E5B4E" w:rsidP="004E5B4E">
      <w:pPr>
        <w:pStyle w:val="Prrafodelista"/>
        <w:spacing w:line="240" w:lineRule="auto"/>
        <w:rPr>
          <w:rFonts w:asciiTheme="majorBidi" w:hAnsiTheme="majorBidi" w:cstheme="majorBidi"/>
          <w:color w:val="000000" w:themeColor="text1"/>
          <w:sz w:val="24"/>
          <w:lang w:val="en-US"/>
        </w:rPr>
      </w:pPr>
    </w:p>
    <w:p w14:paraId="0228796E" w14:textId="45B77F60" w:rsidR="00533CC8" w:rsidRPr="004E5B4E" w:rsidRDefault="00533CC8" w:rsidP="002F2479">
      <w:pPr>
        <w:pStyle w:val="Prrafodelista"/>
        <w:numPr>
          <w:ilvl w:val="0"/>
          <w:numId w:val="10"/>
        </w:numPr>
        <w:spacing w:line="240" w:lineRule="auto"/>
        <w:ind w:hanging="720"/>
        <w:jc w:val="both"/>
        <w:rPr>
          <w:rFonts w:asciiTheme="majorBidi" w:hAnsiTheme="majorBidi" w:cstheme="majorBidi"/>
          <w:color w:val="000000" w:themeColor="text1"/>
          <w:sz w:val="24"/>
          <w:lang w:val="en-US"/>
        </w:rPr>
      </w:pPr>
      <w:r w:rsidRPr="004E5B4E">
        <w:rPr>
          <w:rFonts w:asciiTheme="majorBidi" w:hAnsiTheme="majorBidi" w:cstheme="majorBidi"/>
          <w:color w:val="000000" w:themeColor="text1"/>
          <w:sz w:val="24"/>
          <w:lang w:val="en-US"/>
        </w:rPr>
        <w:t xml:space="preserve">In case of dispute or need for interpretation this </w:t>
      </w:r>
      <w:r w:rsidR="002F2479">
        <w:rPr>
          <w:rFonts w:asciiTheme="majorBidi" w:hAnsiTheme="majorBidi" w:cstheme="majorBidi"/>
          <w:color w:val="000000" w:themeColor="text1"/>
          <w:sz w:val="24"/>
          <w:lang w:val="en-US"/>
        </w:rPr>
        <w:t>IA</w:t>
      </w:r>
      <w:r w:rsidRPr="004E5B4E">
        <w:rPr>
          <w:rFonts w:asciiTheme="majorBidi" w:hAnsiTheme="majorBidi" w:cstheme="majorBidi"/>
          <w:color w:val="000000" w:themeColor="text1"/>
          <w:sz w:val="24"/>
          <w:lang w:val="en-US"/>
        </w:rPr>
        <w:t xml:space="preserve"> shall not be subject to any National or International Law nor to any National or International Tribunal.</w:t>
      </w:r>
    </w:p>
    <w:p w14:paraId="011DDC50" w14:textId="77777777" w:rsidR="00533CC8" w:rsidRDefault="00533CC8" w:rsidP="004E5B4E">
      <w:pPr>
        <w:bidi w:val="0"/>
        <w:spacing w:after="0" w:line="240" w:lineRule="auto"/>
        <w:contextualSpacing/>
        <w:rPr>
          <w:rFonts w:asciiTheme="majorBidi" w:hAnsiTheme="majorBidi" w:cstheme="majorBidi"/>
          <w:color w:val="000000" w:themeColor="text1"/>
          <w:sz w:val="24"/>
        </w:rPr>
      </w:pPr>
    </w:p>
    <w:p w14:paraId="71998AED" w14:textId="77777777" w:rsidR="00533CC8" w:rsidRPr="00717093" w:rsidRDefault="00533CC8" w:rsidP="00533CC8">
      <w:pPr>
        <w:bidi w:val="0"/>
        <w:spacing w:after="0" w:line="240" w:lineRule="auto"/>
        <w:contextualSpacing/>
        <w:jc w:val="center"/>
        <w:rPr>
          <w:rFonts w:asciiTheme="majorBidi" w:hAnsiTheme="majorBidi" w:cstheme="majorBidi"/>
          <w:color w:val="000000" w:themeColor="text1"/>
          <w:sz w:val="24"/>
        </w:rPr>
      </w:pPr>
    </w:p>
    <w:p w14:paraId="531C09E9" w14:textId="77777777" w:rsidR="00C14AEC" w:rsidRPr="00717093" w:rsidRDefault="0023608D" w:rsidP="00717093">
      <w:pPr>
        <w:bidi w:val="0"/>
        <w:jc w:val="both"/>
        <w:rPr>
          <w:rFonts w:asciiTheme="majorBidi" w:hAnsiTheme="majorBidi" w:cstheme="majorBidi"/>
          <w:b/>
          <w:sz w:val="24"/>
          <w:szCs w:val="24"/>
          <w:u w:val="single"/>
        </w:rPr>
      </w:pPr>
      <w:r w:rsidRPr="00717093">
        <w:rPr>
          <w:rFonts w:asciiTheme="majorBidi" w:hAnsiTheme="majorBidi" w:cstheme="majorBidi"/>
          <w:b/>
          <w:sz w:val="24"/>
          <w:szCs w:val="24"/>
          <w:u w:val="single"/>
        </w:rPr>
        <w:t xml:space="preserve">ARTICLE 4- </w:t>
      </w:r>
      <w:r w:rsidR="00C14AEC" w:rsidRPr="00717093">
        <w:rPr>
          <w:rFonts w:asciiTheme="majorBidi" w:hAnsiTheme="majorBidi" w:cstheme="majorBidi"/>
          <w:b/>
          <w:sz w:val="24"/>
          <w:szCs w:val="24"/>
          <w:u w:val="single"/>
        </w:rPr>
        <w:t>FINAL PROVISIONS</w:t>
      </w:r>
    </w:p>
    <w:p w14:paraId="75B4FFAA" w14:textId="77777777" w:rsidR="00C14AEC" w:rsidRPr="00717093" w:rsidRDefault="00C14AEC" w:rsidP="00C14AEC">
      <w:pPr>
        <w:bidi w:val="0"/>
        <w:spacing w:after="0" w:line="240" w:lineRule="auto"/>
        <w:contextualSpacing/>
        <w:jc w:val="center"/>
        <w:rPr>
          <w:rFonts w:asciiTheme="majorBidi" w:hAnsiTheme="majorBidi" w:cstheme="majorBidi"/>
          <w:color w:val="000000" w:themeColor="text1"/>
          <w:sz w:val="24"/>
        </w:rPr>
      </w:pPr>
    </w:p>
    <w:p w14:paraId="3BC11CA9" w14:textId="77777777" w:rsidR="00C14AEC" w:rsidRPr="00717093" w:rsidRDefault="00C14AEC" w:rsidP="001C1D03">
      <w:pPr>
        <w:pStyle w:val="Prrafodelista"/>
        <w:numPr>
          <w:ilvl w:val="0"/>
          <w:numId w:val="6"/>
        </w:numPr>
        <w:spacing w:after="0" w:line="240" w:lineRule="auto"/>
        <w:jc w:val="both"/>
        <w:rPr>
          <w:rFonts w:asciiTheme="majorBidi" w:hAnsiTheme="majorBidi" w:cstheme="majorBidi"/>
          <w:color w:val="000000" w:themeColor="text1"/>
          <w:sz w:val="24"/>
          <w:lang w:val="en-US"/>
        </w:rPr>
      </w:pPr>
      <w:r w:rsidRPr="00717093">
        <w:rPr>
          <w:rFonts w:asciiTheme="majorBidi" w:hAnsiTheme="majorBidi" w:cstheme="majorBidi"/>
          <w:color w:val="000000" w:themeColor="text1"/>
          <w:sz w:val="24"/>
          <w:lang w:val="en-US"/>
        </w:rPr>
        <w:t xml:space="preserve">This </w:t>
      </w:r>
      <w:r w:rsidR="0023608D" w:rsidRPr="00717093">
        <w:rPr>
          <w:rFonts w:asciiTheme="majorBidi" w:hAnsiTheme="majorBidi" w:cstheme="majorBidi"/>
          <w:color w:val="000000" w:themeColor="text1"/>
          <w:sz w:val="24"/>
          <w:lang w:val="en-US"/>
        </w:rPr>
        <w:t>IA</w:t>
      </w:r>
      <w:r w:rsidRPr="00717093">
        <w:rPr>
          <w:rFonts w:asciiTheme="majorBidi" w:hAnsiTheme="majorBidi" w:cstheme="majorBidi"/>
          <w:color w:val="000000" w:themeColor="text1"/>
          <w:sz w:val="24"/>
          <w:lang w:val="en-US"/>
        </w:rPr>
        <w:t xml:space="preserve"> shall remain in force as long as the Contract between </w:t>
      </w:r>
      <w:r w:rsidR="00D627A2">
        <w:rPr>
          <w:rFonts w:asciiTheme="majorBidi" w:eastAsia="Arial Unicode MS" w:hAnsiTheme="majorBidi" w:cstheme="majorBidi"/>
          <w:sz w:val="24"/>
          <w:szCs w:val="24"/>
          <w:lang w:val="en-US"/>
        </w:rPr>
        <w:t>MICITT</w:t>
      </w:r>
      <w:r w:rsidR="001C1D03" w:rsidRPr="00717093">
        <w:rPr>
          <w:rFonts w:asciiTheme="majorBidi" w:hAnsiTheme="majorBidi" w:cstheme="majorBidi"/>
          <w:color w:val="000000" w:themeColor="text1"/>
          <w:sz w:val="24"/>
          <w:lang w:val="en-US"/>
        </w:rPr>
        <w:t xml:space="preserve"> </w:t>
      </w:r>
      <w:r w:rsidRPr="00717093">
        <w:rPr>
          <w:rFonts w:asciiTheme="majorBidi" w:hAnsiTheme="majorBidi" w:cstheme="majorBidi"/>
          <w:color w:val="000000" w:themeColor="text1"/>
          <w:sz w:val="24"/>
          <w:lang w:val="en-US"/>
        </w:rPr>
        <w:t>and Supplier is effective and enforceable;</w:t>
      </w:r>
    </w:p>
    <w:p w14:paraId="7A755BA1" w14:textId="77777777" w:rsidR="00C14AEC" w:rsidRPr="00717093" w:rsidRDefault="00C14AEC" w:rsidP="00C14AEC">
      <w:pPr>
        <w:pStyle w:val="Prrafodelista"/>
        <w:spacing w:after="0" w:line="240" w:lineRule="auto"/>
        <w:jc w:val="both"/>
        <w:rPr>
          <w:rFonts w:asciiTheme="majorBidi" w:hAnsiTheme="majorBidi" w:cstheme="majorBidi"/>
          <w:color w:val="000000" w:themeColor="text1"/>
          <w:sz w:val="24"/>
          <w:lang w:val="en-US"/>
        </w:rPr>
      </w:pPr>
    </w:p>
    <w:p w14:paraId="03492056" w14:textId="77777777" w:rsidR="00C14AEC" w:rsidRPr="00717093" w:rsidRDefault="00C14AEC" w:rsidP="0023608D">
      <w:pPr>
        <w:pStyle w:val="Prrafodelista"/>
        <w:numPr>
          <w:ilvl w:val="0"/>
          <w:numId w:val="6"/>
        </w:numPr>
        <w:spacing w:after="0" w:line="240" w:lineRule="auto"/>
        <w:jc w:val="both"/>
        <w:rPr>
          <w:rFonts w:asciiTheme="majorBidi" w:hAnsiTheme="majorBidi" w:cstheme="majorBidi"/>
          <w:color w:val="000000" w:themeColor="text1"/>
          <w:sz w:val="24"/>
          <w:lang w:val="en-US"/>
        </w:rPr>
      </w:pPr>
      <w:r w:rsidRPr="00717093">
        <w:rPr>
          <w:rFonts w:asciiTheme="majorBidi" w:hAnsiTheme="majorBidi" w:cstheme="majorBidi"/>
          <w:color w:val="000000" w:themeColor="text1"/>
          <w:sz w:val="24"/>
          <w:lang w:val="en-US"/>
        </w:rPr>
        <w:t xml:space="preserve">This </w:t>
      </w:r>
      <w:r w:rsidR="0023608D" w:rsidRPr="00717093">
        <w:rPr>
          <w:rFonts w:asciiTheme="majorBidi" w:hAnsiTheme="majorBidi" w:cstheme="majorBidi"/>
          <w:color w:val="000000" w:themeColor="text1"/>
          <w:sz w:val="24"/>
          <w:lang w:val="en-US"/>
        </w:rPr>
        <w:t>IA</w:t>
      </w:r>
      <w:r w:rsidRPr="00717093">
        <w:rPr>
          <w:rFonts w:asciiTheme="majorBidi" w:hAnsiTheme="majorBidi" w:cstheme="majorBidi"/>
          <w:color w:val="000000" w:themeColor="text1"/>
          <w:sz w:val="24"/>
          <w:lang w:val="en-US"/>
        </w:rPr>
        <w:t xml:space="preserve"> may be modified or amended only in writing, as considered appropr</w:t>
      </w:r>
      <w:r w:rsidR="0023608D" w:rsidRPr="00717093">
        <w:rPr>
          <w:rFonts w:asciiTheme="majorBidi" w:hAnsiTheme="majorBidi" w:cstheme="majorBidi"/>
          <w:color w:val="000000" w:themeColor="text1"/>
          <w:sz w:val="24"/>
          <w:lang w:val="en-US"/>
        </w:rPr>
        <w:t>ia</w:t>
      </w:r>
      <w:r w:rsidRPr="00717093">
        <w:rPr>
          <w:rFonts w:asciiTheme="majorBidi" w:hAnsiTheme="majorBidi" w:cstheme="majorBidi"/>
          <w:color w:val="000000" w:themeColor="text1"/>
          <w:sz w:val="24"/>
          <w:lang w:val="en-US"/>
        </w:rPr>
        <w:t>te, and through mutual understanding and agreement of the Parties;</w:t>
      </w:r>
    </w:p>
    <w:p w14:paraId="276A25A3" w14:textId="77777777" w:rsidR="00C14AEC" w:rsidRPr="00717093" w:rsidRDefault="00C14AEC" w:rsidP="00C14AEC">
      <w:pPr>
        <w:bidi w:val="0"/>
        <w:spacing w:after="0" w:line="240" w:lineRule="auto"/>
        <w:contextualSpacing/>
        <w:jc w:val="both"/>
        <w:rPr>
          <w:rFonts w:asciiTheme="majorBidi" w:hAnsiTheme="majorBidi" w:cstheme="majorBidi"/>
          <w:color w:val="000000" w:themeColor="text1"/>
          <w:sz w:val="24"/>
        </w:rPr>
      </w:pPr>
    </w:p>
    <w:p w14:paraId="2E32A001" w14:textId="77777777" w:rsidR="00C14AEC" w:rsidRPr="00717093" w:rsidRDefault="00C14AEC" w:rsidP="0023608D">
      <w:pPr>
        <w:pStyle w:val="Prrafodelista"/>
        <w:numPr>
          <w:ilvl w:val="0"/>
          <w:numId w:val="6"/>
        </w:numPr>
        <w:spacing w:after="0" w:line="240" w:lineRule="auto"/>
        <w:jc w:val="both"/>
        <w:rPr>
          <w:rFonts w:asciiTheme="majorBidi" w:hAnsiTheme="majorBidi" w:cstheme="majorBidi"/>
          <w:color w:val="000000" w:themeColor="text1"/>
          <w:sz w:val="24"/>
          <w:lang w:val="en-US"/>
        </w:rPr>
      </w:pPr>
      <w:r w:rsidRPr="00717093">
        <w:rPr>
          <w:rFonts w:asciiTheme="majorBidi" w:hAnsiTheme="majorBidi" w:cstheme="majorBidi"/>
          <w:color w:val="000000" w:themeColor="text1"/>
          <w:sz w:val="24"/>
          <w:lang w:val="en-US"/>
        </w:rPr>
        <w:t xml:space="preserve">This </w:t>
      </w:r>
      <w:r w:rsidR="0023608D" w:rsidRPr="00717093">
        <w:rPr>
          <w:rFonts w:asciiTheme="majorBidi" w:hAnsiTheme="majorBidi" w:cstheme="majorBidi"/>
          <w:color w:val="000000" w:themeColor="text1"/>
          <w:sz w:val="24"/>
          <w:lang w:val="en-US"/>
        </w:rPr>
        <w:t>IA</w:t>
      </w:r>
      <w:r w:rsidRPr="00717093">
        <w:rPr>
          <w:rFonts w:asciiTheme="majorBidi" w:hAnsiTheme="majorBidi" w:cstheme="majorBidi"/>
          <w:color w:val="000000" w:themeColor="text1"/>
          <w:sz w:val="24"/>
          <w:lang w:val="en-US"/>
        </w:rPr>
        <w:t xml:space="preserve"> shall come into effect on the date it is signed by both Parties.</w:t>
      </w:r>
    </w:p>
    <w:p w14:paraId="67312346" w14:textId="77777777" w:rsidR="00C14AEC" w:rsidRPr="00717093" w:rsidRDefault="00C14AEC" w:rsidP="00C14AEC">
      <w:pPr>
        <w:bidi w:val="0"/>
        <w:spacing w:line="240" w:lineRule="auto"/>
        <w:ind w:left="-426" w:right="-142"/>
        <w:contextualSpacing/>
        <w:jc w:val="both"/>
        <w:rPr>
          <w:rFonts w:asciiTheme="majorBidi" w:hAnsiTheme="majorBidi" w:cstheme="majorBidi"/>
          <w:b/>
          <w:sz w:val="32"/>
          <w:u w:val="single"/>
        </w:rPr>
      </w:pPr>
    </w:p>
    <w:p w14:paraId="2D515E83" w14:textId="77777777" w:rsidR="00D3170E" w:rsidRDefault="00D3170E" w:rsidP="00717093">
      <w:pPr>
        <w:bidi w:val="0"/>
        <w:jc w:val="both"/>
        <w:rPr>
          <w:rFonts w:asciiTheme="majorBidi" w:hAnsiTheme="majorBidi" w:cstheme="majorBidi"/>
          <w:b/>
          <w:sz w:val="24"/>
          <w:szCs w:val="24"/>
          <w:u w:val="single"/>
        </w:rPr>
      </w:pPr>
    </w:p>
    <w:p w14:paraId="11A2C891" w14:textId="77777777" w:rsidR="00D3170E" w:rsidRDefault="00D3170E" w:rsidP="00D3170E">
      <w:pPr>
        <w:bidi w:val="0"/>
        <w:jc w:val="both"/>
        <w:rPr>
          <w:rFonts w:asciiTheme="majorBidi" w:hAnsiTheme="majorBidi" w:cstheme="majorBidi"/>
          <w:b/>
          <w:sz w:val="24"/>
          <w:szCs w:val="24"/>
          <w:u w:val="single"/>
        </w:rPr>
      </w:pPr>
    </w:p>
    <w:p w14:paraId="55EF6F53" w14:textId="77777777" w:rsidR="008429A0" w:rsidRDefault="008429A0" w:rsidP="008429A0">
      <w:pPr>
        <w:bidi w:val="0"/>
        <w:jc w:val="both"/>
        <w:rPr>
          <w:rFonts w:asciiTheme="majorBidi" w:hAnsiTheme="majorBidi" w:cstheme="majorBidi"/>
          <w:b/>
          <w:sz w:val="24"/>
          <w:szCs w:val="24"/>
          <w:u w:val="single"/>
        </w:rPr>
      </w:pPr>
    </w:p>
    <w:p w14:paraId="02CF6A5B" w14:textId="77777777" w:rsidR="004E5B4E" w:rsidRDefault="004E5B4E" w:rsidP="004E5B4E">
      <w:pPr>
        <w:bidi w:val="0"/>
        <w:jc w:val="both"/>
        <w:rPr>
          <w:rFonts w:asciiTheme="majorBidi" w:hAnsiTheme="majorBidi" w:cstheme="majorBidi"/>
          <w:b/>
          <w:sz w:val="24"/>
          <w:szCs w:val="24"/>
          <w:u w:val="single"/>
        </w:rPr>
      </w:pPr>
    </w:p>
    <w:p w14:paraId="6A2FE353" w14:textId="77777777" w:rsidR="004E5B4E" w:rsidRDefault="004E5B4E" w:rsidP="004E5B4E">
      <w:pPr>
        <w:bidi w:val="0"/>
        <w:jc w:val="both"/>
        <w:rPr>
          <w:rFonts w:asciiTheme="majorBidi" w:hAnsiTheme="majorBidi" w:cstheme="majorBidi"/>
          <w:b/>
          <w:sz w:val="24"/>
          <w:szCs w:val="24"/>
          <w:u w:val="single"/>
        </w:rPr>
      </w:pPr>
    </w:p>
    <w:p w14:paraId="4A30CA51" w14:textId="77777777" w:rsidR="004E5B4E" w:rsidRDefault="004E5B4E" w:rsidP="004E5B4E">
      <w:pPr>
        <w:bidi w:val="0"/>
        <w:jc w:val="both"/>
        <w:rPr>
          <w:rFonts w:asciiTheme="majorBidi" w:hAnsiTheme="majorBidi" w:cstheme="majorBidi"/>
          <w:b/>
          <w:sz w:val="24"/>
          <w:szCs w:val="24"/>
          <w:u w:val="single"/>
        </w:rPr>
      </w:pPr>
    </w:p>
    <w:p w14:paraId="63231742" w14:textId="77777777" w:rsidR="00C14AEC" w:rsidRPr="00717093" w:rsidRDefault="00C14AEC" w:rsidP="00D3170E">
      <w:pPr>
        <w:bidi w:val="0"/>
        <w:jc w:val="both"/>
        <w:rPr>
          <w:rFonts w:asciiTheme="majorBidi" w:hAnsiTheme="majorBidi" w:cstheme="majorBidi"/>
          <w:b/>
          <w:sz w:val="24"/>
          <w:szCs w:val="24"/>
          <w:u w:val="single"/>
        </w:rPr>
      </w:pPr>
      <w:r w:rsidRPr="00717093">
        <w:rPr>
          <w:rFonts w:asciiTheme="majorBidi" w:hAnsiTheme="majorBidi" w:cstheme="majorBidi"/>
          <w:b/>
          <w:sz w:val="24"/>
          <w:szCs w:val="24"/>
          <w:u w:val="single"/>
        </w:rPr>
        <w:lastRenderedPageBreak/>
        <w:t xml:space="preserve">ARTICLE </w:t>
      </w:r>
      <w:r w:rsidR="0023608D" w:rsidRPr="00717093">
        <w:rPr>
          <w:rFonts w:asciiTheme="majorBidi" w:hAnsiTheme="majorBidi" w:cstheme="majorBidi"/>
          <w:b/>
          <w:sz w:val="24"/>
          <w:szCs w:val="24"/>
          <w:u w:val="single"/>
        </w:rPr>
        <w:t>5</w:t>
      </w:r>
      <w:r w:rsidRPr="00717093">
        <w:rPr>
          <w:rFonts w:asciiTheme="majorBidi" w:hAnsiTheme="majorBidi" w:cstheme="majorBidi"/>
          <w:b/>
          <w:sz w:val="24"/>
          <w:szCs w:val="24"/>
          <w:u w:val="single"/>
        </w:rPr>
        <w:t xml:space="preserve"> – NOTICES</w:t>
      </w:r>
    </w:p>
    <w:p w14:paraId="54402F38" w14:textId="7A7D8B36" w:rsidR="00C14AEC" w:rsidRPr="001C1D03" w:rsidRDefault="00C14AEC" w:rsidP="007A6293">
      <w:pPr>
        <w:pStyle w:val="Prrafodelista"/>
        <w:numPr>
          <w:ilvl w:val="0"/>
          <w:numId w:val="9"/>
        </w:numPr>
        <w:spacing w:after="0" w:line="240" w:lineRule="auto"/>
        <w:jc w:val="both"/>
        <w:rPr>
          <w:rFonts w:asciiTheme="majorBidi" w:hAnsiTheme="majorBidi" w:cstheme="majorBidi"/>
          <w:color w:val="000000" w:themeColor="text1"/>
          <w:sz w:val="24"/>
          <w:lang w:val="en-US"/>
        </w:rPr>
      </w:pPr>
      <w:r w:rsidRPr="001C1D03">
        <w:rPr>
          <w:rFonts w:asciiTheme="majorBidi" w:hAnsiTheme="majorBidi" w:cstheme="majorBidi"/>
          <w:color w:val="000000" w:themeColor="text1"/>
          <w:sz w:val="24"/>
          <w:lang w:val="en-US"/>
        </w:rPr>
        <w:t xml:space="preserve">All communications generated by either Party shall be in writing and in English and Spanish. It is agreed that in the event of any dispute the </w:t>
      </w:r>
      <w:r w:rsidR="007A6293">
        <w:rPr>
          <w:rFonts w:asciiTheme="majorBidi" w:hAnsiTheme="majorBidi" w:cstheme="majorBidi"/>
          <w:color w:val="000000" w:themeColor="text1"/>
          <w:sz w:val="24"/>
          <w:lang w:val="en-US"/>
        </w:rPr>
        <w:t>E</w:t>
      </w:r>
      <w:r w:rsidR="007A6293" w:rsidRPr="001C1D03">
        <w:rPr>
          <w:rFonts w:asciiTheme="majorBidi" w:hAnsiTheme="majorBidi" w:cstheme="majorBidi"/>
          <w:color w:val="000000" w:themeColor="text1"/>
          <w:sz w:val="24"/>
          <w:lang w:val="en-US"/>
        </w:rPr>
        <w:t xml:space="preserve">nglish </w:t>
      </w:r>
      <w:r w:rsidRPr="001C1D03">
        <w:rPr>
          <w:rFonts w:asciiTheme="majorBidi" w:hAnsiTheme="majorBidi" w:cstheme="majorBidi"/>
          <w:color w:val="000000" w:themeColor="text1"/>
          <w:sz w:val="24"/>
          <w:lang w:val="en-US"/>
        </w:rPr>
        <w:t>version shall prevail.</w:t>
      </w:r>
      <w:r w:rsidRPr="001C1D03">
        <w:rPr>
          <w:rFonts w:asciiTheme="majorBidi" w:hAnsiTheme="majorBidi" w:cstheme="majorBidi"/>
          <w:color w:val="000000" w:themeColor="text1"/>
          <w:sz w:val="24"/>
          <w:lang w:val="en-US"/>
        </w:rPr>
        <w:tab/>
      </w:r>
      <w:r w:rsidRPr="001C1D03">
        <w:rPr>
          <w:rFonts w:asciiTheme="majorBidi" w:hAnsiTheme="majorBidi" w:cstheme="majorBidi"/>
          <w:color w:val="000000" w:themeColor="text1"/>
          <w:sz w:val="24"/>
          <w:lang w:val="en-US"/>
        </w:rPr>
        <w:br/>
      </w:r>
    </w:p>
    <w:p w14:paraId="3D6054EE" w14:textId="77777777" w:rsidR="00C14AEC" w:rsidRPr="001C1D03" w:rsidRDefault="00C14AEC" w:rsidP="001C1D03">
      <w:pPr>
        <w:pStyle w:val="Prrafodelista"/>
        <w:numPr>
          <w:ilvl w:val="0"/>
          <w:numId w:val="9"/>
        </w:numPr>
        <w:spacing w:after="0" w:line="240" w:lineRule="auto"/>
        <w:jc w:val="both"/>
        <w:rPr>
          <w:rFonts w:asciiTheme="majorBidi" w:hAnsiTheme="majorBidi" w:cstheme="majorBidi"/>
          <w:color w:val="000000" w:themeColor="text1"/>
          <w:sz w:val="24"/>
          <w:lang w:val="en-US"/>
        </w:rPr>
      </w:pPr>
      <w:r w:rsidRPr="001C1D03">
        <w:rPr>
          <w:rFonts w:asciiTheme="majorBidi" w:hAnsiTheme="majorBidi" w:cstheme="majorBidi"/>
          <w:color w:val="000000" w:themeColor="text1"/>
          <w:sz w:val="24"/>
          <w:lang w:val="en-US"/>
        </w:rPr>
        <w:t xml:space="preserve">The Points  of Contact to  this </w:t>
      </w:r>
      <w:r w:rsidR="0023608D" w:rsidRPr="001C1D03">
        <w:rPr>
          <w:rFonts w:asciiTheme="majorBidi" w:hAnsiTheme="majorBidi" w:cstheme="majorBidi"/>
          <w:color w:val="000000" w:themeColor="text1"/>
          <w:sz w:val="24"/>
          <w:lang w:val="en-US"/>
        </w:rPr>
        <w:t>IA</w:t>
      </w:r>
      <w:r w:rsidRPr="001C1D03">
        <w:rPr>
          <w:rFonts w:asciiTheme="majorBidi" w:hAnsiTheme="majorBidi" w:cstheme="majorBidi"/>
          <w:color w:val="000000" w:themeColor="text1"/>
          <w:sz w:val="24"/>
          <w:lang w:val="en-US"/>
        </w:rPr>
        <w:t xml:space="preserve"> shall be the following:</w:t>
      </w:r>
    </w:p>
    <w:p w14:paraId="33A70348" w14:textId="77777777" w:rsidR="00C14AEC" w:rsidRPr="00717093" w:rsidRDefault="00C14AEC" w:rsidP="00C14AEC">
      <w:pPr>
        <w:pStyle w:val="Prrafodelista"/>
        <w:spacing w:line="240" w:lineRule="auto"/>
        <w:ind w:left="-66" w:right="-142"/>
        <w:jc w:val="both"/>
        <w:rPr>
          <w:rFonts w:asciiTheme="majorBidi" w:hAnsiTheme="majorBidi" w:cstheme="majorBidi"/>
          <w:sz w:val="32"/>
          <w:rtl/>
          <w:lang w:val="en-US" w:bidi="he-IL"/>
        </w:rPr>
      </w:pPr>
    </w:p>
    <w:tbl>
      <w:tblPr>
        <w:tblW w:w="0" w:type="auto"/>
        <w:tblLook w:val="04A0" w:firstRow="1" w:lastRow="0" w:firstColumn="1" w:lastColumn="0" w:noHBand="0" w:noVBand="1"/>
      </w:tblPr>
      <w:tblGrid>
        <w:gridCol w:w="4112"/>
        <w:gridCol w:w="4194"/>
      </w:tblGrid>
      <w:tr w:rsidR="00C14AEC" w:rsidRPr="00C14AEC" w14:paraId="6D6A8F84" w14:textId="77777777" w:rsidTr="00782C94">
        <w:tc>
          <w:tcPr>
            <w:tcW w:w="4360" w:type="dxa"/>
            <w:hideMark/>
          </w:tcPr>
          <w:p w14:paraId="2935AC50" w14:textId="77777777" w:rsidR="00C14AEC" w:rsidRPr="00C14AEC" w:rsidRDefault="00C14AEC" w:rsidP="00C14AEC">
            <w:pPr>
              <w:bidi w:val="0"/>
              <w:spacing w:after="0" w:line="240" w:lineRule="auto"/>
              <w:jc w:val="both"/>
              <w:rPr>
                <w:rFonts w:asciiTheme="majorBidi" w:eastAsia="Times New Roman" w:hAnsiTheme="majorBidi" w:cstheme="majorBidi"/>
                <w:sz w:val="24"/>
                <w:szCs w:val="24"/>
                <w:lang w:eastAsia="es-ES" w:bidi="ar-SA"/>
              </w:rPr>
            </w:pPr>
            <w:r w:rsidRPr="00C14AEC">
              <w:rPr>
                <w:rFonts w:asciiTheme="majorBidi" w:eastAsia="Times New Roman" w:hAnsiTheme="majorBidi" w:cstheme="majorBidi"/>
                <w:sz w:val="24"/>
                <w:szCs w:val="24"/>
                <w:u w:val="single"/>
                <w:lang w:eastAsia="es-ES" w:bidi="ar-SA"/>
              </w:rPr>
              <w:t>IMOD</w:t>
            </w:r>
          </w:p>
        </w:tc>
        <w:tc>
          <w:tcPr>
            <w:tcW w:w="4360" w:type="dxa"/>
            <w:hideMark/>
          </w:tcPr>
          <w:p w14:paraId="0B2033A9" w14:textId="77777777" w:rsidR="00C14AEC" w:rsidRPr="00C14AEC" w:rsidRDefault="00D627A2" w:rsidP="00C14AEC">
            <w:pPr>
              <w:bidi w:val="0"/>
              <w:spacing w:after="0" w:line="240" w:lineRule="auto"/>
              <w:jc w:val="both"/>
              <w:rPr>
                <w:rFonts w:asciiTheme="majorBidi" w:eastAsia="Times New Roman" w:hAnsiTheme="majorBidi" w:cstheme="majorBidi"/>
                <w:sz w:val="24"/>
                <w:szCs w:val="24"/>
                <w:u w:val="single"/>
                <w:lang w:eastAsia="es-ES" w:bidi="ar-SA"/>
              </w:rPr>
            </w:pPr>
            <w:r>
              <w:rPr>
                <w:rFonts w:asciiTheme="majorBidi" w:eastAsia="Arial Unicode MS" w:hAnsiTheme="majorBidi" w:cstheme="majorBidi"/>
                <w:sz w:val="24"/>
                <w:szCs w:val="24"/>
                <w:u w:val="single"/>
                <w:lang w:bidi="ar-SA"/>
              </w:rPr>
              <w:t>MICITT</w:t>
            </w:r>
          </w:p>
        </w:tc>
      </w:tr>
      <w:tr w:rsidR="00C14AEC" w:rsidRPr="00C14AEC" w14:paraId="1144E560" w14:textId="77777777" w:rsidTr="00782C94">
        <w:tc>
          <w:tcPr>
            <w:tcW w:w="4360" w:type="dxa"/>
            <w:hideMark/>
          </w:tcPr>
          <w:p w14:paraId="2C10B2D7" w14:textId="77777777" w:rsidR="00570F19" w:rsidRPr="00570F19" w:rsidRDefault="0059061C" w:rsidP="00570F19">
            <w:pPr>
              <w:tabs>
                <w:tab w:val="left" w:pos="4253"/>
              </w:tabs>
              <w:bidi w:val="0"/>
              <w:spacing w:after="0" w:line="240" w:lineRule="auto"/>
              <w:jc w:val="both"/>
              <w:rPr>
                <w:rFonts w:ascii="Times New Roman" w:eastAsia="Times New Roman" w:hAnsi="Times New Roman" w:cs="Times New Roman"/>
                <w:sz w:val="24"/>
                <w:szCs w:val="24"/>
                <w:lang w:eastAsia="es-ES" w:bidi="ar-SA"/>
              </w:rPr>
            </w:pPr>
            <w:r>
              <w:rPr>
                <w:rFonts w:ascii="Times New Roman" w:eastAsia="Times New Roman" w:hAnsi="Times New Roman" w:cs="Times New Roman"/>
                <w:sz w:val="24"/>
                <w:szCs w:val="24"/>
                <w:lang w:eastAsia="es-ES" w:bidi="ar-SA"/>
              </w:rPr>
              <w:t>The Israel</w:t>
            </w:r>
            <w:r w:rsidR="00570F19" w:rsidRPr="00570F19">
              <w:rPr>
                <w:rFonts w:ascii="Times New Roman" w:eastAsia="Times New Roman" w:hAnsi="Times New Roman" w:cs="Times New Roman"/>
                <w:sz w:val="24"/>
                <w:szCs w:val="24"/>
                <w:lang w:eastAsia="es-ES" w:bidi="ar-SA"/>
              </w:rPr>
              <w:t xml:space="preserve"> Ministry of Defence</w:t>
            </w:r>
            <w:r w:rsidR="00570F19" w:rsidRPr="00570F19">
              <w:rPr>
                <w:rFonts w:ascii="Times New Roman" w:eastAsia="Times New Roman" w:hAnsi="Times New Roman" w:cs="Times New Roman"/>
                <w:sz w:val="24"/>
                <w:szCs w:val="24"/>
                <w:lang w:eastAsia="es-ES" w:bidi="ar-SA"/>
              </w:rPr>
              <w:tab/>
            </w:r>
            <w:r w:rsidR="00570F19" w:rsidRPr="00570F19">
              <w:rPr>
                <w:rFonts w:ascii="Times New Roman" w:eastAsia="Times New Roman" w:hAnsi="Times New Roman" w:cs="Times New Roman"/>
                <w:sz w:val="24"/>
                <w:szCs w:val="24"/>
                <w:lang w:eastAsia="es-ES" w:bidi="ar-SA"/>
              </w:rPr>
              <w:tab/>
            </w:r>
          </w:p>
          <w:p w14:paraId="17A9AD90" w14:textId="77777777" w:rsidR="00570F19" w:rsidRPr="00570F19" w:rsidRDefault="00570F19" w:rsidP="00570F19">
            <w:pPr>
              <w:tabs>
                <w:tab w:val="left" w:pos="4253"/>
              </w:tabs>
              <w:bidi w:val="0"/>
              <w:spacing w:after="0" w:line="240" w:lineRule="auto"/>
              <w:jc w:val="both"/>
              <w:rPr>
                <w:rFonts w:ascii="Times New Roman" w:eastAsia="Times New Roman" w:hAnsi="Times New Roman" w:cs="Times New Roman"/>
                <w:sz w:val="24"/>
                <w:szCs w:val="24"/>
                <w:lang w:eastAsia="es-ES" w:bidi="ar-SA"/>
              </w:rPr>
            </w:pPr>
            <w:r w:rsidRPr="00570F19">
              <w:rPr>
                <w:rFonts w:ascii="Times New Roman" w:eastAsia="Times New Roman" w:hAnsi="Times New Roman" w:cs="Times New Roman"/>
                <w:sz w:val="24"/>
                <w:szCs w:val="24"/>
                <w:lang w:eastAsia="es-ES" w:bidi="ar-SA"/>
              </w:rPr>
              <w:t>SIBAT</w:t>
            </w:r>
          </w:p>
          <w:p w14:paraId="63741D6A" w14:textId="77777777" w:rsidR="00570F19" w:rsidRPr="00570F19" w:rsidRDefault="00570F19" w:rsidP="00570F19">
            <w:pPr>
              <w:tabs>
                <w:tab w:val="left" w:pos="4253"/>
              </w:tabs>
              <w:bidi w:val="0"/>
              <w:spacing w:after="0" w:line="240" w:lineRule="auto"/>
              <w:jc w:val="both"/>
              <w:rPr>
                <w:rFonts w:ascii="Times New Roman" w:eastAsia="Times New Roman" w:hAnsi="Times New Roman" w:cs="Times New Roman"/>
                <w:sz w:val="24"/>
                <w:szCs w:val="24"/>
                <w:lang w:eastAsia="es-ES" w:bidi="ar-SA"/>
              </w:rPr>
            </w:pPr>
            <w:r w:rsidRPr="00570F19">
              <w:rPr>
                <w:rFonts w:ascii="Times New Roman" w:eastAsia="Times New Roman" w:hAnsi="Times New Roman" w:cs="Times New Roman"/>
                <w:sz w:val="24"/>
                <w:szCs w:val="24"/>
                <w:lang w:eastAsia="es-ES" w:bidi="ar-SA"/>
              </w:rPr>
              <w:t>Director of Latin America Div.</w:t>
            </w:r>
            <w:r w:rsidRPr="00570F19">
              <w:rPr>
                <w:rFonts w:ascii="Times New Roman" w:eastAsia="Times New Roman" w:hAnsi="Times New Roman" w:cs="Times New Roman"/>
                <w:sz w:val="24"/>
                <w:szCs w:val="24"/>
                <w:lang w:eastAsia="es-ES" w:bidi="ar-SA"/>
              </w:rPr>
              <w:tab/>
            </w:r>
          </w:p>
          <w:p w14:paraId="78995CDF" w14:textId="77777777" w:rsidR="00570F19" w:rsidRPr="00570F19" w:rsidRDefault="00570F19" w:rsidP="00570F19">
            <w:pPr>
              <w:tabs>
                <w:tab w:val="left" w:pos="4253"/>
              </w:tabs>
              <w:bidi w:val="0"/>
              <w:spacing w:after="0" w:line="240" w:lineRule="auto"/>
              <w:jc w:val="both"/>
              <w:rPr>
                <w:rFonts w:ascii="Times New Roman" w:eastAsia="Times New Roman" w:hAnsi="Times New Roman" w:cs="Times New Roman"/>
                <w:sz w:val="24"/>
                <w:szCs w:val="24"/>
                <w:lang w:val="es-ES" w:eastAsia="es-ES" w:bidi="ar-SA"/>
              </w:rPr>
            </w:pPr>
            <w:proofErr w:type="spellStart"/>
            <w:r w:rsidRPr="00570F19">
              <w:rPr>
                <w:rFonts w:ascii="Times New Roman" w:eastAsia="Times New Roman" w:hAnsi="Times New Roman" w:cs="Times New Roman"/>
                <w:sz w:val="24"/>
                <w:szCs w:val="24"/>
                <w:lang w:val="es-ES" w:eastAsia="es-ES" w:bidi="ar-SA"/>
              </w:rPr>
              <w:t>Hakirya</w:t>
            </w:r>
            <w:proofErr w:type="spellEnd"/>
            <w:r w:rsidRPr="00570F19">
              <w:rPr>
                <w:rFonts w:ascii="Times New Roman" w:eastAsia="Times New Roman" w:hAnsi="Times New Roman" w:cs="Times New Roman"/>
                <w:sz w:val="24"/>
                <w:szCs w:val="24"/>
                <w:lang w:val="es-ES" w:eastAsia="es-ES" w:bidi="ar-SA"/>
              </w:rPr>
              <w:t xml:space="preserve"> Tel-Aviv Israel</w:t>
            </w:r>
            <w:r w:rsidRPr="00570F19">
              <w:rPr>
                <w:rFonts w:ascii="Times New Roman" w:eastAsia="Times New Roman" w:hAnsi="Times New Roman" w:cs="Times New Roman"/>
                <w:sz w:val="24"/>
                <w:szCs w:val="24"/>
                <w:lang w:val="es-ES" w:eastAsia="es-ES" w:bidi="ar-SA"/>
              </w:rPr>
              <w:tab/>
            </w:r>
          </w:p>
          <w:p w14:paraId="2E8CD066" w14:textId="77777777" w:rsidR="00570F19" w:rsidRPr="00570F19" w:rsidRDefault="00570F19" w:rsidP="00570F19">
            <w:pPr>
              <w:tabs>
                <w:tab w:val="left" w:pos="4253"/>
              </w:tabs>
              <w:bidi w:val="0"/>
              <w:spacing w:after="0" w:line="240" w:lineRule="auto"/>
              <w:jc w:val="both"/>
              <w:rPr>
                <w:rFonts w:ascii="Times New Roman" w:eastAsia="Times New Roman" w:hAnsi="Times New Roman" w:cs="Times New Roman"/>
                <w:sz w:val="24"/>
                <w:szCs w:val="24"/>
                <w:lang w:val="es-ES" w:eastAsia="es-ES" w:bidi="ar-SA"/>
              </w:rPr>
            </w:pPr>
            <w:r w:rsidRPr="00570F19">
              <w:rPr>
                <w:rFonts w:ascii="Times New Roman" w:eastAsia="Times New Roman" w:hAnsi="Times New Roman" w:cs="Times New Roman"/>
                <w:sz w:val="24"/>
                <w:szCs w:val="24"/>
                <w:lang w:val="es-ES" w:eastAsia="es-ES" w:bidi="ar-SA"/>
              </w:rPr>
              <w:t>Tel.: 03-6977925</w:t>
            </w:r>
            <w:r w:rsidRPr="00570F19">
              <w:rPr>
                <w:rFonts w:ascii="Times New Roman" w:eastAsia="Times New Roman" w:hAnsi="Times New Roman" w:cs="Times New Roman"/>
                <w:sz w:val="24"/>
                <w:szCs w:val="24"/>
                <w:lang w:val="es-ES" w:eastAsia="es-ES" w:bidi="ar-SA"/>
              </w:rPr>
              <w:tab/>
            </w:r>
          </w:p>
          <w:p w14:paraId="6B23966B" w14:textId="77777777" w:rsidR="00C14AEC" w:rsidRPr="00C14AEC" w:rsidRDefault="00570F19" w:rsidP="00570F19">
            <w:pPr>
              <w:bidi w:val="0"/>
              <w:spacing w:after="0" w:line="240" w:lineRule="auto"/>
              <w:jc w:val="both"/>
              <w:rPr>
                <w:rFonts w:asciiTheme="majorBidi" w:eastAsia="Times New Roman" w:hAnsiTheme="majorBidi" w:cstheme="majorBidi"/>
                <w:sz w:val="24"/>
                <w:szCs w:val="24"/>
                <w:lang w:eastAsia="es-ES" w:bidi="ar-SA"/>
              </w:rPr>
            </w:pPr>
            <w:r w:rsidRPr="00570F19">
              <w:rPr>
                <w:rFonts w:ascii="Times New Roman" w:eastAsia="Times New Roman" w:hAnsi="Times New Roman" w:cs="Times New Roman"/>
                <w:sz w:val="24"/>
                <w:szCs w:val="24"/>
                <w:lang w:eastAsia="es-ES" w:bidi="ar-SA"/>
              </w:rPr>
              <w:t>Fax: 03-6976843</w:t>
            </w:r>
            <w:r w:rsidR="00C14AEC" w:rsidRPr="00C14AEC">
              <w:rPr>
                <w:rFonts w:asciiTheme="majorBidi" w:eastAsia="Times New Roman" w:hAnsiTheme="majorBidi" w:cstheme="majorBidi"/>
                <w:sz w:val="24"/>
                <w:szCs w:val="24"/>
                <w:lang w:eastAsia="es-ES" w:bidi="ar-SA"/>
              </w:rPr>
              <w:tab/>
            </w:r>
          </w:p>
        </w:tc>
        <w:tc>
          <w:tcPr>
            <w:tcW w:w="4360" w:type="dxa"/>
          </w:tcPr>
          <w:p w14:paraId="441F03D2" w14:textId="77777777" w:rsidR="00533CC8" w:rsidRPr="00533CC8" w:rsidRDefault="00533CC8" w:rsidP="00533CC8">
            <w:pPr>
              <w:bidi w:val="0"/>
              <w:spacing w:after="0" w:line="240" w:lineRule="auto"/>
              <w:jc w:val="both"/>
              <w:rPr>
                <w:rFonts w:ascii="Times New Roman" w:eastAsia="Times New Roman" w:hAnsi="Times New Roman" w:cs="Times New Roman"/>
                <w:sz w:val="24"/>
                <w:szCs w:val="24"/>
                <w:rtl/>
                <w:lang w:eastAsia="sr-Latn-CS"/>
              </w:rPr>
            </w:pPr>
            <w:r w:rsidRPr="00533CC8">
              <w:rPr>
                <w:rFonts w:ascii="Times New Roman" w:eastAsia="Times New Roman" w:hAnsi="Times New Roman" w:cs="Times New Roman"/>
                <w:sz w:val="24"/>
                <w:szCs w:val="24"/>
                <w:lang w:eastAsia="sr-Latn-CS"/>
              </w:rPr>
              <w:t xml:space="preserve">Director of Digital Governance </w:t>
            </w:r>
          </w:p>
          <w:p w14:paraId="74E26887" w14:textId="77777777" w:rsidR="00533CC8" w:rsidRPr="00533CC8" w:rsidRDefault="00533CC8" w:rsidP="00533CC8">
            <w:pPr>
              <w:bidi w:val="0"/>
              <w:spacing w:after="0" w:line="240" w:lineRule="auto"/>
              <w:jc w:val="both"/>
              <w:rPr>
                <w:rFonts w:ascii="Times New Roman" w:eastAsia="Times New Roman" w:hAnsi="Times New Roman" w:cs="Times New Roman"/>
                <w:sz w:val="24"/>
                <w:szCs w:val="24"/>
                <w:lang w:eastAsia="sr-Latn-CS"/>
              </w:rPr>
            </w:pPr>
            <w:r w:rsidRPr="00533CC8">
              <w:rPr>
                <w:rFonts w:ascii="Times New Roman" w:eastAsia="Times New Roman" w:hAnsi="Times New Roman" w:cs="Times New Roman"/>
                <w:sz w:val="24"/>
                <w:szCs w:val="24"/>
                <w:lang w:eastAsia="sr-Latn-CS"/>
              </w:rPr>
              <w:t>Ministry of Science, Technology and Telecommunications</w:t>
            </w:r>
          </w:p>
          <w:p w14:paraId="2CD0E9B2" w14:textId="77777777" w:rsidR="00533CC8" w:rsidRPr="00533CC8" w:rsidRDefault="00533CC8" w:rsidP="00533CC8">
            <w:pPr>
              <w:bidi w:val="0"/>
              <w:spacing w:after="0" w:line="240" w:lineRule="auto"/>
              <w:jc w:val="both"/>
              <w:rPr>
                <w:rFonts w:ascii="Times New Roman" w:eastAsia="Times New Roman" w:hAnsi="Times New Roman" w:cs="Times New Roman"/>
                <w:sz w:val="24"/>
                <w:szCs w:val="24"/>
                <w:lang w:eastAsia="sr-Latn-CS"/>
              </w:rPr>
            </w:pPr>
            <w:r w:rsidRPr="00533CC8">
              <w:rPr>
                <w:rFonts w:ascii="Times New Roman" w:eastAsia="Times New Roman" w:hAnsi="Times New Roman" w:cs="Times New Roman"/>
                <w:sz w:val="24"/>
                <w:szCs w:val="24"/>
                <w:lang w:eastAsia="sr-Latn-CS"/>
              </w:rPr>
              <w:t>Tel: +506 253922</w:t>
            </w:r>
          </w:p>
          <w:p w14:paraId="4F4E7E02" w14:textId="65A225CE" w:rsidR="00C14AEC" w:rsidRPr="00C14AEC" w:rsidRDefault="00533CC8" w:rsidP="00533CC8">
            <w:pPr>
              <w:bidi w:val="0"/>
              <w:spacing w:after="0" w:line="240" w:lineRule="auto"/>
              <w:rPr>
                <w:rFonts w:asciiTheme="majorBidi" w:eastAsia="Times New Roman" w:hAnsiTheme="majorBidi" w:cstheme="majorBidi"/>
                <w:sz w:val="24"/>
                <w:szCs w:val="24"/>
                <w:lang w:val="es-ES" w:eastAsia="es-ES" w:bidi="ar-SA"/>
              </w:rPr>
            </w:pPr>
            <w:r w:rsidRPr="0037474B">
              <w:rPr>
                <w:rFonts w:ascii="Times New Roman" w:eastAsia="Times New Roman" w:hAnsi="Times New Roman" w:cs="Times New Roman"/>
                <w:sz w:val="24"/>
                <w:szCs w:val="24"/>
                <w:lang w:eastAsia="sr-Latn-CS"/>
              </w:rPr>
              <w:t>Mail: Gobernanzadigital@micitt.go.cr</w:t>
            </w:r>
            <w:r w:rsidR="00C14AEC" w:rsidRPr="00C14AEC">
              <w:rPr>
                <w:rFonts w:asciiTheme="majorBidi" w:eastAsia="Times New Roman" w:hAnsiTheme="majorBidi" w:cstheme="majorBidi"/>
                <w:sz w:val="24"/>
                <w:szCs w:val="24"/>
                <w:lang w:val="es-AR" w:eastAsia="es-ES" w:bidi="ar-SA"/>
              </w:rPr>
              <w:t xml:space="preserve"> </w:t>
            </w:r>
          </w:p>
        </w:tc>
      </w:tr>
    </w:tbl>
    <w:p w14:paraId="1B2054C4" w14:textId="77777777" w:rsidR="00C14AEC" w:rsidRPr="00570F19" w:rsidRDefault="00C14AEC" w:rsidP="00C14AEC">
      <w:pPr>
        <w:pStyle w:val="Prrafodelista"/>
        <w:spacing w:line="240" w:lineRule="auto"/>
        <w:ind w:left="-66" w:right="-142"/>
        <w:jc w:val="both"/>
        <w:rPr>
          <w:rFonts w:asciiTheme="majorBidi" w:hAnsiTheme="majorBidi" w:cstheme="majorBidi"/>
          <w:sz w:val="24"/>
          <w:szCs w:val="24"/>
          <w:lang w:val="en-US" w:bidi="he-IL"/>
        </w:rPr>
      </w:pPr>
    </w:p>
    <w:p w14:paraId="510A2A3B" w14:textId="710BBCA5" w:rsidR="00A0152C" w:rsidRPr="00A0152C" w:rsidRDefault="00C14AEC" w:rsidP="00A0152C">
      <w:pPr>
        <w:pStyle w:val="Prrafodelista"/>
        <w:numPr>
          <w:ilvl w:val="0"/>
          <w:numId w:val="9"/>
        </w:numPr>
        <w:spacing w:after="0" w:line="240" w:lineRule="auto"/>
        <w:jc w:val="both"/>
        <w:rPr>
          <w:rFonts w:asciiTheme="majorBidi" w:hAnsiTheme="majorBidi" w:cstheme="majorBidi"/>
          <w:lang w:val="en-US"/>
        </w:rPr>
      </w:pPr>
      <w:r w:rsidRPr="00B17E3E">
        <w:rPr>
          <w:rFonts w:asciiTheme="majorBidi" w:hAnsiTheme="majorBidi" w:cstheme="majorBidi"/>
          <w:color w:val="000000" w:themeColor="text1"/>
          <w:sz w:val="24"/>
          <w:lang w:val="en-US"/>
        </w:rPr>
        <w:t xml:space="preserve">This </w:t>
      </w:r>
      <w:r w:rsidR="0023608D" w:rsidRPr="00B17E3E">
        <w:rPr>
          <w:rFonts w:asciiTheme="majorBidi" w:hAnsiTheme="majorBidi" w:cstheme="majorBidi"/>
          <w:color w:val="000000" w:themeColor="text1"/>
          <w:sz w:val="24"/>
          <w:lang w:val="en-US"/>
        </w:rPr>
        <w:t>IA</w:t>
      </w:r>
      <w:r w:rsidRPr="00B17E3E">
        <w:rPr>
          <w:rFonts w:asciiTheme="majorBidi" w:hAnsiTheme="majorBidi" w:cstheme="majorBidi"/>
          <w:color w:val="000000" w:themeColor="text1"/>
          <w:sz w:val="24"/>
          <w:lang w:val="en-US"/>
        </w:rPr>
        <w:t xml:space="preserve"> shall be </w:t>
      </w:r>
      <w:r w:rsidR="00A0152C" w:rsidRPr="00A0152C">
        <w:rPr>
          <w:rFonts w:asciiTheme="majorBidi" w:hAnsiTheme="majorBidi" w:cstheme="majorBidi"/>
          <w:color w:val="000000" w:themeColor="text1"/>
          <w:sz w:val="24"/>
          <w:lang w:val="en-US"/>
        </w:rPr>
        <w:t xml:space="preserve">Signed at _____________on the _________ day of _________ in 4 (four) original copies, 2 (two) in English and 2 (two) Spanish, both original and equally authentic. However, in case of controversy or need of interpretation the English version shall prevail.   </w:t>
      </w:r>
    </w:p>
    <w:p w14:paraId="4260A238" w14:textId="103BCE4D" w:rsidR="00570F19" w:rsidRPr="00A0152C" w:rsidRDefault="00B17E3E" w:rsidP="00A0152C">
      <w:pPr>
        <w:bidi w:val="0"/>
        <w:spacing w:after="0" w:line="240" w:lineRule="auto"/>
        <w:jc w:val="both"/>
        <w:rPr>
          <w:rFonts w:asciiTheme="majorBidi" w:hAnsiTheme="majorBidi" w:cstheme="majorBidi"/>
        </w:rPr>
      </w:pPr>
      <w:r w:rsidRPr="00A0152C">
        <w:rPr>
          <w:rFonts w:asciiTheme="majorBidi" w:hAnsiTheme="majorBidi" w:cstheme="majorBidi"/>
          <w:color w:val="000000" w:themeColor="text1"/>
          <w:sz w:val="24"/>
        </w:rPr>
        <w:tab/>
      </w:r>
      <w:r w:rsidR="00C14AEC" w:rsidRPr="00A0152C">
        <w:rPr>
          <w:rFonts w:asciiTheme="majorBidi" w:hAnsiTheme="majorBidi" w:cstheme="majorBidi"/>
          <w:color w:val="000000" w:themeColor="text1"/>
          <w:sz w:val="24"/>
        </w:rPr>
        <w:t xml:space="preserve"> </w:t>
      </w:r>
      <w:r w:rsidRPr="00A0152C">
        <w:rPr>
          <w:rFonts w:asciiTheme="majorBidi" w:hAnsiTheme="majorBidi" w:cstheme="majorBidi"/>
        </w:rPr>
        <w:br/>
      </w:r>
    </w:p>
    <w:p w14:paraId="103C0EF8" w14:textId="77777777" w:rsidR="00570F19" w:rsidRPr="00570F19" w:rsidRDefault="00570F19" w:rsidP="00570F19">
      <w:pPr>
        <w:autoSpaceDE w:val="0"/>
        <w:autoSpaceDN w:val="0"/>
        <w:bidi w:val="0"/>
        <w:adjustRightInd w:val="0"/>
        <w:spacing w:after="0" w:line="240" w:lineRule="auto"/>
        <w:jc w:val="center"/>
        <w:rPr>
          <w:rFonts w:ascii="Times New Roman" w:eastAsia="Times New Roman" w:hAnsi="Times New Roman" w:cs="Times New Roman"/>
          <w:b/>
          <w:bCs/>
          <w:i/>
          <w:iCs/>
          <w:sz w:val="24"/>
          <w:szCs w:val="24"/>
        </w:rPr>
      </w:pPr>
    </w:p>
    <w:p w14:paraId="6B1704A7" w14:textId="77777777" w:rsidR="00570F19" w:rsidRPr="00570F19" w:rsidRDefault="00570F19" w:rsidP="00570F19">
      <w:pPr>
        <w:autoSpaceDE w:val="0"/>
        <w:autoSpaceDN w:val="0"/>
        <w:bidi w:val="0"/>
        <w:adjustRightInd w:val="0"/>
        <w:spacing w:after="0" w:line="240" w:lineRule="auto"/>
        <w:jc w:val="center"/>
        <w:rPr>
          <w:rFonts w:ascii="Times New Roman" w:eastAsia="Times New Roman" w:hAnsi="Times New Roman" w:cs="Times New Roman"/>
          <w:sz w:val="24"/>
          <w:szCs w:val="24"/>
        </w:rPr>
      </w:pPr>
      <w:r w:rsidRPr="00570F19">
        <w:rPr>
          <w:rFonts w:ascii="Times New Roman" w:eastAsia="Times New Roman" w:hAnsi="Times New Roman" w:cs="Times New Roman"/>
          <w:b/>
          <w:bCs/>
          <w:i/>
          <w:iCs/>
          <w:sz w:val="24"/>
          <w:szCs w:val="24"/>
        </w:rPr>
        <w:t>In witness whereof; the Parties hereto have set their hands and signature the day herein below mentioned</w:t>
      </w:r>
    </w:p>
    <w:p w14:paraId="6D1A5C39" w14:textId="77777777" w:rsidR="00570F19" w:rsidRPr="00570F19" w:rsidRDefault="00570F19" w:rsidP="00570F19">
      <w:pPr>
        <w:autoSpaceDE w:val="0"/>
        <w:autoSpaceDN w:val="0"/>
        <w:bidi w:val="0"/>
        <w:adjustRightInd w:val="0"/>
        <w:spacing w:after="0" w:line="240" w:lineRule="auto"/>
        <w:jc w:val="center"/>
        <w:rPr>
          <w:rFonts w:ascii="Times New Roman" w:eastAsia="Times New Roman" w:hAnsi="Times New Roman" w:cs="Times New Roman"/>
          <w:sz w:val="24"/>
          <w:szCs w:val="24"/>
        </w:rPr>
      </w:pPr>
    </w:p>
    <w:p w14:paraId="2750E3BB" w14:textId="77777777" w:rsidR="00570F19" w:rsidRPr="00570F19" w:rsidRDefault="00570F19" w:rsidP="00570F19">
      <w:pPr>
        <w:autoSpaceDE w:val="0"/>
        <w:autoSpaceDN w:val="0"/>
        <w:bidi w:val="0"/>
        <w:adjustRightInd w:val="0"/>
        <w:spacing w:after="0" w:line="240" w:lineRule="auto"/>
        <w:jc w:val="center"/>
        <w:rPr>
          <w:rFonts w:ascii="Times New Roman" w:eastAsia="Times New Roman" w:hAnsi="Times New Roman" w:cs="Times New Roman"/>
          <w:sz w:val="24"/>
          <w:szCs w:val="24"/>
        </w:rPr>
      </w:pPr>
    </w:p>
    <w:p w14:paraId="653D3B7F" w14:textId="77777777" w:rsidR="00570F19" w:rsidRPr="00570F19" w:rsidRDefault="00570F19" w:rsidP="00570F19">
      <w:pPr>
        <w:autoSpaceDE w:val="0"/>
        <w:autoSpaceDN w:val="0"/>
        <w:bidi w:val="0"/>
        <w:adjustRightInd w:val="0"/>
        <w:spacing w:after="0" w:line="240" w:lineRule="auto"/>
        <w:jc w:val="center"/>
        <w:rPr>
          <w:rFonts w:ascii="Times New Roman" w:eastAsia="Times New Roman" w:hAnsi="Times New Roman" w:cs="Times New Roman"/>
          <w:sz w:val="24"/>
          <w:szCs w:val="24"/>
        </w:rPr>
      </w:pPr>
    </w:p>
    <w:p w14:paraId="79206AAC" w14:textId="77777777" w:rsidR="00570F19" w:rsidRPr="00570F19" w:rsidRDefault="00570F19" w:rsidP="00570F19">
      <w:pPr>
        <w:bidi w:val="0"/>
        <w:spacing w:after="0" w:line="240" w:lineRule="auto"/>
        <w:rPr>
          <w:rFonts w:ascii="Times New Roman" w:eastAsia="Times New Roman" w:hAnsi="Times New Roman" w:cs="Times New Roman"/>
          <w:b/>
          <w:bCs/>
          <w:sz w:val="24"/>
          <w:szCs w:val="24"/>
          <w:lang w:eastAsia="es-ES" w:bidi="ar-SA"/>
        </w:rPr>
      </w:pPr>
      <w:r w:rsidRPr="00570F19">
        <w:rPr>
          <w:rFonts w:ascii="Times New Roman" w:eastAsia="Times New Roman" w:hAnsi="Times New Roman" w:cs="Times New Roman"/>
          <w:b/>
          <w:bCs/>
          <w:sz w:val="24"/>
          <w:szCs w:val="24"/>
          <w:lang w:eastAsia="es-ES" w:bidi="ar-SA"/>
        </w:rPr>
        <w:t>IMOD</w:t>
      </w:r>
      <w:r w:rsidRPr="00570F19">
        <w:rPr>
          <w:rFonts w:ascii="Times New Roman" w:eastAsia="Times New Roman" w:hAnsi="Times New Roman" w:cs="Times New Roman"/>
          <w:b/>
          <w:bCs/>
          <w:sz w:val="24"/>
          <w:szCs w:val="24"/>
          <w:lang w:eastAsia="es-ES" w:bidi="ar-SA"/>
        </w:rPr>
        <w:tab/>
      </w:r>
      <w:r w:rsidRPr="00570F19">
        <w:rPr>
          <w:rFonts w:ascii="Times New Roman" w:eastAsia="Times New Roman" w:hAnsi="Times New Roman" w:cs="Times New Roman"/>
          <w:b/>
          <w:bCs/>
          <w:sz w:val="24"/>
          <w:szCs w:val="24"/>
          <w:lang w:eastAsia="es-ES" w:bidi="ar-SA"/>
        </w:rPr>
        <w:tab/>
      </w:r>
      <w:r w:rsidRPr="00570F19">
        <w:rPr>
          <w:rFonts w:ascii="Times New Roman" w:eastAsia="Times New Roman" w:hAnsi="Times New Roman" w:cs="Times New Roman"/>
          <w:b/>
          <w:bCs/>
          <w:sz w:val="24"/>
          <w:szCs w:val="24"/>
          <w:lang w:eastAsia="es-ES" w:bidi="ar-SA"/>
        </w:rPr>
        <w:tab/>
      </w:r>
      <w:r w:rsidRPr="00570F19">
        <w:rPr>
          <w:rFonts w:ascii="Times New Roman" w:eastAsia="Times New Roman" w:hAnsi="Times New Roman" w:cs="Times New Roman"/>
          <w:b/>
          <w:bCs/>
          <w:sz w:val="24"/>
          <w:szCs w:val="24"/>
          <w:lang w:eastAsia="es-ES" w:bidi="ar-SA"/>
        </w:rPr>
        <w:tab/>
      </w:r>
      <w:r w:rsidRPr="00570F19">
        <w:rPr>
          <w:rFonts w:ascii="Times New Roman" w:eastAsia="Times New Roman" w:hAnsi="Times New Roman" w:cs="Times New Roman"/>
          <w:b/>
          <w:bCs/>
          <w:sz w:val="24"/>
          <w:szCs w:val="24"/>
          <w:lang w:eastAsia="es-ES" w:bidi="ar-SA"/>
        </w:rPr>
        <w:tab/>
      </w:r>
      <w:r w:rsidRPr="00570F19">
        <w:rPr>
          <w:rFonts w:ascii="Times New Roman" w:eastAsia="Times New Roman" w:hAnsi="Times New Roman" w:cs="Times New Roman"/>
          <w:b/>
          <w:bCs/>
          <w:sz w:val="24"/>
          <w:szCs w:val="24"/>
          <w:lang w:eastAsia="es-ES" w:bidi="ar-SA"/>
        </w:rPr>
        <w:tab/>
      </w:r>
      <w:r w:rsidRPr="00570F19">
        <w:rPr>
          <w:rFonts w:ascii="Times New Roman" w:eastAsia="Times New Roman" w:hAnsi="Times New Roman" w:cs="Times New Roman"/>
          <w:b/>
          <w:bCs/>
          <w:sz w:val="24"/>
          <w:szCs w:val="24"/>
          <w:lang w:eastAsia="es-ES" w:bidi="ar-SA"/>
        </w:rPr>
        <w:tab/>
      </w:r>
      <w:r w:rsidR="00D627A2">
        <w:rPr>
          <w:rFonts w:ascii="Times New Roman" w:eastAsia="Times New Roman" w:hAnsi="Times New Roman" w:cs="Times New Roman"/>
          <w:b/>
          <w:bCs/>
          <w:sz w:val="24"/>
          <w:szCs w:val="24"/>
          <w:lang w:eastAsia="es-ES" w:bidi="ar-SA"/>
        </w:rPr>
        <w:t>MICITT</w:t>
      </w:r>
    </w:p>
    <w:p w14:paraId="6BA94C22" w14:textId="77777777" w:rsidR="00570F19" w:rsidRPr="00570F19" w:rsidRDefault="00570F19" w:rsidP="00570F19">
      <w:pPr>
        <w:bidi w:val="0"/>
        <w:spacing w:after="0" w:line="240" w:lineRule="auto"/>
        <w:jc w:val="center"/>
        <w:rPr>
          <w:rFonts w:ascii="Times New Roman" w:eastAsia="Times New Roman" w:hAnsi="Times New Roman" w:cs="Times New Roman"/>
          <w:sz w:val="24"/>
          <w:szCs w:val="24"/>
          <w:lang w:eastAsia="es-ES" w:bidi="ar-SA"/>
        </w:rPr>
      </w:pPr>
    </w:p>
    <w:p w14:paraId="58DA93BC" w14:textId="77777777" w:rsidR="00570F19" w:rsidRPr="00570F19" w:rsidRDefault="00570F19" w:rsidP="00570F19">
      <w:pPr>
        <w:bidi w:val="0"/>
        <w:spacing w:after="0" w:line="240" w:lineRule="auto"/>
        <w:rPr>
          <w:rFonts w:ascii="Times New Roman" w:eastAsia="Times New Roman" w:hAnsi="Times New Roman" w:cs="Times New Roman"/>
          <w:sz w:val="24"/>
          <w:szCs w:val="24"/>
          <w:lang w:eastAsia="es-ES" w:bidi="ar-SA"/>
        </w:rPr>
      </w:pPr>
    </w:p>
    <w:p w14:paraId="546275FA" w14:textId="77777777" w:rsidR="00570F19" w:rsidRPr="00570F19" w:rsidRDefault="00570F19" w:rsidP="00570F19">
      <w:pPr>
        <w:tabs>
          <w:tab w:val="left" w:pos="5103"/>
        </w:tabs>
        <w:bidi w:val="0"/>
        <w:spacing w:after="0" w:line="240" w:lineRule="auto"/>
        <w:rPr>
          <w:rFonts w:ascii="Times New Roman" w:eastAsia="Times New Roman" w:hAnsi="Times New Roman" w:cs="Times New Roman"/>
          <w:b/>
          <w:sz w:val="24"/>
          <w:szCs w:val="24"/>
          <w:lang w:eastAsia="es-ES" w:bidi="ar-SA"/>
        </w:rPr>
      </w:pPr>
      <w:r w:rsidRPr="00570F19">
        <w:rPr>
          <w:rFonts w:ascii="Times New Roman" w:eastAsia="Times New Roman" w:hAnsi="Times New Roman" w:cs="Times New Roman"/>
          <w:b/>
          <w:sz w:val="24"/>
          <w:szCs w:val="24"/>
          <w:lang w:eastAsia="es-ES" w:bidi="ar-SA"/>
        </w:rPr>
        <w:t>_______________________________</w:t>
      </w:r>
      <w:r>
        <w:rPr>
          <w:rFonts w:ascii="Times New Roman" w:eastAsia="Times New Roman" w:hAnsi="Times New Roman" w:cs="Times New Roman"/>
          <w:b/>
          <w:sz w:val="24"/>
          <w:szCs w:val="24"/>
          <w:lang w:eastAsia="es-ES" w:bidi="ar-SA"/>
        </w:rPr>
        <w:t>___</w:t>
      </w:r>
      <w:r>
        <w:rPr>
          <w:rFonts w:ascii="Times New Roman" w:eastAsia="Times New Roman" w:hAnsi="Times New Roman" w:cs="Times New Roman"/>
          <w:b/>
          <w:sz w:val="24"/>
          <w:szCs w:val="24"/>
          <w:lang w:eastAsia="es-ES" w:bidi="ar-SA"/>
        </w:rPr>
        <w:tab/>
        <w:t>__________________________</w:t>
      </w:r>
    </w:p>
    <w:p w14:paraId="6054DA20" w14:textId="77777777" w:rsidR="00570F19" w:rsidRPr="00570F19" w:rsidRDefault="00570F19" w:rsidP="00570F19">
      <w:pPr>
        <w:tabs>
          <w:tab w:val="left" w:pos="5103"/>
        </w:tabs>
        <w:bidi w:val="0"/>
        <w:spacing w:after="0" w:line="240" w:lineRule="auto"/>
        <w:rPr>
          <w:rFonts w:ascii="Times New Roman" w:eastAsia="Times New Roman" w:hAnsi="Times New Roman" w:cs="Times New Roman"/>
          <w:b/>
          <w:sz w:val="24"/>
          <w:szCs w:val="24"/>
          <w:lang w:eastAsia="es-ES" w:bidi="ar-SA"/>
        </w:rPr>
      </w:pPr>
      <w:r w:rsidRPr="00570F19">
        <w:rPr>
          <w:rFonts w:ascii="Times New Roman" w:eastAsia="Times New Roman" w:hAnsi="Times New Roman" w:cs="Times New Roman"/>
          <w:b/>
          <w:sz w:val="24"/>
          <w:szCs w:val="24"/>
          <w:lang w:eastAsia="es-ES" w:bidi="ar-SA"/>
        </w:rPr>
        <w:t>Signature</w:t>
      </w:r>
      <w:r w:rsidRPr="00570F19">
        <w:rPr>
          <w:rFonts w:ascii="Times New Roman" w:eastAsia="Times New Roman" w:hAnsi="Times New Roman" w:cs="Times New Roman"/>
          <w:b/>
          <w:sz w:val="24"/>
          <w:szCs w:val="24"/>
          <w:lang w:eastAsia="es-ES" w:bidi="ar-SA"/>
        </w:rPr>
        <w:tab/>
      </w:r>
      <w:proofErr w:type="spellStart"/>
      <w:r w:rsidRPr="00570F19">
        <w:rPr>
          <w:rFonts w:ascii="Times New Roman" w:eastAsia="Times New Roman" w:hAnsi="Times New Roman" w:cs="Times New Roman"/>
          <w:b/>
          <w:sz w:val="24"/>
          <w:szCs w:val="24"/>
          <w:lang w:eastAsia="es-ES" w:bidi="ar-SA"/>
        </w:rPr>
        <w:t>Signature</w:t>
      </w:r>
      <w:proofErr w:type="spellEnd"/>
    </w:p>
    <w:p w14:paraId="3240E374" w14:textId="77777777" w:rsidR="00570F19" w:rsidRPr="00570F19" w:rsidRDefault="00570F19" w:rsidP="00570F19">
      <w:pPr>
        <w:tabs>
          <w:tab w:val="left" w:pos="5103"/>
        </w:tabs>
        <w:bidi w:val="0"/>
        <w:spacing w:after="0" w:line="240" w:lineRule="auto"/>
        <w:rPr>
          <w:rFonts w:ascii="Times New Roman" w:eastAsia="Times New Roman" w:hAnsi="Times New Roman" w:cs="Times New Roman"/>
          <w:b/>
          <w:sz w:val="24"/>
          <w:szCs w:val="24"/>
          <w:lang w:eastAsia="es-ES" w:bidi="ar-SA"/>
        </w:rPr>
      </w:pPr>
      <w:r w:rsidRPr="00570F19">
        <w:rPr>
          <w:rFonts w:ascii="Times New Roman" w:eastAsia="Times New Roman" w:hAnsi="Times New Roman" w:cs="Times New Roman"/>
          <w:b/>
          <w:sz w:val="24"/>
          <w:szCs w:val="24"/>
          <w:lang w:eastAsia="es-ES" w:bidi="ar-SA"/>
        </w:rPr>
        <w:t xml:space="preserve">Maj. Gen. (ret.) Udi Adam </w:t>
      </w:r>
      <w:r w:rsidRPr="00570F19">
        <w:rPr>
          <w:rFonts w:ascii="Times New Roman" w:eastAsia="Times New Roman" w:hAnsi="Times New Roman" w:cs="Times New Roman"/>
          <w:b/>
          <w:sz w:val="24"/>
          <w:szCs w:val="24"/>
          <w:lang w:eastAsia="es-ES" w:bidi="ar-SA"/>
        </w:rPr>
        <w:tab/>
      </w:r>
    </w:p>
    <w:p w14:paraId="7E62AD35" w14:textId="77777777" w:rsidR="00570F19" w:rsidRPr="00570F19" w:rsidRDefault="00570F19" w:rsidP="00570F19">
      <w:pPr>
        <w:tabs>
          <w:tab w:val="left" w:pos="5103"/>
        </w:tabs>
        <w:bidi w:val="0"/>
        <w:spacing w:after="0" w:line="240" w:lineRule="auto"/>
        <w:rPr>
          <w:rFonts w:ascii="Times New Roman" w:eastAsia="Times New Roman" w:hAnsi="Times New Roman" w:cs="Times New Roman"/>
          <w:b/>
          <w:sz w:val="24"/>
          <w:szCs w:val="24"/>
          <w:lang w:eastAsia="es-ES" w:bidi="ar-SA"/>
        </w:rPr>
      </w:pPr>
      <w:r w:rsidRPr="00570F19">
        <w:rPr>
          <w:rFonts w:ascii="Times New Roman" w:eastAsia="Times New Roman" w:hAnsi="Times New Roman" w:cs="Times New Roman"/>
          <w:b/>
          <w:sz w:val="24"/>
          <w:szCs w:val="24"/>
          <w:lang w:eastAsia="es-ES" w:bidi="ar-SA"/>
        </w:rPr>
        <w:t xml:space="preserve">Director General </w:t>
      </w:r>
      <w:r w:rsidRPr="00570F19">
        <w:rPr>
          <w:rFonts w:ascii="Times New Roman" w:eastAsia="Times New Roman" w:hAnsi="Times New Roman" w:cs="Times New Roman"/>
          <w:b/>
          <w:sz w:val="24"/>
          <w:szCs w:val="24"/>
          <w:lang w:eastAsia="es-ES" w:bidi="ar-SA"/>
        </w:rPr>
        <w:tab/>
      </w:r>
    </w:p>
    <w:p w14:paraId="2A9BC2D1" w14:textId="77777777" w:rsidR="00570F19" w:rsidRPr="00570F19" w:rsidRDefault="00570F19" w:rsidP="00570F19">
      <w:pPr>
        <w:tabs>
          <w:tab w:val="left" w:pos="5103"/>
        </w:tabs>
        <w:bidi w:val="0"/>
        <w:spacing w:after="0" w:line="240" w:lineRule="auto"/>
        <w:rPr>
          <w:rFonts w:ascii="Times New Roman" w:eastAsia="Times New Roman" w:hAnsi="Times New Roman" w:cs="Times New Roman"/>
          <w:b/>
          <w:sz w:val="24"/>
          <w:szCs w:val="24"/>
          <w:lang w:eastAsia="es-ES" w:bidi="ar-SA"/>
        </w:rPr>
      </w:pPr>
    </w:p>
    <w:p w14:paraId="348D8971" w14:textId="77777777" w:rsidR="00570F19" w:rsidRPr="00570F19" w:rsidRDefault="00570F19" w:rsidP="00570F19">
      <w:pPr>
        <w:tabs>
          <w:tab w:val="left" w:pos="5103"/>
        </w:tabs>
        <w:bidi w:val="0"/>
        <w:spacing w:after="0" w:line="240" w:lineRule="auto"/>
        <w:rPr>
          <w:rFonts w:ascii="Times New Roman" w:eastAsia="Times New Roman" w:hAnsi="Times New Roman" w:cs="Times New Roman"/>
          <w:b/>
          <w:sz w:val="24"/>
          <w:szCs w:val="24"/>
          <w:lang w:eastAsia="es-ES" w:bidi="ar-SA"/>
        </w:rPr>
      </w:pPr>
    </w:p>
    <w:p w14:paraId="34DE92C3" w14:textId="77777777" w:rsidR="00570F19" w:rsidRPr="00570F19" w:rsidRDefault="00570F19" w:rsidP="00570F19">
      <w:pPr>
        <w:tabs>
          <w:tab w:val="left" w:pos="5103"/>
        </w:tabs>
        <w:bidi w:val="0"/>
        <w:spacing w:after="0" w:line="240" w:lineRule="auto"/>
        <w:rPr>
          <w:rFonts w:ascii="Times New Roman" w:eastAsia="Times New Roman" w:hAnsi="Times New Roman" w:cs="Times New Roman"/>
          <w:b/>
          <w:sz w:val="24"/>
          <w:szCs w:val="24"/>
          <w:lang w:eastAsia="es-ES" w:bidi="ar-SA"/>
        </w:rPr>
      </w:pPr>
      <w:r w:rsidRPr="00570F19">
        <w:rPr>
          <w:rFonts w:ascii="Times New Roman" w:eastAsia="Times New Roman" w:hAnsi="Times New Roman" w:cs="Times New Roman"/>
          <w:b/>
          <w:sz w:val="24"/>
          <w:szCs w:val="24"/>
          <w:lang w:eastAsia="es-ES" w:bidi="ar-SA"/>
        </w:rPr>
        <w:t>__________________________________</w:t>
      </w:r>
      <w:r w:rsidRPr="00570F19">
        <w:rPr>
          <w:rFonts w:ascii="Times New Roman" w:eastAsia="Times New Roman" w:hAnsi="Times New Roman" w:cs="Times New Roman"/>
          <w:b/>
          <w:sz w:val="24"/>
          <w:szCs w:val="24"/>
          <w:lang w:eastAsia="es-ES" w:bidi="ar-SA"/>
        </w:rPr>
        <w:tab/>
      </w:r>
    </w:p>
    <w:p w14:paraId="59B10D18" w14:textId="77777777" w:rsidR="00570F19" w:rsidRPr="00570F19" w:rsidRDefault="00570F19" w:rsidP="00570F19">
      <w:pPr>
        <w:tabs>
          <w:tab w:val="left" w:pos="5103"/>
        </w:tabs>
        <w:bidi w:val="0"/>
        <w:spacing w:after="0" w:line="240" w:lineRule="auto"/>
        <w:rPr>
          <w:rFonts w:ascii="Times New Roman" w:eastAsia="Times New Roman" w:hAnsi="Times New Roman" w:cs="Times New Roman"/>
          <w:b/>
          <w:sz w:val="24"/>
          <w:szCs w:val="24"/>
          <w:lang w:eastAsia="es-ES" w:bidi="ar-SA"/>
        </w:rPr>
      </w:pPr>
      <w:r w:rsidRPr="00570F19">
        <w:rPr>
          <w:rFonts w:ascii="Times New Roman" w:eastAsia="Times New Roman" w:hAnsi="Times New Roman" w:cs="Times New Roman"/>
          <w:b/>
          <w:sz w:val="24"/>
          <w:szCs w:val="24"/>
          <w:lang w:eastAsia="es-ES" w:bidi="ar-SA"/>
        </w:rPr>
        <w:t>Signature</w:t>
      </w:r>
      <w:r w:rsidRPr="00570F19">
        <w:rPr>
          <w:rFonts w:ascii="Times New Roman" w:eastAsia="Times New Roman" w:hAnsi="Times New Roman" w:cs="Times New Roman"/>
          <w:b/>
          <w:sz w:val="24"/>
          <w:szCs w:val="24"/>
          <w:lang w:eastAsia="es-ES" w:bidi="ar-SA"/>
        </w:rPr>
        <w:tab/>
      </w:r>
      <w:r w:rsidRPr="00570F19">
        <w:rPr>
          <w:rFonts w:ascii="Times New Roman" w:eastAsia="Times New Roman" w:hAnsi="Times New Roman" w:cs="Times New Roman"/>
          <w:b/>
          <w:sz w:val="24"/>
          <w:szCs w:val="24"/>
          <w:lang w:eastAsia="es-ES" w:bidi="ar-SA"/>
        </w:rPr>
        <w:tab/>
      </w:r>
      <w:r w:rsidRPr="00570F19">
        <w:rPr>
          <w:rFonts w:ascii="Times New Roman" w:eastAsia="Times New Roman" w:hAnsi="Times New Roman" w:cs="Times New Roman"/>
          <w:b/>
          <w:sz w:val="24"/>
          <w:szCs w:val="24"/>
          <w:lang w:eastAsia="es-ES" w:bidi="ar-SA"/>
        </w:rPr>
        <w:tab/>
      </w:r>
      <w:r w:rsidRPr="00570F19">
        <w:rPr>
          <w:rFonts w:ascii="Times New Roman" w:eastAsia="Times New Roman" w:hAnsi="Times New Roman" w:cs="Times New Roman"/>
          <w:b/>
          <w:sz w:val="24"/>
          <w:szCs w:val="24"/>
          <w:lang w:eastAsia="es-ES" w:bidi="ar-SA"/>
        </w:rPr>
        <w:tab/>
      </w:r>
    </w:p>
    <w:p w14:paraId="78502BC8" w14:textId="77777777" w:rsidR="00570F19" w:rsidRPr="00570F19" w:rsidRDefault="00570F19" w:rsidP="00570F19">
      <w:pPr>
        <w:tabs>
          <w:tab w:val="left" w:pos="5103"/>
        </w:tabs>
        <w:bidi w:val="0"/>
        <w:spacing w:after="0" w:line="240" w:lineRule="auto"/>
        <w:rPr>
          <w:rFonts w:ascii="Times New Roman" w:eastAsia="Times New Roman" w:hAnsi="Times New Roman" w:cs="Times New Roman"/>
          <w:b/>
          <w:sz w:val="24"/>
          <w:szCs w:val="24"/>
          <w:lang w:eastAsia="es-ES" w:bidi="ar-SA"/>
        </w:rPr>
      </w:pPr>
      <w:r>
        <w:rPr>
          <w:rFonts w:ascii="Times New Roman" w:eastAsia="Times New Roman" w:hAnsi="Times New Roman" w:cs="Times New Roman"/>
          <w:b/>
          <w:sz w:val="24"/>
          <w:szCs w:val="24"/>
          <w:lang w:eastAsia="es-ES" w:bidi="ar-SA"/>
        </w:rPr>
        <w:t>Victor Weiss</w:t>
      </w:r>
    </w:p>
    <w:p w14:paraId="36AC7E3C" w14:textId="77777777" w:rsidR="00570F19" w:rsidRPr="00570F19" w:rsidRDefault="00570F19" w:rsidP="00570F19">
      <w:pPr>
        <w:tabs>
          <w:tab w:val="left" w:pos="5103"/>
        </w:tabs>
        <w:bidi w:val="0"/>
        <w:spacing w:after="0" w:line="240" w:lineRule="auto"/>
        <w:rPr>
          <w:rFonts w:ascii="Times New Roman" w:eastAsia="Times New Roman" w:hAnsi="Times New Roman" w:cs="Times New Roman"/>
          <w:b/>
          <w:sz w:val="24"/>
          <w:szCs w:val="24"/>
          <w:lang w:eastAsia="es-ES" w:bidi="ar-SA"/>
        </w:rPr>
      </w:pPr>
      <w:r w:rsidRPr="00570F19">
        <w:rPr>
          <w:rFonts w:ascii="Times New Roman" w:eastAsia="Times New Roman" w:hAnsi="Times New Roman" w:cs="Times New Roman"/>
          <w:b/>
          <w:sz w:val="24"/>
          <w:szCs w:val="24"/>
          <w:lang w:eastAsia="es-ES" w:bidi="ar-SA"/>
        </w:rPr>
        <w:t xml:space="preserve">Comptroller </w:t>
      </w:r>
    </w:p>
    <w:p w14:paraId="127390E7" w14:textId="77777777" w:rsidR="00570F19" w:rsidRPr="00570F19" w:rsidRDefault="00570F19" w:rsidP="00570F19">
      <w:pPr>
        <w:tabs>
          <w:tab w:val="left" w:pos="5103"/>
        </w:tabs>
        <w:bidi w:val="0"/>
        <w:spacing w:after="0" w:line="240" w:lineRule="auto"/>
        <w:rPr>
          <w:rFonts w:ascii="Times New Roman" w:eastAsia="Times New Roman" w:hAnsi="Times New Roman" w:cs="Times New Roman"/>
          <w:b/>
          <w:sz w:val="24"/>
          <w:szCs w:val="24"/>
          <w:lang w:eastAsia="es-ES" w:bidi="ar-SA"/>
        </w:rPr>
      </w:pPr>
    </w:p>
    <w:p w14:paraId="768A9DDE" w14:textId="77777777" w:rsidR="00570F19" w:rsidRPr="00570F19" w:rsidRDefault="00570F19" w:rsidP="00570F19">
      <w:pPr>
        <w:tabs>
          <w:tab w:val="left" w:pos="5103"/>
        </w:tabs>
        <w:bidi w:val="0"/>
        <w:spacing w:after="0" w:line="240" w:lineRule="auto"/>
        <w:rPr>
          <w:rFonts w:ascii="Times New Roman" w:eastAsia="Times New Roman" w:hAnsi="Times New Roman" w:cs="Times New Roman"/>
          <w:b/>
          <w:sz w:val="24"/>
          <w:szCs w:val="24"/>
          <w:lang w:eastAsia="es-ES" w:bidi="ar-SA"/>
        </w:rPr>
      </w:pPr>
    </w:p>
    <w:p w14:paraId="3ED75771" w14:textId="77777777" w:rsidR="00570F19" w:rsidRPr="00570F19" w:rsidRDefault="00570F19" w:rsidP="00570F19">
      <w:pPr>
        <w:tabs>
          <w:tab w:val="left" w:pos="5103"/>
        </w:tabs>
        <w:bidi w:val="0"/>
        <w:spacing w:after="0" w:line="240" w:lineRule="auto"/>
        <w:rPr>
          <w:rFonts w:ascii="Times New Roman" w:eastAsia="Times New Roman" w:hAnsi="Times New Roman" w:cs="Times New Roman"/>
          <w:b/>
          <w:sz w:val="24"/>
          <w:szCs w:val="24"/>
          <w:lang w:eastAsia="es-ES" w:bidi="ar-SA"/>
        </w:rPr>
      </w:pPr>
      <w:r w:rsidRPr="00570F19">
        <w:rPr>
          <w:rFonts w:ascii="Times New Roman" w:eastAsia="Times New Roman" w:hAnsi="Times New Roman" w:cs="Times New Roman"/>
          <w:b/>
          <w:sz w:val="24"/>
          <w:szCs w:val="24"/>
          <w:lang w:eastAsia="es-ES" w:bidi="ar-SA"/>
        </w:rPr>
        <w:t>__________________________________</w:t>
      </w:r>
    </w:p>
    <w:p w14:paraId="66426563" w14:textId="77777777" w:rsidR="00570F19" w:rsidRPr="00570F19" w:rsidRDefault="00570F19" w:rsidP="00570F19">
      <w:pPr>
        <w:tabs>
          <w:tab w:val="left" w:pos="5103"/>
        </w:tabs>
        <w:bidi w:val="0"/>
        <w:spacing w:after="0" w:line="240" w:lineRule="auto"/>
        <w:rPr>
          <w:rFonts w:ascii="Times New Roman" w:eastAsia="Times New Roman" w:hAnsi="Times New Roman" w:cs="Times New Roman"/>
          <w:b/>
          <w:sz w:val="24"/>
          <w:szCs w:val="24"/>
          <w:lang w:eastAsia="es-ES" w:bidi="ar-SA"/>
        </w:rPr>
      </w:pPr>
      <w:r w:rsidRPr="00570F19">
        <w:rPr>
          <w:rFonts w:ascii="Times New Roman" w:eastAsia="Times New Roman" w:hAnsi="Times New Roman" w:cs="Times New Roman"/>
          <w:b/>
          <w:sz w:val="24"/>
          <w:szCs w:val="24"/>
          <w:lang w:eastAsia="es-ES" w:bidi="ar-SA"/>
        </w:rPr>
        <w:t>Signature</w:t>
      </w:r>
    </w:p>
    <w:p w14:paraId="1C3870EA" w14:textId="77777777" w:rsidR="00570F19" w:rsidRPr="00570F19" w:rsidRDefault="00570F19" w:rsidP="00570F19">
      <w:pPr>
        <w:tabs>
          <w:tab w:val="left" w:pos="5103"/>
        </w:tabs>
        <w:bidi w:val="0"/>
        <w:spacing w:after="0" w:line="240" w:lineRule="auto"/>
        <w:rPr>
          <w:rFonts w:ascii="Times New Roman" w:eastAsia="Times New Roman" w:hAnsi="Times New Roman" w:cs="Times New Roman"/>
          <w:b/>
          <w:sz w:val="24"/>
          <w:szCs w:val="24"/>
          <w:lang w:eastAsia="es-ES" w:bidi="ar-SA"/>
        </w:rPr>
      </w:pPr>
      <w:r w:rsidRPr="00570F19">
        <w:rPr>
          <w:rFonts w:ascii="Times New Roman" w:eastAsia="Times New Roman" w:hAnsi="Times New Roman" w:cs="Times New Roman"/>
          <w:b/>
          <w:sz w:val="24"/>
          <w:szCs w:val="24"/>
          <w:lang w:eastAsia="es-ES" w:bidi="ar-SA"/>
        </w:rPr>
        <w:t xml:space="preserve">Brig. Gen. (ret.) </w:t>
      </w:r>
      <w:proofErr w:type="spellStart"/>
      <w:r>
        <w:rPr>
          <w:rFonts w:ascii="Times New Roman" w:eastAsia="Times New Roman" w:hAnsi="Times New Roman" w:cs="Times New Roman"/>
          <w:b/>
          <w:sz w:val="24"/>
          <w:szCs w:val="24"/>
          <w:lang w:eastAsia="es-ES" w:bidi="ar-SA"/>
        </w:rPr>
        <w:t>Yair</w:t>
      </w:r>
      <w:proofErr w:type="spellEnd"/>
      <w:r>
        <w:rPr>
          <w:rFonts w:ascii="Times New Roman" w:eastAsia="Times New Roman" w:hAnsi="Times New Roman" w:cs="Times New Roman"/>
          <w:b/>
          <w:sz w:val="24"/>
          <w:szCs w:val="24"/>
          <w:lang w:eastAsia="es-ES" w:bidi="ar-SA"/>
        </w:rPr>
        <w:t xml:space="preserve"> </w:t>
      </w:r>
      <w:proofErr w:type="spellStart"/>
      <w:r>
        <w:rPr>
          <w:rFonts w:ascii="Times New Roman" w:eastAsia="Times New Roman" w:hAnsi="Times New Roman" w:cs="Times New Roman"/>
          <w:b/>
          <w:sz w:val="24"/>
          <w:szCs w:val="24"/>
          <w:lang w:eastAsia="es-ES" w:bidi="ar-SA"/>
        </w:rPr>
        <w:t>Kulas</w:t>
      </w:r>
      <w:proofErr w:type="spellEnd"/>
      <w:r w:rsidRPr="00570F19">
        <w:rPr>
          <w:rFonts w:ascii="Times New Roman" w:eastAsia="Times New Roman" w:hAnsi="Times New Roman" w:cs="Times New Roman"/>
          <w:b/>
          <w:sz w:val="24"/>
          <w:szCs w:val="24"/>
          <w:lang w:eastAsia="es-ES" w:bidi="ar-SA"/>
        </w:rPr>
        <w:t xml:space="preserve"> </w:t>
      </w:r>
    </w:p>
    <w:p w14:paraId="3C5094B4" w14:textId="77777777" w:rsidR="00570F19" w:rsidRPr="00570F19" w:rsidRDefault="00570F19" w:rsidP="00570F19">
      <w:pPr>
        <w:tabs>
          <w:tab w:val="left" w:pos="5103"/>
        </w:tabs>
        <w:bidi w:val="0"/>
        <w:spacing w:after="0" w:line="240" w:lineRule="auto"/>
        <w:rPr>
          <w:rFonts w:ascii="Times New Roman" w:eastAsia="Times New Roman" w:hAnsi="Times New Roman" w:cs="Times New Roman"/>
          <w:b/>
          <w:sz w:val="24"/>
          <w:szCs w:val="24"/>
          <w:lang w:eastAsia="es-ES" w:bidi="ar-SA"/>
        </w:rPr>
      </w:pPr>
      <w:r w:rsidRPr="00570F19">
        <w:rPr>
          <w:rFonts w:ascii="Times New Roman" w:eastAsia="Times New Roman" w:hAnsi="Times New Roman" w:cs="Times New Roman"/>
          <w:b/>
          <w:sz w:val="24"/>
          <w:szCs w:val="24"/>
          <w:lang w:eastAsia="es-ES" w:bidi="ar-SA"/>
        </w:rPr>
        <w:t>Director of SIBAT</w:t>
      </w:r>
    </w:p>
    <w:p w14:paraId="7A65931B" w14:textId="77777777" w:rsidR="00570F19" w:rsidRPr="00570F19" w:rsidRDefault="00570F19" w:rsidP="00570F19">
      <w:pPr>
        <w:bidi w:val="0"/>
        <w:spacing w:after="0" w:line="240" w:lineRule="auto"/>
        <w:jc w:val="both"/>
        <w:rPr>
          <w:rFonts w:ascii="Times New Roman" w:eastAsia="Times New Roman" w:hAnsi="Times New Roman" w:cs="Times New Roman"/>
          <w:b/>
          <w:bCs/>
          <w:sz w:val="24"/>
          <w:szCs w:val="24"/>
          <w:lang w:eastAsia="es-ES" w:bidi="ar-SA"/>
        </w:rPr>
      </w:pPr>
    </w:p>
    <w:p w14:paraId="25C96B38" w14:textId="77777777" w:rsidR="00570F19" w:rsidRPr="00570F19" w:rsidRDefault="00570F19" w:rsidP="00570F19">
      <w:pPr>
        <w:bidi w:val="0"/>
        <w:spacing w:after="0" w:line="240" w:lineRule="auto"/>
        <w:ind w:firstLine="720"/>
        <w:jc w:val="both"/>
        <w:rPr>
          <w:rFonts w:ascii="Times New Roman" w:eastAsia="Times New Roman" w:hAnsi="Times New Roman" w:cs="Times New Roman"/>
          <w:b/>
          <w:bCs/>
          <w:sz w:val="24"/>
          <w:szCs w:val="24"/>
          <w:lang w:eastAsia="es-ES" w:bidi="ar-SA"/>
        </w:rPr>
      </w:pPr>
    </w:p>
    <w:p w14:paraId="3B23194A" w14:textId="77777777" w:rsidR="00570F19" w:rsidRPr="00570F19" w:rsidRDefault="00570F19" w:rsidP="00570F19">
      <w:pPr>
        <w:bidi w:val="0"/>
        <w:spacing w:after="0" w:line="240" w:lineRule="auto"/>
        <w:jc w:val="both"/>
        <w:rPr>
          <w:rFonts w:ascii="Times New Roman" w:eastAsia="Times New Roman" w:hAnsi="Times New Roman" w:cs="Times New Roman"/>
          <w:sz w:val="24"/>
          <w:szCs w:val="24"/>
          <w:lang w:eastAsia="es-ES" w:bidi="ar-SA"/>
        </w:rPr>
      </w:pPr>
      <w:r w:rsidRPr="00570F19">
        <w:rPr>
          <w:rFonts w:ascii="Times New Roman" w:eastAsia="Times New Roman" w:hAnsi="Times New Roman" w:cs="Times New Roman"/>
          <w:sz w:val="24"/>
          <w:szCs w:val="24"/>
          <w:lang w:val="es-ES" w:eastAsia="es-ES" w:bidi="ar-SA"/>
        </w:rPr>
        <w:t>Date:  ________________________</w:t>
      </w:r>
      <w:r w:rsidRPr="00570F19">
        <w:rPr>
          <w:rFonts w:ascii="Times New Roman" w:eastAsia="Times New Roman" w:hAnsi="Times New Roman" w:cs="Times New Roman"/>
          <w:sz w:val="24"/>
          <w:szCs w:val="24"/>
          <w:lang w:eastAsia="es-ES" w:bidi="ar-SA"/>
        </w:rPr>
        <w:tab/>
      </w:r>
      <w:r w:rsidRPr="00570F19">
        <w:rPr>
          <w:rFonts w:ascii="Times New Roman" w:eastAsia="Times New Roman" w:hAnsi="Times New Roman" w:cs="Times New Roman"/>
          <w:sz w:val="24"/>
          <w:szCs w:val="24"/>
          <w:lang w:eastAsia="es-ES" w:bidi="ar-SA"/>
        </w:rPr>
        <w:tab/>
      </w:r>
      <w:r w:rsidRPr="00570F19">
        <w:rPr>
          <w:rFonts w:ascii="Times New Roman" w:eastAsia="Times New Roman" w:hAnsi="Times New Roman" w:cs="Times New Roman"/>
          <w:sz w:val="24"/>
          <w:szCs w:val="24"/>
          <w:lang w:eastAsia="es-ES" w:bidi="ar-SA"/>
        </w:rPr>
        <w:tab/>
        <w:t>Date: ____________________</w:t>
      </w:r>
    </w:p>
    <w:p w14:paraId="4C8DEC78" w14:textId="77777777" w:rsidR="00570F19" w:rsidRPr="00717093" w:rsidRDefault="00570F19" w:rsidP="00570F19">
      <w:pPr>
        <w:bidi w:val="0"/>
        <w:jc w:val="both"/>
        <w:rPr>
          <w:rFonts w:asciiTheme="majorBidi" w:hAnsiTheme="majorBidi" w:cstheme="majorBidi"/>
        </w:rPr>
      </w:pPr>
    </w:p>
    <w:sectPr w:rsidR="00570F19" w:rsidRPr="00717093" w:rsidSect="00993524">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4BFC39" w14:textId="77777777" w:rsidR="00BF2ED7" w:rsidRDefault="00BF2ED7" w:rsidP="008429A0">
      <w:pPr>
        <w:spacing w:after="0" w:line="240" w:lineRule="auto"/>
      </w:pPr>
      <w:r>
        <w:separator/>
      </w:r>
    </w:p>
  </w:endnote>
  <w:endnote w:type="continuationSeparator" w:id="0">
    <w:p w14:paraId="60661FB5" w14:textId="77777777" w:rsidR="00BF2ED7" w:rsidRDefault="00BF2ED7" w:rsidP="00842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notTrueType/>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2058119921"/>
      <w:docPartObj>
        <w:docPartGallery w:val="Page Numbers (Bottom of Page)"/>
        <w:docPartUnique/>
      </w:docPartObj>
    </w:sdtPr>
    <w:sdtEndPr/>
    <w:sdtContent>
      <w:p w14:paraId="64D99FAE" w14:textId="3AEF2565" w:rsidR="008429A0" w:rsidRDefault="008429A0">
        <w:pPr>
          <w:pStyle w:val="Piedepgina"/>
          <w:jc w:val="center"/>
          <w:rPr>
            <w:rtl/>
            <w:cs/>
          </w:rPr>
        </w:pPr>
        <w:r>
          <w:fldChar w:fldCharType="begin"/>
        </w:r>
        <w:r>
          <w:rPr>
            <w:rtl/>
            <w:cs/>
          </w:rPr>
          <w:instrText>PAGE   \* MERGEFORMAT</w:instrText>
        </w:r>
        <w:r>
          <w:fldChar w:fldCharType="separate"/>
        </w:r>
        <w:r w:rsidR="006945B6" w:rsidRPr="006945B6">
          <w:rPr>
            <w:noProof/>
            <w:rtl/>
            <w:lang w:val="he-IL"/>
          </w:rPr>
          <w:t>1</w:t>
        </w:r>
        <w:r>
          <w:fldChar w:fldCharType="end"/>
        </w:r>
      </w:p>
    </w:sdtContent>
  </w:sdt>
  <w:p w14:paraId="7EBA53CA" w14:textId="77777777" w:rsidR="008429A0" w:rsidRDefault="008429A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D1FEE4" w14:textId="77777777" w:rsidR="00BF2ED7" w:rsidRDefault="00BF2ED7" w:rsidP="008429A0">
      <w:pPr>
        <w:spacing w:after="0" w:line="240" w:lineRule="auto"/>
      </w:pPr>
      <w:r>
        <w:separator/>
      </w:r>
    </w:p>
  </w:footnote>
  <w:footnote w:type="continuationSeparator" w:id="0">
    <w:p w14:paraId="31A40607" w14:textId="77777777" w:rsidR="00BF2ED7" w:rsidRDefault="00BF2ED7" w:rsidP="008429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92E37"/>
    <w:multiLevelType w:val="hybridMultilevel"/>
    <w:tmpl w:val="92C05E28"/>
    <w:lvl w:ilvl="0" w:tplc="60A4F9EA">
      <w:start w:val="1"/>
      <w:numFmt w:val="upperLetter"/>
      <w:lvlText w:val="%1."/>
      <w:lvlJc w:val="left"/>
      <w:pPr>
        <w:ind w:left="720" w:hanging="360"/>
      </w:pPr>
      <w:rPr>
        <w:rFonts w:hint="default"/>
        <w:sz w:val="28"/>
        <w:szCs w:val="28"/>
      </w:rPr>
    </w:lvl>
    <w:lvl w:ilvl="1" w:tplc="60A4F9EA">
      <w:start w:val="1"/>
      <w:numFmt w:val="upperLetter"/>
      <w:lvlText w:val="%2."/>
      <w:lvlJc w:val="left"/>
      <w:pPr>
        <w:ind w:left="1440" w:hanging="360"/>
      </w:pPr>
      <w:rPr>
        <w:rFonts w:hint="default"/>
        <w:sz w:val="28"/>
        <w:szCs w:val="28"/>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6786D"/>
    <w:multiLevelType w:val="hybridMultilevel"/>
    <w:tmpl w:val="5A6EA2DC"/>
    <w:lvl w:ilvl="0" w:tplc="0409000F">
      <w:start w:val="1"/>
      <w:numFmt w:val="decimal"/>
      <w:lvlText w:val="%1."/>
      <w:lvlJc w:val="left"/>
      <w:pPr>
        <w:ind w:left="720" w:hanging="360"/>
      </w:pPr>
      <w:rPr>
        <w:rFonts w:hint="default"/>
      </w:rPr>
    </w:lvl>
    <w:lvl w:ilvl="1" w:tplc="69C64946">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70019"/>
    <w:multiLevelType w:val="hybridMultilevel"/>
    <w:tmpl w:val="9D228984"/>
    <w:lvl w:ilvl="0" w:tplc="15EC5F66">
      <w:start w:val="1"/>
      <w:numFmt w:val="decimal"/>
      <w:lvlText w:val="%1."/>
      <w:lvlJc w:val="left"/>
      <w:pPr>
        <w:ind w:left="-6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893496"/>
    <w:multiLevelType w:val="hybridMultilevel"/>
    <w:tmpl w:val="5D922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954D5D"/>
    <w:multiLevelType w:val="hybridMultilevel"/>
    <w:tmpl w:val="70D63278"/>
    <w:lvl w:ilvl="0" w:tplc="AED00116">
      <w:start w:val="1"/>
      <w:numFmt w:val="decimal"/>
      <w:lvlText w:val="%1."/>
      <w:lvlJc w:val="left"/>
      <w:pPr>
        <w:ind w:left="720" w:hanging="360"/>
      </w:pPr>
      <w:rPr>
        <w:rFonts w:asciiTheme="majorBidi" w:hAnsiTheme="majorBidi" w:cstheme="maj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D23274"/>
    <w:multiLevelType w:val="hybridMultilevel"/>
    <w:tmpl w:val="DC9E5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166C32"/>
    <w:multiLevelType w:val="hybridMultilevel"/>
    <w:tmpl w:val="6E2CF700"/>
    <w:lvl w:ilvl="0" w:tplc="763ECC6C">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947148"/>
    <w:multiLevelType w:val="hybridMultilevel"/>
    <w:tmpl w:val="5D922D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983DAF"/>
    <w:multiLevelType w:val="hybridMultilevel"/>
    <w:tmpl w:val="C122BF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8442B7"/>
    <w:multiLevelType w:val="hybridMultilevel"/>
    <w:tmpl w:val="F82EB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8"/>
  </w:num>
  <w:num w:numId="5">
    <w:abstractNumId w:val="9"/>
  </w:num>
  <w:num w:numId="6">
    <w:abstractNumId w:val="5"/>
  </w:num>
  <w:num w:numId="7">
    <w:abstractNumId w:val="7"/>
  </w:num>
  <w:num w:numId="8">
    <w:abstractNumId w:val="3"/>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activeWritingStyle w:appName="MSWord" w:lang="es-ES" w:vendorID="64" w:dllVersion="6" w:nlCheck="1" w:checkStyle="0"/>
  <w:activeWritingStyle w:appName="MSWord" w:lang="en-US" w:vendorID="64" w:dllVersion="6" w:nlCheck="1" w:checkStyle="1"/>
  <w:activeWritingStyle w:appName="MSWord" w:lang="en-US" w:vendorID="64" w:dllVersion="4096" w:nlCheck="1" w:checkStyle="0"/>
  <w:activeWritingStyle w:appName="MSWord" w:lang="es-ES" w:vendorID="64" w:dllVersion="4096"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0BC"/>
    <w:rsid w:val="00110846"/>
    <w:rsid w:val="00166D39"/>
    <w:rsid w:val="001B5516"/>
    <w:rsid w:val="001C1D03"/>
    <w:rsid w:val="0023608D"/>
    <w:rsid w:val="00251F4D"/>
    <w:rsid w:val="002B539E"/>
    <w:rsid w:val="002E7DF4"/>
    <w:rsid w:val="002F2479"/>
    <w:rsid w:val="00326730"/>
    <w:rsid w:val="0033508B"/>
    <w:rsid w:val="0037474B"/>
    <w:rsid w:val="00432790"/>
    <w:rsid w:val="004E5B4E"/>
    <w:rsid w:val="00533CC8"/>
    <w:rsid w:val="00536AA4"/>
    <w:rsid w:val="00570F19"/>
    <w:rsid w:val="00574BD4"/>
    <w:rsid w:val="005834FB"/>
    <w:rsid w:val="0059061C"/>
    <w:rsid w:val="00617727"/>
    <w:rsid w:val="006222C3"/>
    <w:rsid w:val="00683E5D"/>
    <w:rsid w:val="006945B6"/>
    <w:rsid w:val="00717093"/>
    <w:rsid w:val="0072285D"/>
    <w:rsid w:val="0073668B"/>
    <w:rsid w:val="00750F58"/>
    <w:rsid w:val="007A6293"/>
    <w:rsid w:val="008429A0"/>
    <w:rsid w:val="00945DAF"/>
    <w:rsid w:val="009579B6"/>
    <w:rsid w:val="00993524"/>
    <w:rsid w:val="00A0152C"/>
    <w:rsid w:val="00B06F58"/>
    <w:rsid w:val="00B17E3E"/>
    <w:rsid w:val="00B77FE0"/>
    <w:rsid w:val="00BD6EA0"/>
    <w:rsid w:val="00BF2ED7"/>
    <w:rsid w:val="00C050BC"/>
    <w:rsid w:val="00C13B99"/>
    <w:rsid w:val="00C14AEC"/>
    <w:rsid w:val="00D03D91"/>
    <w:rsid w:val="00D3170E"/>
    <w:rsid w:val="00D627A2"/>
    <w:rsid w:val="00DB47A3"/>
    <w:rsid w:val="00DF10E4"/>
    <w:rsid w:val="00DF1126"/>
    <w:rsid w:val="00E57687"/>
    <w:rsid w:val="00EF4A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E16CE"/>
  <w15:docId w15:val="{D485E517-0C18-E945-9ABB-0FA005CE6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0BC"/>
    <w:pPr>
      <w:bidi/>
    </w:pPr>
    <w:rPr>
      <w:rFonts w:ascii="Calibri" w:eastAsia="Calibri" w:hAnsi="Calibri" w:cs="Arial"/>
    </w:rPr>
  </w:style>
  <w:style w:type="paragraph" w:styleId="Ttulo2">
    <w:name w:val="heading 2"/>
    <w:basedOn w:val="Normal"/>
    <w:next w:val="Normal"/>
    <w:link w:val="Ttulo2Car"/>
    <w:qFormat/>
    <w:rsid w:val="00166D39"/>
    <w:pPr>
      <w:keepNext/>
      <w:bidi w:val="0"/>
      <w:spacing w:after="0" w:line="240" w:lineRule="auto"/>
      <w:jc w:val="center"/>
      <w:outlineLvl w:val="1"/>
    </w:pPr>
    <w:rPr>
      <w:rFonts w:ascii="Times New Roman" w:eastAsia="Times New Roman" w:hAnsi="Times New Roman" w:cs="Times New Roman"/>
      <w:b/>
      <w:bCs/>
      <w:sz w:val="24"/>
      <w:szCs w:val="24"/>
      <w:lang w:val="x-none" w:eastAsia="tr-TR"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166D39"/>
    <w:rPr>
      <w:rFonts w:ascii="Times New Roman" w:eastAsia="Times New Roman" w:hAnsi="Times New Roman" w:cs="Times New Roman"/>
      <w:b/>
      <w:bCs/>
      <w:sz w:val="24"/>
      <w:szCs w:val="24"/>
      <w:lang w:val="x-none" w:eastAsia="tr-TR" w:bidi="ar-SA"/>
    </w:rPr>
  </w:style>
  <w:style w:type="paragraph" w:styleId="Textoindependiente2">
    <w:name w:val="Body Text 2"/>
    <w:basedOn w:val="Normal"/>
    <w:link w:val="Textoindependiente2Car"/>
    <w:unhideWhenUsed/>
    <w:rsid w:val="00166D39"/>
    <w:pPr>
      <w:bidi w:val="0"/>
      <w:spacing w:after="0" w:line="240" w:lineRule="auto"/>
      <w:jc w:val="center"/>
    </w:pPr>
    <w:rPr>
      <w:rFonts w:ascii="Times New Roman" w:eastAsia="Times New Roman" w:hAnsi="Times New Roman" w:cs="Times New Roman"/>
      <w:b/>
      <w:bCs/>
      <w:color w:val="FF0000"/>
      <w:sz w:val="24"/>
      <w:szCs w:val="24"/>
      <w:lang w:val="x-none" w:eastAsia="tr-TR" w:bidi="ar-SA"/>
    </w:rPr>
  </w:style>
  <w:style w:type="character" w:customStyle="1" w:styleId="Textoindependiente2Car">
    <w:name w:val="Texto independiente 2 Car"/>
    <w:basedOn w:val="Fuentedeprrafopredeter"/>
    <w:link w:val="Textoindependiente2"/>
    <w:rsid w:val="00166D39"/>
    <w:rPr>
      <w:rFonts w:ascii="Times New Roman" w:eastAsia="Times New Roman" w:hAnsi="Times New Roman" w:cs="Times New Roman"/>
      <w:b/>
      <w:bCs/>
      <w:color w:val="FF0000"/>
      <w:sz w:val="24"/>
      <w:szCs w:val="24"/>
      <w:lang w:val="x-none" w:eastAsia="tr-TR" w:bidi="ar-SA"/>
    </w:rPr>
  </w:style>
  <w:style w:type="paragraph" w:customStyle="1" w:styleId="a">
    <w:basedOn w:val="Normal"/>
    <w:next w:val="NormalWeb"/>
    <w:unhideWhenUsed/>
    <w:rsid w:val="00166D39"/>
    <w:pPr>
      <w:bidi w:val="0"/>
      <w:spacing w:before="100" w:beforeAutospacing="1" w:after="100" w:afterAutospacing="1" w:line="240" w:lineRule="auto"/>
    </w:pPr>
    <w:rPr>
      <w:rFonts w:ascii="Arial Unicode MS" w:eastAsia="Arial Unicode MS" w:hAnsi="Arial Unicode MS" w:cs="Arial Unicode MS"/>
      <w:sz w:val="24"/>
      <w:szCs w:val="24"/>
      <w:lang w:bidi="ar-SA"/>
    </w:rPr>
  </w:style>
  <w:style w:type="paragraph" w:styleId="NormalWeb">
    <w:name w:val="Normal (Web)"/>
    <w:basedOn w:val="Normal"/>
    <w:uiPriority w:val="99"/>
    <w:semiHidden/>
    <w:unhideWhenUsed/>
    <w:rsid w:val="00166D39"/>
    <w:rPr>
      <w:rFonts w:ascii="Times New Roman" w:hAnsi="Times New Roman" w:cs="Times New Roman"/>
      <w:sz w:val="24"/>
      <w:szCs w:val="24"/>
    </w:rPr>
  </w:style>
  <w:style w:type="paragraph" w:styleId="Prrafodelista">
    <w:name w:val="List Paragraph"/>
    <w:basedOn w:val="Normal"/>
    <w:uiPriority w:val="34"/>
    <w:qFormat/>
    <w:rsid w:val="00C14AEC"/>
    <w:pPr>
      <w:bidi w:val="0"/>
      <w:spacing w:after="160" w:line="259" w:lineRule="auto"/>
      <w:ind w:left="720"/>
      <w:contextualSpacing/>
    </w:pPr>
    <w:rPr>
      <w:lang w:val="es-EC" w:bidi="ar-SA"/>
    </w:rPr>
  </w:style>
  <w:style w:type="character" w:styleId="Refdecomentario">
    <w:name w:val="annotation reference"/>
    <w:uiPriority w:val="99"/>
    <w:rsid w:val="00C14AEC"/>
    <w:rPr>
      <w:sz w:val="16"/>
      <w:szCs w:val="16"/>
    </w:rPr>
  </w:style>
  <w:style w:type="paragraph" w:styleId="Textocomentario">
    <w:name w:val="annotation text"/>
    <w:basedOn w:val="Normal"/>
    <w:link w:val="TextocomentarioCar"/>
    <w:rsid w:val="00C14AEC"/>
    <w:pPr>
      <w:bidi w:val="0"/>
      <w:spacing w:after="240" w:line="240" w:lineRule="auto"/>
      <w:jc w:val="both"/>
    </w:pPr>
    <w:rPr>
      <w:rFonts w:ascii="Tahoma" w:eastAsia="Times New Roman" w:hAnsi="Tahoma" w:cs="Times New Roman"/>
      <w:sz w:val="20"/>
      <w:szCs w:val="20"/>
      <w:lang w:val="el-GR" w:eastAsia="el-GR" w:bidi="ar-SA"/>
    </w:rPr>
  </w:style>
  <w:style w:type="character" w:customStyle="1" w:styleId="TextocomentarioCar">
    <w:name w:val="Texto comentario Car"/>
    <w:basedOn w:val="Fuentedeprrafopredeter"/>
    <w:link w:val="Textocomentario"/>
    <w:rsid w:val="00C14AEC"/>
    <w:rPr>
      <w:rFonts w:ascii="Tahoma" w:eastAsia="Times New Roman" w:hAnsi="Tahoma" w:cs="Times New Roman"/>
      <w:sz w:val="20"/>
      <w:szCs w:val="20"/>
      <w:lang w:val="el-GR" w:eastAsia="el-GR" w:bidi="ar-SA"/>
    </w:rPr>
  </w:style>
  <w:style w:type="paragraph" w:styleId="Textodeglobo">
    <w:name w:val="Balloon Text"/>
    <w:basedOn w:val="Normal"/>
    <w:link w:val="TextodegloboCar"/>
    <w:uiPriority w:val="99"/>
    <w:semiHidden/>
    <w:unhideWhenUsed/>
    <w:rsid w:val="00C14AE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4AEC"/>
    <w:rPr>
      <w:rFonts w:ascii="Tahoma" w:eastAsia="Calibri"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33508B"/>
    <w:pPr>
      <w:bidi/>
      <w:spacing w:after="200"/>
      <w:jc w:val="left"/>
    </w:pPr>
    <w:rPr>
      <w:rFonts w:ascii="Calibri" w:eastAsia="Calibri" w:hAnsi="Calibri" w:cs="Arial"/>
      <w:b/>
      <w:bCs/>
      <w:lang w:val="en-US" w:eastAsia="en-US" w:bidi="he-IL"/>
    </w:rPr>
  </w:style>
  <w:style w:type="character" w:customStyle="1" w:styleId="AsuntodelcomentarioCar">
    <w:name w:val="Asunto del comentario Car"/>
    <w:basedOn w:val="TextocomentarioCar"/>
    <w:link w:val="Asuntodelcomentario"/>
    <w:uiPriority w:val="99"/>
    <w:semiHidden/>
    <w:rsid w:val="0033508B"/>
    <w:rPr>
      <w:rFonts w:ascii="Calibri" w:eastAsia="Calibri" w:hAnsi="Calibri" w:cs="Arial"/>
      <w:b/>
      <w:bCs/>
      <w:sz w:val="20"/>
      <w:szCs w:val="20"/>
      <w:lang w:val="el-GR" w:eastAsia="el-GR" w:bidi="ar-SA"/>
    </w:rPr>
  </w:style>
  <w:style w:type="paragraph" w:styleId="Encabezado">
    <w:name w:val="header"/>
    <w:basedOn w:val="Normal"/>
    <w:link w:val="EncabezadoCar"/>
    <w:uiPriority w:val="99"/>
    <w:unhideWhenUsed/>
    <w:rsid w:val="008429A0"/>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8429A0"/>
    <w:rPr>
      <w:rFonts w:ascii="Calibri" w:eastAsia="Calibri" w:hAnsi="Calibri" w:cs="Arial"/>
    </w:rPr>
  </w:style>
  <w:style w:type="paragraph" w:styleId="Piedepgina">
    <w:name w:val="footer"/>
    <w:basedOn w:val="Normal"/>
    <w:link w:val="PiedepginaCar"/>
    <w:uiPriority w:val="99"/>
    <w:unhideWhenUsed/>
    <w:rsid w:val="008429A0"/>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8429A0"/>
    <w:rPr>
      <w:rFonts w:ascii="Calibri" w:eastAsia="Calibri" w:hAnsi="Calibri" w:cs="Arial"/>
    </w:rPr>
  </w:style>
  <w:style w:type="paragraph" w:customStyle="1" w:styleId="Style1">
    <w:name w:val="Style 1"/>
    <w:uiPriority w:val="99"/>
    <w:rsid w:val="00533CC8"/>
    <w:pPr>
      <w:widowControl w:val="0"/>
      <w:autoSpaceDE w:val="0"/>
      <w:autoSpaceDN w:val="0"/>
      <w:adjustRightInd w:val="0"/>
      <w:spacing w:after="0" w:line="240" w:lineRule="auto"/>
    </w:pPr>
    <w:rPr>
      <w:rFonts w:ascii="Times New Roman" w:eastAsia="PMingLiU" w:hAnsi="Times New Roman" w:cs="Times New Roman"/>
      <w:sz w:val="20"/>
      <w:szCs w:val="20"/>
      <w:lang w:eastAsia="zh-TW" w:bidi="ar-SA"/>
    </w:rPr>
  </w:style>
  <w:style w:type="character" w:customStyle="1" w:styleId="CharacterStyle1">
    <w:name w:val="Character Style 1"/>
    <w:uiPriority w:val="99"/>
    <w:rsid w:val="00533CC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995</Words>
  <Characters>5476</Characters>
  <Application>Microsoft Office Word</Application>
  <DocSecurity>0</DocSecurity>
  <Lines>45</Lines>
  <Paragraphs>12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MOD</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ITAY BARDA</dc:creator>
  <cp:lastModifiedBy>Eliana Ulate Brenes</cp:lastModifiedBy>
  <cp:revision>2</cp:revision>
  <dcterms:created xsi:type="dcterms:W3CDTF">2020-03-05T14:40:00Z</dcterms:created>
  <dcterms:modified xsi:type="dcterms:W3CDTF">2020-03-05T14:40:00Z</dcterms:modified>
</cp:coreProperties>
</file>