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6B" w:rsidRPr="00D34B92" w:rsidRDefault="00E6446B" w:rsidP="00E6446B">
      <w:pPr>
        <w:rPr>
          <w:b/>
          <w:sz w:val="24"/>
          <w:szCs w:val="24"/>
        </w:rPr>
      </w:pPr>
      <w:r w:rsidRPr="00D34B92">
        <w:rPr>
          <w:b/>
          <w:sz w:val="24"/>
          <w:szCs w:val="24"/>
        </w:rPr>
        <w:t>Anexo B.</w:t>
      </w:r>
      <w:r w:rsidRPr="00D34B92">
        <w:rPr>
          <w:rStyle w:val="Refdenotaalpie"/>
          <w:b/>
          <w:sz w:val="24"/>
          <w:szCs w:val="24"/>
        </w:rPr>
        <w:footnoteReference w:id="1"/>
      </w:r>
      <w:r w:rsidRPr="00D34B92">
        <w:rPr>
          <w:b/>
          <w:sz w:val="24"/>
          <w:szCs w:val="24"/>
          <w:vertAlign w:val="superscript"/>
        </w:rPr>
        <w:t xml:space="preserve"> </w:t>
      </w:r>
    </w:p>
    <w:tbl>
      <w:tblPr>
        <w:tblStyle w:val="Tablaconcuadrcula"/>
        <w:tblW w:w="9464" w:type="dxa"/>
        <w:tblInd w:w="-176" w:type="dxa"/>
        <w:tblLook w:val="04A0" w:firstRow="1" w:lastRow="0" w:firstColumn="1" w:lastColumn="0" w:noHBand="0" w:noVBand="1"/>
      </w:tblPr>
      <w:tblGrid>
        <w:gridCol w:w="5104"/>
        <w:gridCol w:w="1241"/>
        <w:gridCol w:w="3119"/>
      </w:tblGrid>
      <w:tr w:rsidR="00E6446B" w:rsidRPr="00266E4A" w:rsidTr="000B3A72">
        <w:trPr>
          <w:trHeight w:val="659"/>
        </w:trPr>
        <w:tc>
          <w:tcPr>
            <w:tcW w:w="6345" w:type="dxa"/>
            <w:gridSpan w:val="2"/>
          </w:tcPr>
          <w:p w:rsidR="00E6446B" w:rsidRPr="00266E4A" w:rsidRDefault="00E6446B" w:rsidP="00E6446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eastAsia="Times New Roman" w:cs="Times New Roman"/>
                <w:b/>
                <w:lang w:val="es-ES_tradnl" w:eastAsia="es-ES"/>
              </w:rPr>
            </w:pPr>
            <w:r w:rsidRPr="00266E4A">
              <w:rPr>
                <w:rFonts w:eastAsia="Times New Roman" w:cs="Times New Roman"/>
                <w:b/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3BCC7C7" wp14:editId="4C48E659">
                  <wp:simplePos x="0" y="0"/>
                  <wp:positionH relativeFrom="column">
                    <wp:posOffset>-17485</wp:posOffset>
                  </wp:positionH>
                  <wp:positionV relativeFrom="paragraph">
                    <wp:posOffset>0</wp:posOffset>
                  </wp:positionV>
                  <wp:extent cx="393404" cy="393404"/>
                  <wp:effectExtent l="0" t="0" r="6985" b="6985"/>
                  <wp:wrapNone/>
                  <wp:docPr id="3" name="Imagen 3" descr="logo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04" cy="39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b/>
                <w:lang w:val="es-ES_tradnl" w:eastAsia="es-ES"/>
              </w:rPr>
              <w:t>Secretarí</w:t>
            </w:r>
            <w:r w:rsidRPr="00266E4A">
              <w:rPr>
                <w:rFonts w:eastAsia="Times New Roman" w:cs="Times New Roman"/>
                <w:b/>
                <w:lang w:val="es-ES_tradnl" w:eastAsia="es-ES"/>
              </w:rPr>
              <w:t>a General del</w:t>
            </w:r>
          </w:p>
          <w:p w:rsidR="00E6446B" w:rsidRPr="00266E4A" w:rsidRDefault="00E6446B" w:rsidP="00E6446B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lang w:val="es-ES_tradnl" w:eastAsia="es-ES"/>
              </w:rPr>
            </w:pPr>
            <w:r w:rsidRPr="00266E4A">
              <w:rPr>
                <w:rFonts w:eastAsia="Times New Roman" w:cs="Times New Roman"/>
                <w:b/>
                <w:lang w:val="es-ES_tradnl" w:eastAsia="es-ES"/>
              </w:rPr>
              <w:t>Sistema de la Integración Centroamericana</w:t>
            </w:r>
          </w:p>
        </w:tc>
        <w:tc>
          <w:tcPr>
            <w:tcW w:w="3119" w:type="dxa"/>
          </w:tcPr>
          <w:p w:rsidR="00E6446B" w:rsidRPr="00266E4A" w:rsidRDefault="00E6446B" w:rsidP="00E6446B">
            <w:pPr>
              <w:spacing w:after="0"/>
              <w:rPr>
                <w:b/>
              </w:rPr>
            </w:pPr>
            <w:r w:rsidRPr="00266E4A">
              <w:rPr>
                <w:b/>
              </w:rPr>
              <w:t>Página    /</w:t>
            </w:r>
            <w:r w:rsidR="001876B9">
              <w:rPr>
                <w:b/>
              </w:rPr>
              <w:t>2</w:t>
            </w:r>
            <w:bookmarkStart w:id="0" w:name="_GoBack"/>
            <w:bookmarkEnd w:id="0"/>
          </w:p>
        </w:tc>
      </w:tr>
      <w:tr w:rsidR="00E6446B" w:rsidRPr="00266E4A" w:rsidTr="000B3A72">
        <w:trPr>
          <w:trHeight w:val="332"/>
        </w:trPr>
        <w:tc>
          <w:tcPr>
            <w:tcW w:w="6345" w:type="dxa"/>
            <w:gridSpan w:val="2"/>
          </w:tcPr>
          <w:p w:rsidR="00E6446B" w:rsidRPr="00266E4A" w:rsidRDefault="00E6446B" w:rsidP="00E6446B">
            <w:pPr>
              <w:spacing w:after="0"/>
              <w:rPr>
                <w:b/>
              </w:rPr>
            </w:pPr>
          </w:p>
        </w:tc>
        <w:tc>
          <w:tcPr>
            <w:tcW w:w="3119" w:type="dxa"/>
          </w:tcPr>
          <w:p w:rsidR="00E6446B" w:rsidRPr="00266E4A" w:rsidRDefault="00E6446B" w:rsidP="00107255">
            <w:pPr>
              <w:spacing w:after="0"/>
              <w:rPr>
                <w:b/>
              </w:rPr>
            </w:pPr>
            <w:r w:rsidRPr="00266E4A">
              <w:rPr>
                <w:b/>
              </w:rPr>
              <w:t>Fecha:</w:t>
            </w:r>
            <w:r w:rsidR="00107255">
              <w:rPr>
                <w:b/>
              </w:rPr>
              <w:t xml:space="preserve"> 25 </w:t>
            </w:r>
            <w:r w:rsidRPr="00266E4A">
              <w:rPr>
                <w:b/>
              </w:rPr>
              <w:t xml:space="preserve">/   </w:t>
            </w:r>
            <w:r w:rsidR="00107255">
              <w:rPr>
                <w:b/>
              </w:rPr>
              <w:t>6</w:t>
            </w:r>
            <w:r w:rsidRPr="00266E4A">
              <w:rPr>
                <w:b/>
              </w:rPr>
              <w:t xml:space="preserve">    /</w:t>
            </w:r>
            <w:r w:rsidR="00107255">
              <w:rPr>
                <w:b/>
              </w:rPr>
              <w:t xml:space="preserve"> 2020</w:t>
            </w:r>
          </w:p>
        </w:tc>
      </w:tr>
      <w:tr w:rsidR="00E6446B" w:rsidRPr="00266E4A" w:rsidTr="000B3A72">
        <w:trPr>
          <w:trHeight w:val="621"/>
        </w:trPr>
        <w:tc>
          <w:tcPr>
            <w:tcW w:w="9464" w:type="dxa"/>
            <w:gridSpan w:val="3"/>
          </w:tcPr>
          <w:p w:rsidR="00E6446B" w:rsidRDefault="00E6446B" w:rsidP="00E6446B">
            <w:pPr>
              <w:spacing w:after="0"/>
              <w:jc w:val="center"/>
              <w:rPr>
                <w:b/>
              </w:rPr>
            </w:pPr>
            <w:r w:rsidRPr="00266E4A">
              <w:rPr>
                <w:b/>
              </w:rPr>
              <w:t xml:space="preserve">FICHA TÉCNICA PARA LA </w:t>
            </w:r>
            <w:r>
              <w:rPr>
                <w:b/>
              </w:rPr>
              <w:t>FORMULACIÓN</w:t>
            </w:r>
            <w:r w:rsidRPr="00266E4A">
              <w:rPr>
                <w:b/>
              </w:rPr>
              <w:t xml:space="preserve"> DE </w:t>
            </w:r>
            <w:r>
              <w:rPr>
                <w:b/>
              </w:rPr>
              <w:t>PROPUESTA DE MANDATO</w:t>
            </w:r>
            <w:r w:rsidRPr="00266E4A">
              <w:rPr>
                <w:b/>
              </w:rPr>
              <w:t xml:space="preserve"> </w:t>
            </w:r>
          </w:p>
          <w:p w:rsidR="00E6446B" w:rsidRPr="00266E4A" w:rsidRDefault="00E6446B" w:rsidP="00E644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 w:rsidRPr="00266E4A">
              <w:rPr>
                <w:b/>
              </w:rPr>
              <w:t xml:space="preserve"> LA REUNIÓN DE PRESIDENTES</w:t>
            </w:r>
          </w:p>
        </w:tc>
      </w:tr>
      <w:tr w:rsidR="00E6446B" w:rsidRPr="00266E4A" w:rsidTr="000B3A72">
        <w:tc>
          <w:tcPr>
            <w:tcW w:w="9464" w:type="dxa"/>
            <w:gridSpan w:val="3"/>
          </w:tcPr>
          <w:p w:rsidR="00E6446B" w:rsidRPr="00266E4A" w:rsidRDefault="00E6446B" w:rsidP="00E6446B">
            <w:pPr>
              <w:spacing w:after="0" w:line="240" w:lineRule="auto"/>
            </w:pPr>
            <w:r>
              <w:t>Órgano, Secretaría o</w:t>
            </w:r>
            <w:r w:rsidRPr="00266E4A">
              <w:t xml:space="preserve"> Institución que propone: </w:t>
            </w:r>
          </w:p>
          <w:p w:rsidR="00E6446B" w:rsidRPr="00266E4A" w:rsidRDefault="00080EBB" w:rsidP="00E6446B">
            <w:pPr>
              <w:spacing w:after="0" w:line="240" w:lineRule="auto"/>
            </w:pPr>
            <w:r>
              <w:t>Organización del Sector Pesquero y Acuícola del Istmo Centroamericano (OSPESCA)</w:t>
            </w:r>
          </w:p>
        </w:tc>
      </w:tr>
      <w:tr w:rsidR="00E6446B" w:rsidRPr="00266E4A" w:rsidTr="000B3A72">
        <w:tc>
          <w:tcPr>
            <w:tcW w:w="9464" w:type="dxa"/>
            <w:gridSpan w:val="3"/>
            <w:shd w:val="clear" w:color="auto" w:fill="auto"/>
          </w:tcPr>
          <w:p w:rsidR="00E6446B" w:rsidRDefault="00E6446B" w:rsidP="00E6446B">
            <w:pPr>
              <w:spacing w:after="0" w:line="240" w:lineRule="auto"/>
            </w:pPr>
            <w:r>
              <w:t>Documento que certifica la aprobación de la propuesta por parte de la instancia mandante respectiva:</w:t>
            </w:r>
          </w:p>
          <w:p w:rsidR="008F6B79" w:rsidRPr="00266E4A" w:rsidRDefault="008F6B79" w:rsidP="00E6446B">
            <w:pPr>
              <w:spacing w:after="0" w:line="240" w:lineRule="auto"/>
            </w:pPr>
            <w:r>
              <w:t>Resolución No.10 del Consejo de Ministros Competentes de las Actividades de la Pesca y la Acuicultura del SICA “Po</w:t>
            </w:r>
            <w:r w:rsidR="003E18C6">
              <w:t>r</w:t>
            </w:r>
            <w:r>
              <w:t xml:space="preserve"> la cual se aprueba la Política de Integración de Pesca y Acuicultura (2015-2025)”.</w:t>
            </w:r>
          </w:p>
        </w:tc>
      </w:tr>
      <w:tr w:rsidR="00E6446B" w:rsidRPr="00266E4A" w:rsidTr="000B3A72">
        <w:tc>
          <w:tcPr>
            <w:tcW w:w="9464" w:type="dxa"/>
            <w:gridSpan w:val="3"/>
          </w:tcPr>
          <w:p w:rsidR="00E6446B" w:rsidRPr="00266E4A" w:rsidRDefault="00E6446B" w:rsidP="00E6446B">
            <w:pPr>
              <w:spacing w:after="0" w:line="240" w:lineRule="auto"/>
            </w:pPr>
            <w:r w:rsidRPr="00266E4A">
              <w:t>Objeto del Mandato:</w:t>
            </w:r>
          </w:p>
          <w:p w:rsidR="00E6446B" w:rsidRPr="00266E4A" w:rsidRDefault="00107255" w:rsidP="00E6446B">
            <w:pPr>
              <w:spacing w:after="0" w:line="240" w:lineRule="auto"/>
            </w:pPr>
            <w:r>
              <w:t>Reconocer el avance en la ejecución de la Política de Integración de Pesca y Acuicultura 2015-2025 e incentivar la participación intersectorial en la ejecución de la misma en los próximos cinco años.</w:t>
            </w:r>
          </w:p>
        </w:tc>
      </w:tr>
      <w:tr w:rsidR="00E6446B" w:rsidRPr="00266E4A" w:rsidTr="000B3A72">
        <w:tc>
          <w:tcPr>
            <w:tcW w:w="9464" w:type="dxa"/>
            <w:gridSpan w:val="3"/>
          </w:tcPr>
          <w:p w:rsidR="00E6446B" w:rsidRPr="00266E4A" w:rsidRDefault="00E6446B" w:rsidP="00E6446B">
            <w:pPr>
              <w:spacing w:after="0" w:line="240" w:lineRule="auto"/>
            </w:pPr>
            <w:r w:rsidRPr="00266E4A">
              <w:t>Políticas, estrategias y actividades:</w:t>
            </w:r>
          </w:p>
          <w:p w:rsidR="00E6446B" w:rsidRPr="00266E4A" w:rsidRDefault="00107255" w:rsidP="00E6446B">
            <w:pPr>
              <w:spacing w:after="0" w:line="240" w:lineRule="auto"/>
            </w:pPr>
            <w:r>
              <w:t>Política de Integración de Pesca y Acuicultura 2015-2025</w:t>
            </w:r>
          </w:p>
        </w:tc>
      </w:tr>
      <w:tr w:rsidR="00E6446B" w:rsidRPr="00266E4A" w:rsidTr="000B3A72">
        <w:tc>
          <w:tcPr>
            <w:tcW w:w="9464" w:type="dxa"/>
            <w:gridSpan w:val="3"/>
          </w:tcPr>
          <w:p w:rsidR="00E6446B" w:rsidRPr="00266E4A" w:rsidRDefault="00E6446B" w:rsidP="00E6446B">
            <w:pPr>
              <w:spacing w:after="0" w:line="240" w:lineRule="auto"/>
            </w:pPr>
            <w:r w:rsidRPr="00266E4A">
              <w:t>Plazo para la ejecución:</w:t>
            </w:r>
          </w:p>
          <w:p w:rsidR="00E6446B" w:rsidRPr="00266E4A" w:rsidRDefault="00107255" w:rsidP="00E6446B">
            <w:pPr>
              <w:spacing w:after="0" w:line="240" w:lineRule="auto"/>
            </w:pPr>
            <w:r>
              <w:t>Cinco años</w:t>
            </w:r>
          </w:p>
        </w:tc>
      </w:tr>
      <w:tr w:rsidR="00E6446B" w:rsidRPr="00266E4A" w:rsidTr="000B3A72">
        <w:tc>
          <w:tcPr>
            <w:tcW w:w="9464" w:type="dxa"/>
            <w:gridSpan w:val="3"/>
          </w:tcPr>
          <w:p w:rsidR="00E6446B" w:rsidRPr="00266E4A" w:rsidRDefault="00E6446B" w:rsidP="00E6446B">
            <w:pPr>
              <w:spacing w:after="0" w:line="240" w:lineRule="auto"/>
            </w:pPr>
            <w:r w:rsidRPr="00266E4A">
              <w:t>Entidad responsable de ejecución:</w:t>
            </w:r>
          </w:p>
          <w:p w:rsidR="00E6446B" w:rsidRPr="00266E4A" w:rsidRDefault="00107255" w:rsidP="00E6446B">
            <w:pPr>
              <w:spacing w:after="0" w:line="240" w:lineRule="auto"/>
            </w:pPr>
            <w:r>
              <w:t>Organización del Sector Pesquero y Acuícola del Istmo Centroamericano (OSPESCA)</w:t>
            </w:r>
          </w:p>
        </w:tc>
      </w:tr>
      <w:tr w:rsidR="00E6446B" w:rsidRPr="00266E4A" w:rsidTr="000B3A72">
        <w:tc>
          <w:tcPr>
            <w:tcW w:w="9464" w:type="dxa"/>
            <w:gridSpan w:val="3"/>
          </w:tcPr>
          <w:p w:rsidR="00E6446B" w:rsidRPr="00266E4A" w:rsidRDefault="00E6446B" w:rsidP="00E6446B">
            <w:pPr>
              <w:spacing w:after="0" w:line="240" w:lineRule="auto"/>
            </w:pPr>
            <w:r w:rsidRPr="00266E4A">
              <w:t xml:space="preserve">Entidades con las que se coordinará su ejecución: </w:t>
            </w:r>
          </w:p>
          <w:p w:rsidR="00E6446B" w:rsidRDefault="00E6446B" w:rsidP="00E6446B">
            <w:pPr>
              <w:spacing w:after="0" w:line="240" w:lineRule="auto"/>
            </w:pPr>
          </w:p>
          <w:p w:rsidR="00E23513" w:rsidRDefault="00E23513" w:rsidP="00E6446B">
            <w:pPr>
              <w:spacing w:after="0" w:line="240" w:lineRule="auto"/>
            </w:pPr>
            <w:r>
              <w:t xml:space="preserve">Instancias del SICA </w:t>
            </w:r>
            <w:r w:rsidR="008F6B79">
              <w:t>(CENPROMYPE; COCATRAM, SG-SICA, SITCA, SISCA, SIECA, COMISCA, COMMCA, entre otras)</w:t>
            </w:r>
          </w:p>
          <w:p w:rsidR="008F6B79" w:rsidRDefault="008F6B79" w:rsidP="00E6446B">
            <w:pPr>
              <w:spacing w:after="0" w:line="240" w:lineRule="auto"/>
            </w:pPr>
            <w:r>
              <w:t>Instancias nacionales de pesca y acuicultura</w:t>
            </w:r>
          </w:p>
          <w:p w:rsidR="008F6B79" w:rsidRDefault="008F6B79" w:rsidP="00E6446B">
            <w:pPr>
              <w:spacing w:after="0" w:line="240" w:lineRule="auto"/>
            </w:pPr>
            <w:r>
              <w:t xml:space="preserve">Organizaciones regionales y nacionales de pescadores y </w:t>
            </w:r>
            <w:r w:rsidR="00362915">
              <w:t>acuicultores</w:t>
            </w:r>
            <w:r>
              <w:t>.</w:t>
            </w:r>
          </w:p>
          <w:p w:rsidR="00E23513" w:rsidRPr="00266E4A" w:rsidRDefault="00E23513" w:rsidP="00E6446B">
            <w:pPr>
              <w:spacing w:after="0" w:line="240" w:lineRule="auto"/>
            </w:pPr>
          </w:p>
        </w:tc>
      </w:tr>
      <w:tr w:rsidR="00E6446B" w:rsidRPr="00266E4A" w:rsidTr="000B3A72">
        <w:tc>
          <w:tcPr>
            <w:tcW w:w="9464" w:type="dxa"/>
            <w:gridSpan w:val="3"/>
          </w:tcPr>
          <w:p w:rsidR="00E6446B" w:rsidRPr="00266E4A" w:rsidRDefault="00E6446B" w:rsidP="00E6446B">
            <w:pPr>
              <w:spacing w:after="0" w:line="240" w:lineRule="auto"/>
            </w:pPr>
            <w:r w:rsidRPr="00266E4A">
              <w:t xml:space="preserve">Costo y viabilidad económica: </w:t>
            </w:r>
          </w:p>
          <w:p w:rsidR="00E6446B" w:rsidRPr="00266E4A" w:rsidRDefault="00362915" w:rsidP="00E6446B">
            <w:pPr>
              <w:spacing w:after="0" w:line="240" w:lineRule="auto"/>
            </w:pPr>
            <w:r>
              <w:t>USD 5 millones</w:t>
            </w:r>
          </w:p>
        </w:tc>
      </w:tr>
      <w:tr w:rsidR="00E6446B" w:rsidRPr="00266E4A" w:rsidTr="000B3A72">
        <w:tc>
          <w:tcPr>
            <w:tcW w:w="9464" w:type="dxa"/>
            <w:gridSpan w:val="3"/>
          </w:tcPr>
          <w:p w:rsidR="00E6446B" w:rsidRPr="00266E4A" w:rsidRDefault="00E6446B" w:rsidP="00E6446B">
            <w:pPr>
              <w:spacing w:after="0" w:line="240" w:lineRule="auto"/>
            </w:pPr>
            <w:r w:rsidRPr="00266E4A">
              <w:t xml:space="preserve">Base legal para su ejecución: </w:t>
            </w:r>
          </w:p>
          <w:p w:rsidR="00E6446B" w:rsidRDefault="008F6B79" w:rsidP="00E6446B">
            <w:pPr>
              <w:spacing w:after="0" w:line="240" w:lineRule="auto"/>
            </w:pPr>
            <w:r>
              <w:t>Acuerdo No.12 del Acuerdo de la XLV Cumbre de Jefes de Estado y de Gobierno de los países del SICA.</w:t>
            </w:r>
          </w:p>
          <w:p w:rsidR="008F6B79" w:rsidRPr="00266E4A" w:rsidRDefault="008F6B79" w:rsidP="00E6446B">
            <w:pPr>
              <w:spacing w:after="0" w:line="240" w:lineRule="auto"/>
            </w:pPr>
          </w:p>
        </w:tc>
      </w:tr>
      <w:tr w:rsidR="00E6446B" w:rsidRPr="00266E4A" w:rsidTr="000B3A72">
        <w:tc>
          <w:tcPr>
            <w:tcW w:w="9464" w:type="dxa"/>
            <w:gridSpan w:val="3"/>
          </w:tcPr>
          <w:p w:rsidR="00E6446B" w:rsidRPr="00266E4A" w:rsidRDefault="00E6446B" w:rsidP="00E6446B">
            <w:pPr>
              <w:spacing w:after="0" w:line="240" w:lineRule="auto"/>
            </w:pPr>
            <w:r w:rsidRPr="00266E4A">
              <w:t xml:space="preserve">Resultados esperados: </w:t>
            </w:r>
          </w:p>
          <w:p w:rsidR="00E6446B" w:rsidRPr="00266E4A" w:rsidRDefault="00494787" w:rsidP="00E6446B">
            <w:pPr>
              <w:spacing w:after="0" w:line="240" w:lineRule="auto"/>
            </w:pPr>
            <w:r w:rsidRPr="00494787">
              <w:rPr>
                <w:sz w:val="24"/>
                <w:szCs w:val="24"/>
              </w:rPr>
              <w:t>Se ha cumplido con los objetivos de la política en cuanto el aprovechamiento de los recursos hidrobiológicos mediante el fortalecimiento de la coordinación y armonización con las instancias del SICA, contribuyendo a la seguridad alimentaria y la mejora de la calidad de vida de la población.</w:t>
            </w:r>
          </w:p>
        </w:tc>
      </w:tr>
      <w:tr w:rsidR="00E6446B" w:rsidRPr="00266E4A" w:rsidTr="000B3A72">
        <w:trPr>
          <w:trHeight w:val="344"/>
        </w:trPr>
        <w:tc>
          <w:tcPr>
            <w:tcW w:w="9464" w:type="dxa"/>
            <w:gridSpan w:val="3"/>
          </w:tcPr>
          <w:p w:rsidR="00E6446B" w:rsidRPr="00266E4A" w:rsidRDefault="00E6446B" w:rsidP="00E6446B">
            <w:pPr>
              <w:spacing w:after="0"/>
              <w:jc w:val="center"/>
              <w:rPr>
                <w:b/>
              </w:rPr>
            </w:pPr>
            <w:r w:rsidRPr="00266E4A">
              <w:rPr>
                <w:b/>
              </w:rPr>
              <w:t>Justificación de la propuesta de Mandato</w:t>
            </w:r>
          </w:p>
        </w:tc>
      </w:tr>
      <w:tr w:rsidR="00E6446B" w:rsidRPr="00266E4A" w:rsidTr="000B3A72">
        <w:tc>
          <w:tcPr>
            <w:tcW w:w="5104" w:type="dxa"/>
          </w:tcPr>
          <w:p w:rsidR="00E6446B" w:rsidRPr="00266E4A" w:rsidRDefault="00E6446B" w:rsidP="00E6446B">
            <w:pPr>
              <w:spacing w:after="0"/>
            </w:pPr>
            <w:r w:rsidRPr="00266E4A">
              <w:t xml:space="preserve">CRITERIO </w:t>
            </w:r>
          </w:p>
        </w:tc>
        <w:tc>
          <w:tcPr>
            <w:tcW w:w="4360" w:type="dxa"/>
            <w:gridSpan w:val="2"/>
          </w:tcPr>
          <w:p w:rsidR="00E6446B" w:rsidRPr="00266E4A" w:rsidRDefault="00E6446B" w:rsidP="00E6446B">
            <w:pPr>
              <w:spacing w:after="0"/>
            </w:pPr>
            <w:r>
              <w:t>JUSTIFICACIÓN</w:t>
            </w:r>
          </w:p>
        </w:tc>
      </w:tr>
      <w:tr w:rsidR="00E6446B" w:rsidRPr="00266E4A" w:rsidTr="000B3A72">
        <w:tc>
          <w:tcPr>
            <w:tcW w:w="5104" w:type="dxa"/>
          </w:tcPr>
          <w:p w:rsidR="00E6446B" w:rsidRPr="00266E4A" w:rsidRDefault="00E6446B" w:rsidP="00E6446B">
            <w:pPr>
              <w:spacing w:after="0" w:line="240" w:lineRule="auto"/>
              <w:jc w:val="both"/>
            </w:pPr>
            <w:r w:rsidRPr="00266E4A">
              <w:t xml:space="preserve">Que el Consejo de Ministros de su Ramo, no puede adoptar este acto normativo de conformidad a sus competencias. </w:t>
            </w:r>
          </w:p>
        </w:tc>
        <w:tc>
          <w:tcPr>
            <w:tcW w:w="4360" w:type="dxa"/>
            <w:gridSpan w:val="2"/>
          </w:tcPr>
          <w:p w:rsidR="00E6446B" w:rsidRPr="00266E4A" w:rsidRDefault="00E6446B" w:rsidP="00E6446B">
            <w:pPr>
              <w:spacing w:after="0"/>
            </w:pPr>
          </w:p>
        </w:tc>
      </w:tr>
      <w:tr w:rsidR="00E6446B" w:rsidRPr="00266E4A" w:rsidTr="000B3A72">
        <w:tc>
          <w:tcPr>
            <w:tcW w:w="5104" w:type="dxa"/>
          </w:tcPr>
          <w:p w:rsidR="00E6446B" w:rsidRPr="00266E4A" w:rsidRDefault="00E6446B" w:rsidP="00E6446B">
            <w:pPr>
              <w:spacing w:after="0" w:line="240" w:lineRule="auto"/>
            </w:pPr>
            <w:r w:rsidRPr="00266E4A">
              <w:lastRenderedPageBreak/>
              <w:t xml:space="preserve">Que sea en aplicación del artículo </w:t>
            </w:r>
            <w:r>
              <w:t>15 del Protocolo de Tegucigalpa.</w:t>
            </w:r>
          </w:p>
        </w:tc>
        <w:tc>
          <w:tcPr>
            <w:tcW w:w="4360" w:type="dxa"/>
            <w:gridSpan w:val="2"/>
          </w:tcPr>
          <w:p w:rsidR="00E6446B" w:rsidRPr="00266E4A" w:rsidRDefault="00A404C5" w:rsidP="00E6446B">
            <w:pPr>
              <w:spacing w:after="0"/>
            </w:pPr>
            <w:r>
              <w:t>Se enmarca en el conocimiento por parte de los gobernantes de las políticas de la región y el seguimiento de las mismas.</w:t>
            </w:r>
          </w:p>
        </w:tc>
      </w:tr>
      <w:tr w:rsidR="00E6446B" w:rsidRPr="00266E4A" w:rsidTr="000B3A72">
        <w:tc>
          <w:tcPr>
            <w:tcW w:w="5104" w:type="dxa"/>
            <w:shd w:val="clear" w:color="auto" w:fill="auto"/>
          </w:tcPr>
          <w:p w:rsidR="00E6446B" w:rsidRPr="00266E4A" w:rsidRDefault="00E6446B" w:rsidP="00E6446B">
            <w:pPr>
              <w:spacing w:after="0" w:line="240" w:lineRule="auto"/>
              <w:jc w:val="both"/>
            </w:pPr>
            <w:r w:rsidRPr="0035578B">
              <w:t xml:space="preserve">Que no forma parte de la agenda permanente o </w:t>
            </w:r>
            <w:r>
              <w:t xml:space="preserve">no reitera </w:t>
            </w:r>
            <w:r w:rsidRPr="0035578B">
              <w:t>las actividades normativas de la institución ejecutora.</w:t>
            </w:r>
          </w:p>
        </w:tc>
        <w:tc>
          <w:tcPr>
            <w:tcW w:w="4360" w:type="dxa"/>
            <w:gridSpan w:val="2"/>
          </w:tcPr>
          <w:p w:rsidR="00E6446B" w:rsidRPr="00266E4A" w:rsidRDefault="00E6446B" w:rsidP="00E6446B">
            <w:pPr>
              <w:spacing w:after="0"/>
            </w:pPr>
          </w:p>
        </w:tc>
      </w:tr>
      <w:tr w:rsidR="00E6446B" w:rsidRPr="00266E4A" w:rsidTr="000B3A72">
        <w:tc>
          <w:tcPr>
            <w:tcW w:w="5104" w:type="dxa"/>
          </w:tcPr>
          <w:p w:rsidR="00E6446B" w:rsidRPr="00266E4A" w:rsidRDefault="00E6446B" w:rsidP="00E6446B">
            <w:pPr>
              <w:spacing w:after="0" w:line="240" w:lineRule="auto"/>
            </w:pPr>
            <w:r>
              <w:t>Que el mandato no esté contenido en otro mandato vigente o sus resultados hayan sido alcanzados por mandatos previos ya ejecutados.</w:t>
            </w:r>
          </w:p>
        </w:tc>
        <w:tc>
          <w:tcPr>
            <w:tcW w:w="4360" w:type="dxa"/>
            <w:gridSpan w:val="2"/>
          </w:tcPr>
          <w:p w:rsidR="00E6446B" w:rsidRPr="00266E4A" w:rsidRDefault="00882810" w:rsidP="00E6446B">
            <w:pPr>
              <w:spacing w:after="0"/>
            </w:pPr>
            <w:r>
              <w:t>Se ha dado cumplimiento a la puesta en ejecución de la Política y el acercamiento con los socios para el desarrollo según lo acordado en la XLV Cumbre de Jefes de Estado y de Gobierno de países del SICA.</w:t>
            </w:r>
          </w:p>
        </w:tc>
      </w:tr>
      <w:tr w:rsidR="00E6446B" w:rsidRPr="00266E4A" w:rsidTr="000B3A72">
        <w:tc>
          <w:tcPr>
            <w:tcW w:w="5104" w:type="dxa"/>
          </w:tcPr>
          <w:p w:rsidR="00E6446B" w:rsidRPr="00266E4A" w:rsidRDefault="00E6446B" w:rsidP="00E6446B">
            <w:pPr>
              <w:spacing w:after="0" w:line="240" w:lineRule="auto"/>
            </w:pPr>
            <w:r w:rsidRPr="00266E4A">
              <w:t>Cumple con el Mecanismo de Gestión, Coordinación e Información de la Cooperación Regional</w:t>
            </w:r>
            <w:r>
              <w:t>.</w:t>
            </w:r>
          </w:p>
        </w:tc>
        <w:tc>
          <w:tcPr>
            <w:tcW w:w="4360" w:type="dxa"/>
            <w:gridSpan w:val="2"/>
          </w:tcPr>
          <w:p w:rsidR="00E6446B" w:rsidRPr="00266E4A" w:rsidRDefault="00E6446B" w:rsidP="00E6446B">
            <w:pPr>
              <w:spacing w:after="0" w:line="240" w:lineRule="auto"/>
            </w:pPr>
          </w:p>
        </w:tc>
      </w:tr>
      <w:tr w:rsidR="00E6446B" w:rsidRPr="00266E4A" w:rsidTr="000B3A72">
        <w:tc>
          <w:tcPr>
            <w:tcW w:w="9464" w:type="dxa"/>
            <w:gridSpan w:val="3"/>
          </w:tcPr>
          <w:p w:rsidR="00E6446B" w:rsidRPr="008F6B79" w:rsidRDefault="00E6446B" w:rsidP="008F6B79">
            <w:pPr>
              <w:spacing w:after="0" w:line="240" w:lineRule="auto"/>
              <w:rPr>
                <w:rFonts w:cstheme="minorHAnsi"/>
              </w:rPr>
            </w:pPr>
            <w:r w:rsidRPr="008F6B79">
              <w:rPr>
                <w:rFonts w:cstheme="minorHAnsi"/>
              </w:rPr>
              <w:t>Texto del mandato:</w:t>
            </w:r>
          </w:p>
          <w:p w:rsidR="008F6B79" w:rsidRPr="008F6B79" w:rsidRDefault="008F6B79" w:rsidP="008F6B79">
            <w:pPr>
              <w:spacing w:after="0" w:line="240" w:lineRule="auto"/>
              <w:rPr>
                <w:rFonts w:cstheme="minorHAnsi"/>
              </w:rPr>
            </w:pPr>
          </w:p>
          <w:p w:rsidR="008F6B79" w:rsidRPr="008F6B79" w:rsidRDefault="008F6B79" w:rsidP="008F6B79">
            <w:pPr>
              <w:spacing w:after="0" w:line="240" w:lineRule="auto"/>
              <w:rPr>
                <w:rFonts w:cstheme="minorHAnsi"/>
                <w:shd w:val="clear" w:color="auto" w:fill="3379B5"/>
              </w:rPr>
            </w:pPr>
            <w:r w:rsidRPr="008F6B79">
              <w:rPr>
                <w:rFonts w:cstheme="minorHAnsi"/>
              </w:rPr>
              <w:t>Reconocer los avances en la ejecución de la “Política de Integración de Pesca y Acuicultura 2015-2025”, a su medio término de ejecución, y solicitar a la Organización del Sector Pesquero y Acuícola del Istmo Centroamericano (OSPESCA), continuar avanzando en el cumplimiento de los propósitos de la integración regional a través de la ejecución de la Política en alianza con los actores y organizaciones vinculadas al sector productivo, las autoridades nacionales e instancias regionales y el acercamiento con los socios para el desarrollo.</w:t>
            </w:r>
          </w:p>
          <w:p w:rsidR="008F6B79" w:rsidRPr="008F6B79" w:rsidRDefault="008F6B79" w:rsidP="008F6B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6446B" w:rsidRPr="00266E4A" w:rsidTr="000B3A72">
        <w:tc>
          <w:tcPr>
            <w:tcW w:w="9464" w:type="dxa"/>
            <w:gridSpan w:val="3"/>
          </w:tcPr>
          <w:p w:rsidR="00E6446B" w:rsidRDefault="00E6446B" w:rsidP="00E6446B">
            <w:pPr>
              <w:spacing w:after="0" w:line="240" w:lineRule="auto"/>
            </w:pPr>
            <w:r w:rsidRPr="00266E4A">
              <w:t>Documentos de referencia:</w:t>
            </w:r>
          </w:p>
          <w:p w:rsidR="008F6B79" w:rsidRDefault="008F6B79" w:rsidP="00E6446B">
            <w:pPr>
              <w:spacing w:after="0" w:line="240" w:lineRule="auto"/>
            </w:pPr>
          </w:p>
          <w:p w:rsidR="008F6B79" w:rsidRDefault="008F6B79" w:rsidP="00E6446B">
            <w:pPr>
              <w:spacing w:after="0" w:line="240" w:lineRule="auto"/>
            </w:pPr>
            <w:r>
              <w:t>Informe de Medio Término de la Política de Integración de Pesca y Acuicultura 2015-2025.</w:t>
            </w:r>
          </w:p>
          <w:p w:rsidR="00BA4C71" w:rsidRPr="00266E4A" w:rsidRDefault="00BA4C71" w:rsidP="00E6446B">
            <w:pPr>
              <w:spacing w:after="0" w:line="240" w:lineRule="auto"/>
            </w:pPr>
            <w:hyperlink r:id="rId8" w:history="1">
              <w:r>
                <w:rPr>
                  <w:rStyle w:val="Hipervnculo"/>
                </w:rPr>
                <w:t>https://www.sica.int/documentos/informe-medio-termino-politica-de-integracion-de-pesca-y-acuicultura-2015-2025_1_127268.html</w:t>
              </w:r>
            </w:hyperlink>
          </w:p>
        </w:tc>
      </w:tr>
    </w:tbl>
    <w:p w:rsidR="00E6446B" w:rsidRDefault="00E6446B" w:rsidP="00E6446B">
      <w:pPr>
        <w:tabs>
          <w:tab w:val="left" w:pos="2459"/>
        </w:tabs>
        <w:sectPr w:rsidR="00E6446B" w:rsidSect="00E6446B">
          <w:headerReference w:type="default" r:id="rId9"/>
          <w:footerReference w:type="default" r:id="rId10"/>
          <w:pgSz w:w="12240" w:h="15840"/>
          <w:pgMar w:top="1417" w:right="1701" w:bottom="567" w:left="1701" w:header="426" w:footer="126" w:gutter="0"/>
          <w:cols w:space="708"/>
          <w:docGrid w:linePitch="360"/>
        </w:sectPr>
      </w:pPr>
    </w:p>
    <w:p w:rsidR="00E6446B" w:rsidRDefault="00E6446B" w:rsidP="00E6446B">
      <w:pPr>
        <w:tabs>
          <w:tab w:val="left" w:pos="2459"/>
        </w:tabs>
      </w:pPr>
    </w:p>
    <w:p w:rsidR="00E6446B" w:rsidRPr="00413BE3" w:rsidRDefault="00E6446B" w:rsidP="00E6446B">
      <w:pPr>
        <w:spacing w:after="0" w:line="240" w:lineRule="auto"/>
        <w:ind w:left="284" w:right="-462"/>
        <w:jc w:val="center"/>
        <w:rPr>
          <w:b/>
          <w:sz w:val="28"/>
          <w:szCs w:val="24"/>
          <w:u w:val="single"/>
        </w:rPr>
      </w:pPr>
      <w:r>
        <w:tab/>
      </w:r>
      <w:r w:rsidRPr="001C47D3">
        <w:rPr>
          <w:b/>
          <w:sz w:val="28"/>
          <w:szCs w:val="24"/>
          <w:u w:val="single"/>
        </w:rPr>
        <w:t xml:space="preserve">Hoja de ruta para la ejecución </w:t>
      </w:r>
    </w:p>
    <w:p w:rsidR="00E6446B" w:rsidRPr="00413BE3" w:rsidRDefault="00E6446B" w:rsidP="00E6446B">
      <w:pPr>
        <w:spacing w:after="0" w:line="240" w:lineRule="auto"/>
        <w:ind w:right="-462"/>
        <w:rPr>
          <w:b/>
          <w:szCs w:val="24"/>
        </w:rPr>
      </w:pPr>
    </w:p>
    <w:tbl>
      <w:tblPr>
        <w:tblpPr w:leftFromText="141" w:rightFromText="141" w:vertAnchor="text" w:horzAnchor="margin" w:tblpXSpec="center" w:tblpY="135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0"/>
        <w:gridCol w:w="1926"/>
        <w:gridCol w:w="4770"/>
        <w:gridCol w:w="2083"/>
      </w:tblGrid>
      <w:tr w:rsidR="00E6446B" w:rsidRPr="00BA3880" w:rsidTr="00E6446B">
        <w:trPr>
          <w:cantSplit/>
          <w:trHeight w:val="599"/>
        </w:trPr>
        <w:tc>
          <w:tcPr>
            <w:tcW w:w="5250" w:type="dxa"/>
            <w:shd w:val="clear" w:color="auto" w:fill="BFBFBF" w:themeFill="background1" w:themeFillShade="BF"/>
            <w:vAlign w:val="center"/>
          </w:tcPr>
          <w:p w:rsidR="00E6446B" w:rsidRPr="00BA3880" w:rsidRDefault="00E6446B" w:rsidP="000B3A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Principales a</w:t>
            </w:r>
            <w:r w:rsidRPr="00BA3880">
              <w:rPr>
                <w:b/>
                <w:sz w:val="24"/>
                <w:szCs w:val="24"/>
              </w:rPr>
              <w:t>ctividades a realizar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446B" w:rsidRPr="00BA3880" w:rsidRDefault="00E6446B" w:rsidP="000B3A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Instancia responsable</w:t>
            </w:r>
          </w:p>
        </w:tc>
        <w:tc>
          <w:tcPr>
            <w:tcW w:w="4770" w:type="dxa"/>
            <w:shd w:val="clear" w:color="auto" w:fill="BFBFBF" w:themeFill="background1" w:themeFillShade="BF"/>
            <w:vAlign w:val="center"/>
          </w:tcPr>
          <w:p w:rsidR="00E6446B" w:rsidRPr="00BA3880" w:rsidRDefault="00E6446B" w:rsidP="000B3A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Instancia(s) con las que se coordina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E6446B" w:rsidRPr="00BA3880" w:rsidRDefault="00E6446B" w:rsidP="000B3A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3880">
              <w:rPr>
                <w:b/>
                <w:sz w:val="24"/>
                <w:szCs w:val="24"/>
              </w:rPr>
              <w:t>Fechas estimadas</w:t>
            </w:r>
          </w:p>
        </w:tc>
      </w:tr>
      <w:tr w:rsidR="00E6446B" w:rsidRPr="00BA3880" w:rsidTr="00E6446B">
        <w:trPr>
          <w:cantSplit/>
          <w:trHeight w:val="293"/>
        </w:trPr>
        <w:tc>
          <w:tcPr>
            <w:tcW w:w="5250" w:type="dxa"/>
          </w:tcPr>
          <w:p w:rsidR="00E6446B" w:rsidRPr="00BA3880" w:rsidRDefault="00E6446B" w:rsidP="000B3A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3880">
              <w:rPr>
                <w:b/>
                <w:sz w:val="24"/>
                <w:szCs w:val="24"/>
              </w:rPr>
              <w:t>1.</w:t>
            </w:r>
            <w:r w:rsidR="001578A9">
              <w:rPr>
                <w:b/>
                <w:sz w:val="24"/>
                <w:szCs w:val="24"/>
              </w:rPr>
              <w:t>Identificación de proyectos para apoyo a la ejecución de las actividades contenidas en la Política.</w:t>
            </w:r>
          </w:p>
        </w:tc>
        <w:tc>
          <w:tcPr>
            <w:tcW w:w="1926" w:type="dxa"/>
          </w:tcPr>
          <w:p w:rsidR="00E6446B" w:rsidRPr="00494787" w:rsidRDefault="001578A9" w:rsidP="000B3A72">
            <w:pPr>
              <w:spacing w:after="0" w:line="240" w:lineRule="auto"/>
              <w:rPr>
                <w:sz w:val="24"/>
                <w:szCs w:val="24"/>
              </w:rPr>
            </w:pPr>
            <w:r w:rsidRPr="00494787">
              <w:rPr>
                <w:sz w:val="24"/>
                <w:szCs w:val="24"/>
              </w:rPr>
              <w:t>OSPESCA</w:t>
            </w:r>
          </w:p>
        </w:tc>
        <w:tc>
          <w:tcPr>
            <w:tcW w:w="4770" w:type="dxa"/>
          </w:tcPr>
          <w:p w:rsidR="00E6446B" w:rsidRPr="00494787" w:rsidRDefault="001578A9" w:rsidP="000B3A72">
            <w:pPr>
              <w:spacing w:after="0" w:line="240" w:lineRule="auto"/>
              <w:rPr>
                <w:sz w:val="24"/>
                <w:szCs w:val="24"/>
              </w:rPr>
            </w:pPr>
            <w:r w:rsidRPr="00494787">
              <w:rPr>
                <w:sz w:val="24"/>
                <w:szCs w:val="24"/>
              </w:rPr>
              <w:t>SG-SICA</w:t>
            </w:r>
          </w:p>
        </w:tc>
        <w:tc>
          <w:tcPr>
            <w:tcW w:w="2083" w:type="dxa"/>
          </w:tcPr>
          <w:p w:rsidR="00E6446B" w:rsidRPr="00494787" w:rsidRDefault="00494787" w:rsidP="000B3A72">
            <w:pPr>
              <w:spacing w:after="0" w:line="240" w:lineRule="auto"/>
              <w:rPr>
                <w:sz w:val="24"/>
                <w:szCs w:val="24"/>
              </w:rPr>
            </w:pPr>
            <w:r w:rsidRPr="00494787">
              <w:rPr>
                <w:sz w:val="24"/>
                <w:szCs w:val="24"/>
              </w:rPr>
              <w:t>01.07-2020 a 30.06-2025</w:t>
            </w:r>
          </w:p>
        </w:tc>
      </w:tr>
      <w:tr w:rsidR="00E6446B" w:rsidRPr="00BA3880" w:rsidTr="00E6446B">
        <w:trPr>
          <w:cantSplit/>
          <w:trHeight w:val="293"/>
        </w:trPr>
        <w:tc>
          <w:tcPr>
            <w:tcW w:w="5250" w:type="dxa"/>
          </w:tcPr>
          <w:p w:rsidR="00E6446B" w:rsidRPr="00BA3880" w:rsidRDefault="00E6446B" w:rsidP="000B3A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3880">
              <w:rPr>
                <w:b/>
                <w:sz w:val="24"/>
                <w:szCs w:val="24"/>
              </w:rPr>
              <w:t>2.</w:t>
            </w:r>
            <w:r w:rsidR="00494787">
              <w:rPr>
                <w:b/>
                <w:sz w:val="24"/>
                <w:szCs w:val="24"/>
              </w:rPr>
              <w:t xml:space="preserve"> ejecución de proyectos y actividades en el marco de los componentes de la Política</w:t>
            </w:r>
          </w:p>
        </w:tc>
        <w:tc>
          <w:tcPr>
            <w:tcW w:w="1926" w:type="dxa"/>
          </w:tcPr>
          <w:p w:rsidR="00E6446B" w:rsidRPr="00494787" w:rsidRDefault="00494787" w:rsidP="000B3A72">
            <w:pPr>
              <w:spacing w:after="0" w:line="240" w:lineRule="auto"/>
              <w:rPr>
                <w:sz w:val="24"/>
                <w:szCs w:val="24"/>
              </w:rPr>
            </w:pPr>
            <w:r w:rsidRPr="00494787">
              <w:rPr>
                <w:sz w:val="24"/>
                <w:szCs w:val="24"/>
              </w:rPr>
              <w:t>OSPESCA</w:t>
            </w:r>
          </w:p>
        </w:tc>
        <w:tc>
          <w:tcPr>
            <w:tcW w:w="4770" w:type="dxa"/>
          </w:tcPr>
          <w:p w:rsidR="00E6446B" w:rsidRPr="00494787" w:rsidRDefault="00494787" w:rsidP="000B3A72">
            <w:pPr>
              <w:spacing w:after="0" w:line="240" w:lineRule="auto"/>
              <w:rPr>
                <w:sz w:val="24"/>
                <w:szCs w:val="24"/>
              </w:rPr>
            </w:pPr>
            <w:r w:rsidRPr="00494787">
              <w:rPr>
                <w:sz w:val="24"/>
                <w:szCs w:val="24"/>
              </w:rPr>
              <w:t>Secretarías e instancias especializadas del SICA.</w:t>
            </w:r>
          </w:p>
          <w:p w:rsidR="00494787" w:rsidRPr="00494787" w:rsidRDefault="00494787" w:rsidP="000B3A72">
            <w:pPr>
              <w:spacing w:after="0" w:line="240" w:lineRule="auto"/>
              <w:rPr>
                <w:sz w:val="24"/>
                <w:szCs w:val="24"/>
              </w:rPr>
            </w:pPr>
            <w:r w:rsidRPr="00494787">
              <w:rPr>
                <w:sz w:val="24"/>
                <w:szCs w:val="24"/>
              </w:rPr>
              <w:t>Autoridades nacionales de pesca</w:t>
            </w:r>
          </w:p>
          <w:p w:rsidR="00494787" w:rsidRPr="00494787" w:rsidRDefault="00494787" w:rsidP="000B3A72">
            <w:pPr>
              <w:spacing w:after="0" w:line="240" w:lineRule="auto"/>
              <w:rPr>
                <w:sz w:val="24"/>
                <w:szCs w:val="24"/>
              </w:rPr>
            </w:pPr>
            <w:r w:rsidRPr="00494787">
              <w:rPr>
                <w:sz w:val="24"/>
                <w:szCs w:val="24"/>
              </w:rPr>
              <w:t>Organizaciones regionales de pesca y acuicultura</w:t>
            </w:r>
          </w:p>
        </w:tc>
        <w:tc>
          <w:tcPr>
            <w:tcW w:w="2083" w:type="dxa"/>
          </w:tcPr>
          <w:p w:rsidR="00E6446B" w:rsidRPr="00494787" w:rsidRDefault="00494787" w:rsidP="000B3A72">
            <w:pPr>
              <w:spacing w:after="0" w:line="240" w:lineRule="auto"/>
              <w:rPr>
                <w:sz w:val="24"/>
                <w:szCs w:val="24"/>
              </w:rPr>
            </w:pPr>
            <w:r w:rsidRPr="00494787">
              <w:rPr>
                <w:sz w:val="24"/>
                <w:szCs w:val="24"/>
              </w:rPr>
              <w:t>01.07-2020 a 30.06-2025</w:t>
            </w:r>
          </w:p>
        </w:tc>
      </w:tr>
      <w:tr w:rsidR="00E6446B" w:rsidRPr="00BA3880" w:rsidTr="00E6446B">
        <w:trPr>
          <w:cantSplit/>
          <w:trHeight w:val="306"/>
        </w:trPr>
        <w:tc>
          <w:tcPr>
            <w:tcW w:w="5250" w:type="dxa"/>
          </w:tcPr>
          <w:p w:rsidR="00E6446B" w:rsidRPr="00BA3880" w:rsidRDefault="00E6446B" w:rsidP="000B3A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388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26" w:type="dxa"/>
          </w:tcPr>
          <w:p w:rsidR="00E6446B" w:rsidRPr="00BA3880" w:rsidRDefault="00E6446B" w:rsidP="000B3A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E6446B" w:rsidRPr="00BA3880" w:rsidRDefault="00E6446B" w:rsidP="000B3A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E6446B" w:rsidRPr="00BA3880" w:rsidRDefault="00E6446B" w:rsidP="000B3A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6446B" w:rsidRPr="00BA3880" w:rsidTr="00E6446B">
        <w:trPr>
          <w:cantSplit/>
          <w:trHeight w:val="293"/>
        </w:trPr>
        <w:tc>
          <w:tcPr>
            <w:tcW w:w="5250" w:type="dxa"/>
          </w:tcPr>
          <w:p w:rsidR="00E6446B" w:rsidRPr="00BA3880" w:rsidRDefault="00E6446B" w:rsidP="000B3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E6446B" w:rsidRPr="00BA3880" w:rsidRDefault="00E6446B" w:rsidP="000B3A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E6446B" w:rsidRPr="00BA3880" w:rsidRDefault="00E6446B" w:rsidP="000B3A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E6446B" w:rsidRPr="00BA3880" w:rsidRDefault="00E6446B" w:rsidP="000B3A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6446B" w:rsidRPr="00BA3880" w:rsidTr="00E6446B">
        <w:trPr>
          <w:cantSplit/>
          <w:trHeight w:val="293"/>
        </w:trPr>
        <w:tc>
          <w:tcPr>
            <w:tcW w:w="7176" w:type="dxa"/>
            <w:gridSpan w:val="2"/>
            <w:shd w:val="clear" w:color="auto" w:fill="BFBFBF" w:themeFill="background1" w:themeFillShade="BF"/>
          </w:tcPr>
          <w:p w:rsidR="00E6446B" w:rsidRDefault="00E6446B" w:rsidP="000B3A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 esperados de la ejecución del mandato</w:t>
            </w:r>
          </w:p>
        </w:tc>
        <w:tc>
          <w:tcPr>
            <w:tcW w:w="6853" w:type="dxa"/>
            <w:gridSpan w:val="2"/>
            <w:shd w:val="clear" w:color="auto" w:fill="BFBFBF" w:themeFill="background1" w:themeFillShade="BF"/>
          </w:tcPr>
          <w:p w:rsidR="00E6446B" w:rsidRPr="00BA3880" w:rsidRDefault="00E6446B" w:rsidP="000B3A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Indicadores</w:t>
            </w:r>
          </w:p>
        </w:tc>
      </w:tr>
      <w:tr w:rsidR="00E6446B" w:rsidRPr="00BA3880" w:rsidTr="00E6446B">
        <w:trPr>
          <w:cantSplit/>
          <w:trHeight w:val="293"/>
        </w:trPr>
        <w:tc>
          <w:tcPr>
            <w:tcW w:w="7176" w:type="dxa"/>
            <w:gridSpan w:val="2"/>
          </w:tcPr>
          <w:p w:rsidR="00E6446B" w:rsidRPr="00494787" w:rsidRDefault="00494787" w:rsidP="000B3A72">
            <w:pPr>
              <w:spacing w:after="0" w:line="240" w:lineRule="auto"/>
              <w:rPr>
                <w:sz w:val="24"/>
                <w:szCs w:val="24"/>
              </w:rPr>
            </w:pPr>
            <w:r w:rsidRPr="00494787">
              <w:rPr>
                <w:sz w:val="24"/>
                <w:szCs w:val="24"/>
              </w:rPr>
              <w:t>Se ha cumplido con los objetivos de la política en cuanto el aprovechamiento de los recursos hidrobiológicos mediante el fortalecimiento de la coordinación y armonización con las instancias del SICA, contribuyendo a la seguridad alimentaria y la mejora de la calidad de vida de la población.</w:t>
            </w:r>
          </w:p>
        </w:tc>
        <w:tc>
          <w:tcPr>
            <w:tcW w:w="6853" w:type="dxa"/>
            <w:gridSpan w:val="2"/>
          </w:tcPr>
          <w:p w:rsidR="00E6446B" w:rsidRPr="00494787" w:rsidRDefault="00494787" w:rsidP="000B3A72">
            <w:pPr>
              <w:spacing w:after="0" w:line="240" w:lineRule="auto"/>
              <w:rPr>
                <w:sz w:val="24"/>
                <w:szCs w:val="24"/>
              </w:rPr>
            </w:pPr>
            <w:r w:rsidRPr="00494787">
              <w:rPr>
                <w:sz w:val="24"/>
                <w:szCs w:val="24"/>
              </w:rPr>
              <w:t>Informe de gestión</w:t>
            </w:r>
          </w:p>
        </w:tc>
      </w:tr>
      <w:tr w:rsidR="00E6446B" w:rsidRPr="00BA3880" w:rsidTr="00E6446B">
        <w:trPr>
          <w:cantSplit/>
          <w:trHeight w:val="293"/>
        </w:trPr>
        <w:tc>
          <w:tcPr>
            <w:tcW w:w="7176" w:type="dxa"/>
            <w:gridSpan w:val="2"/>
          </w:tcPr>
          <w:p w:rsidR="00E6446B" w:rsidRDefault="00E6446B" w:rsidP="000B3A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53" w:type="dxa"/>
            <w:gridSpan w:val="2"/>
          </w:tcPr>
          <w:p w:rsidR="00E6446B" w:rsidRPr="00BA3880" w:rsidRDefault="00E6446B" w:rsidP="000B3A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6446B" w:rsidRDefault="00E6446B" w:rsidP="00E6446B">
      <w:pPr>
        <w:spacing w:after="0" w:line="240" w:lineRule="auto"/>
        <w:ind w:left="284" w:right="-462"/>
        <w:jc w:val="center"/>
        <w:rPr>
          <w:b/>
        </w:rPr>
      </w:pPr>
    </w:p>
    <w:p w:rsidR="00E6446B" w:rsidRDefault="00E6446B" w:rsidP="00E6446B">
      <w:pPr>
        <w:spacing w:after="0" w:line="240" w:lineRule="auto"/>
        <w:rPr>
          <w:b/>
        </w:rPr>
      </w:pPr>
    </w:p>
    <w:p w:rsidR="00E6446B" w:rsidRDefault="00E6446B" w:rsidP="00E6446B">
      <w:pPr>
        <w:tabs>
          <w:tab w:val="left" w:pos="6255"/>
        </w:tabs>
      </w:pPr>
    </w:p>
    <w:p w:rsidR="00561F4B" w:rsidRPr="00E6446B" w:rsidRDefault="00561F4B" w:rsidP="00E6446B"/>
    <w:sectPr w:rsidR="00561F4B" w:rsidRPr="00E6446B" w:rsidSect="00E6446B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47" w:rsidRDefault="00945C47" w:rsidP="00E6446B">
      <w:pPr>
        <w:spacing w:after="0" w:line="240" w:lineRule="auto"/>
      </w:pPr>
      <w:r>
        <w:separator/>
      </w:r>
    </w:p>
  </w:endnote>
  <w:endnote w:type="continuationSeparator" w:id="0">
    <w:p w:rsidR="00945C47" w:rsidRDefault="00945C47" w:rsidP="00E6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816412"/>
      <w:docPartObj>
        <w:docPartGallery w:val="Page Numbers (Bottom of Page)"/>
        <w:docPartUnique/>
      </w:docPartObj>
    </w:sdtPr>
    <w:sdtEndPr/>
    <w:sdtContent>
      <w:sdt>
        <w:sdtPr>
          <w:id w:val="1268889028"/>
          <w:docPartObj>
            <w:docPartGallery w:val="Page Numbers (Top of Page)"/>
            <w:docPartUnique/>
          </w:docPartObj>
        </w:sdtPr>
        <w:sdtEndPr/>
        <w:sdtContent>
          <w:p w:rsidR="00E6446B" w:rsidRDefault="00E6446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6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6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446B" w:rsidRDefault="00E644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47" w:rsidRDefault="00945C47" w:rsidP="00E6446B">
      <w:pPr>
        <w:spacing w:after="0" w:line="240" w:lineRule="auto"/>
      </w:pPr>
      <w:r>
        <w:separator/>
      </w:r>
    </w:p>
  </w:footnote>
  <w:footnote w:type="continuationSeparator" w:id="0">
    <w:p w:rsidR="00945C47" w:rsidRDefault="00945C47" w:rsidP="00E6446B">
      <w:pPr>
        <w:spacing w:after="0" w:line="240" w:lineRule="auto"/>
      </w:pPr>
      <w:r>
        <w:continuationSeparator/>
      </w:r>
    </w:p>
  </w:footnote>
  <w:footnote w:id="1">
    <w:p w:rsidR="00E6446B" w:rsidRDefault="00E6446B" w:rsidP="00E6446B">
      <w:pPr>
        <w:pStyle w:val="Textonotapie"/>
      </w:pPr>
      <w:r>
        <w:rPr>
          <w:rStyle w:val="Refdenotaalpie"/>
        </w:rPr>
        <w:footnoteRef/>
      </w:r>
      <w:r>
        <w:t xml:space="preserve"> La ficha constituye una guía de criterios mínimos para la elaboración de la propuesta, no limita su contenido.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6B" w:rsidRPr="00E6446B" w:rsidRDefault="00E6446B" w:rsidP="00E6446B">
    <w:pPr>
      <w:pStyle w:val="Encabezado"/>
      <w:jc w:val="center"/>
      <w:rPr>
        <w:b/>
        <w:sz w:val="36"/>
      </w:rPr>
    </w:pPr>
    <w:r w:rsidRPr="008E3581">
      <w:rPr>
        <w:b/>
        <w:noProof/>
        <w:sz w:val="36"/>
        <w:lang w:eastAsia="es-SV"/>
      </w:rPr>
      <w:drawing>
        <wp:anchor distT="0" distB="0" distL="114300" distR="114300" simplePos="0" relativeHeight="251659264" behindDoc="0" locked="0" layoutInCell="1" allowOverlap="1" wp14:anchorId="2237A939" wp14:editId="4C63C533">
          <wp:simplePos x="0" y="0"/>
          <wp:positionH relativeFrom="column">
            <wp:posOffset>5266690</wp:posOffset>
          </wp:positionH>
          <wp:positionV relativeFrom="paragraph">
            <wp:posOffset>-127635</wp:posOffset>
          </wp:positionV>
          <wp:extent cx="809625" cy="809625"/>
          <wp:effectExtent l="0" t="0" r="9525" b="9525"/>
          <wp:wrapNone/>
          <wp:docPr id="1" name="Imagen 1" descr="log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3581">
      <w:rPr>
        <w:b/>
        <w:sz w:val="36"/>
      </w:rPr>
      <w:t xml:space="preserve">COMITÉ EJECUTIVO DEL SICA </w:t>
    </w:r>
  </w:p>
  <w:p w:rsidR="00E6446B" w:rsidRDefault="00E6446B">
    <w:pPr>
      <w:pStyle w:val="Encabezado"/>
    </w:pPr>
  </w:p>
  <w:p w:rsidR="00E6446B" w:rsidRDefault="00E644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6B" w:rsidRDefault="00E6446B" w:rsidP="00E6446B">
    <w:pPr>
      <w:pStyle w:val="Encabezado"/>
      <w:jc w:val="center"/>
      <w:rPr>
        <w:rFonts w:ascii="Arial" w:hAnsi="Arial" w:cs="Arial"/>
        <w:b/>
        <w:sz w:val="20"/>
        <w:szCs w:val="20"/>
      </w:rPr>
    </w:pPr>
  </w:p>
  <w:p w:rsidR="00E6446B" w:rsidRDefault="00E6446B" w:rsidP="00E6446B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COMITÉ EJECUTIVO DEL SICA</w:t>
    </w:r>
  </w:p>
  <w:p w:rsidR="00E6446B" w:rsidRDefault="00E6446B" w:rsidP="00E6446B">
    <w:pPr>
      <w:pStyle w:val="Encabezado"/>
      <w:pBdr>
        <w:bottom w:val="single" w:sz="12" w:space="1" w:color="auto"/>
      </w:pBdr>
    </w:pPr>
  </w:p>
  <w:p w:rsidR="00E6446B" w:rsidRPr="00FC6423" w:rsidRDefault="00E6446B" w:rsidP="00E6446B">
    <w:pPr>
      <w:pStyle w:val="Encabezado"/>
    </w:pPr>
  </w:p>
  <w:p w:rsidR="00E6446B" w:rsidRDefault="00E644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315F"/>
    <w:multiLevelType w:val="hybridMultilevel"/>
    <w:tmpl w:val="A6C689F8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07C56"/>
    <w:multiLevelType w:val="hybridMultilevel"/>
    <w:tmpl w:val="9F12F6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C2"/>
    <w:rsid w:val="00080EBB"/>
    <w:rsid w:val="00107255"/>
    <w:rsid w:val="001578A9"/>
    <w:rsid w:val="001876B9"/>
    <w:rsid w:val="00362915"/>
    <w:rsid w:val="003E18C6"/>
    <w:rsid w:val="00494787"/>
    <w:rsid w:val="00561F4B"/>
    <w:rsid w:val="005E0BC2"/>
    <w:rsid w:val="00677E7C"/>
    <w:rsid w:val="00882810"/>
    <w:rsid w:val="008F6B79"/>
    <w:rsid w:val="0090226D"/>
    <w:rsid w:val="00945C47"/>
    <w:rsid w:val="00A404C5"/>
    <w:rsid w:val="00BA4C71"/>
    <w:rsid w:val="00E23513"/>
    <w:rsid w:val="00E6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312E9"/>
  <w15:chartTrackingRefBased/>
  <w15:docId w15:val="{4A3E8ECC-6222-43AB-A5C2-535F3314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BC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0B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644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46B"/>
  </w:style>
  <w:style w:type="paragraph" w:styleId="Piedepgina">
    <w:name w:val="footer"/>
    <w:basedOn w:val="Normal"/>
    <w:link w:val="PiedepginaCar"/>
    <w:uiPriority w:val="99"/>
    <w:unhideWhenUsed/>
    <w:rsid w:val="00E644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46B"/>
  </w:style>
  <w:style w:type="table" w:styleId="Tablaconcuadrcula">
    <w:name w:val="Table Grid"/>
    <w:basedOn w:val="Tablanormal"/>
    <w:uiPriority w:val="59"/>
    <w:rsid w:val="00E6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644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446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6446B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BA4C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ca.int/documentos/informe-medio-termino-politica-de-integracion-de-pesca-y-acuicultura-2015-2025_1_12726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Solís Varela</dc:creator>
  <cp:keywords/>
  <dc:description/>
  <cp:lastModifiedBy>Reinaldo Morales Rodríguez</cp:lastModifiedBy>
  <cp:revision>7</cp:revision>
  <dcterms:created xsi:type="dcterms:W3CDTF">2020-05-25T00:56:00Z</dcterms:created>
  <dcterms:modified xsi:type="dcterms:W3CDTF">2021-05-21T18:43:00Z</dcterms:modified>
</cp:coreProperties>
</file>